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715" w:rsidRPr="001E19CC" w:rsidRDefault="00501715" w:rsidP="00501715">
      <w:pPr>
        <w:spacing w:after="0" w:line="240" w:lineRule="auto"/>
        <w:jc w:val="center"/>
        <w:rPr>
          <w:rFonts w:ascii="Times New Roman" w:hAnsi="Times New Roman" w:cs="Times New Roman"/>
          <w:b/>
          <w:sz w:val="28"/>
          <w:szCs w:val="28"/>
        </w:rPr>
      </w:pPr>
      <w:r w:rsidRPr="001E19CC">
        <w:rPr>
          <w:rFonts w:ascii="Times New Roman" w:hAnsi="Times New Roman" w:cs="Times New Roman"/>
          <w:b/>
          <w:sz w:val="28"/>
          <w:szCs w:val="28"/>
        </w:rPr>
        <w:t xml:space="preserve">Пояснительная записка к проекту бюджета муниципального </w:t>
      </w:r>
      <w:r w:rsidR="00104C0C">
        <w:rPr>
          <w:rFonts w:ascii="Times New Roman" w:hAnsi="Times New Roman" w:cs="Times New Roman"/>
          <w:b/>
          <w:sz w:val="28"/>
          <w:szCs w:val="28"/>
        </w:rPr>
        <w:t xml:space="preserve">района </w:t>
      </w:r>
      <w:r w:rsidRPr="001E19CC">
        <w:rPr>
          <w:rFonts w:ascii="Times New Roman" w:hAnsi="Times New Roman" w:cs="Times New Roman"/>
          <w:b/>
          <w:sz w:val="28"/>
          <w:szCs w:val="28"/>
        </w:rPr>
        <w:t>«Ленский район» на 202</w:t>
      </w:r>
      <w:r w:rsidR="00C0641B">
        <w:rPr>
          <w:rFonts w:ascii="Times New Roman" w:hAnsi="Times New Roman" w:cs="Times New Roman"/>
          <w:b/>
          <w:sz w:val="28"/>
          <w:szCs w:val="28"/>
        </w:rPr>
        <w:t>6</w:t>
      </w:r>
      <w:r w:rsidRPr="001E19CC">
        <w:rPr>
          <w:rFonts w:ascii="Times New Roman" w:hAnsi="Times New Roman" w:cs="Times New Roman"/>
          <w:b/>
          <w:sz w:val="28"/>
          <w:szCs w:val="28"/>
        </w:rPr>
        <w:t xml:space="preserve"> год и плановый период 202</w:t>
      </w:r>
      <w:r w:rsidR="00C0641B">
        <w:rPr>
          <w:rFonts w:ascii="Times New Roman" w:hAnsi="Times New Roman" w:cs="Times New Roman"/>
          <w:b/>
          <w:sz w:val="28"/>
          <w:szCs w:val="28"/>
        </w:rPr>
        <w:t>7</w:t>
      </w:r>
      <w:r w:rsidRPr="001E19CC">
        <w:rPr>
          <w:rFonts w:ascii="Times New Roman" w:hAnsi="Times New Roman" w:cs="Times New Roman"/>
          <w:b/>
          <w:sz w:val="28"/>
          <w:szCs w:val="28"/>
        </w:rPr>
        <w:t xml:space="preserve"> и 202</w:t>
      </w:r>
      <w:r w:rsidR="00C0641B">
        <w:rPr>
          <w:rFonts w:ascii="Times New Roman" w:hAnsi="Times New Roman" w:cs="Times New Roman"/>
          <w:b/>
          <w:sz w:val="28"/>
          <w:szCs w:val="28"/>
        </w:rPr>
        <w:t>8</w:t>
      </w:r>
      <w:r w:rsidRPr="001E19CC">
        <w:rPr>
          <w:rFonts w:ascii="Times New Roman" w:hAnsi="Times New Roman" w:cs="Times New Roman"/>
          <w:b/>
          <w:sz w:val="28"/>
          <w:szCs w:val="28"/>
        </w:rPr>
        <w:t xml:space="preserve"> годов.</w:t>
      </w:r>
    </w:p>
    <w:p w:rsidR="00501715" w:rsidRPr="001E19CC" w:rsidRDefault="00501715" w:rsidP="00501715">
      <w:pPr>
        <w:spacing w:after="0" w:line="240" w:lineRule="auto"/>
        <w:jc w:val="center"/>
        <w:rPr>
          <w:rFonts w:ascii="Times New Roman" w:hAnsi="Times New Roman" w:cs="Times New Roman"/>
          <w:b/>
          <w:sz w:val="28"/>
          <w:szCs w:val="28"/>
        </w:rPr>
      </w:pPr>
    </w:p>
    <w:p w:rsidR="006E61AE" w:rsidRDefault="006E61AE" w:rsidP="006E61AE">
      <w:pPr>
        <w:pStyle w:val="ConsPlusNormal"/>
        <w:numPr>
          <w:ilvl w:val="0"/>
          <w:numId w:val="3"/>
        </w:numPr>
        <w:ind w:left="0" w:firstLine="0"/>
        <w:jc w:val="center"/>
        <w:rPr>
          <w:rFonts w:ascii="Times New Roman" w:hAnsi="Times New Roman" w:cs="Times New Roman"/>
          <w:b/>
          <w:sz w:val="28"/>
          <w:szCs w:val="28"/>
        </w:rPr>
      </w:pPr>
      <w:r w:rsidRPr="004326A2">
        <w:rPr>
          <w:rFonts w:ascii="Times New Roman" w:hAnsi="Times New Roman" w:cs="Times New Roman"/>
          <w:b/>
          <w:sz w:val="28"/>
          <w:szCs w:val="28"/>
        </w:rPr>
        <w:t>ДОХОДЫ</w:t>
      </w:r>
    </w:p>
    <w:p w:rsidR="006E61AE" w:rsidRPr="004326A2" w:rsidRDefault="006E61AE" w:rsidP="006E61AE">
      <w:pPr>
        <w:pStyle w:val="ConsPlusNormal"/>
        <w:ind w:firstLine="0"/>
        <w:rPr>
          <w:rFonts w:ascii="Times New Roman" w:hAnsi="Times New Roman" w:cs="Times New Roman"/>
          <w:b/>
          <w:sz w:val="28"/>
          <w:szCs w:val="28"/>
        </w:rPr>
      </w:pPr>
    </w:p>
    <w:p w:rsidR="00FB5921" w:rsidRPr="007928D5" w:rsidRDefault="00FB5921" w:rsidP="00FB5921">
      <w:pPr>
        <w:spacing w:after="0"/>
        <w:ind w:firstLine="709"/>
        <w:jc w:val="both"/>
        <w:rPr>
          <w:rFonts w:ascii="Times New Roman" w:hAnsi="Times New Roman" w:cs="Times New Roman"/>
          <w:sz w:val="28"/>
          <w:szCs w:val="28"/>
        </w:rPr>
      </w:pPr>
      <w:r w:rsidRPr="007928D5">
        <w:rPr>
          <w:rFonts w:ascii="Times New Roman" w:hAnsi="Times New Roman" w:cs="Times New Roman"/>
          <w:sz w:val="28"/>
          <w:szCs w:val="28"/>
        </w:rPr>
        <w:t xml:space="preserve">Прогноз доходов бюджета муниципального района «Ленский район» Республики Саха (Якутия) </w:t>
      </w:r>
      <w:r>
        <w:rPr>
          <w:rFonts w:ascii="Times New Roman" w:hAnsi="Times New Roman" w:cs="Times New Roman"/>
          <w:sz w:val="28"/>
          <w:szCs w:val="28"/>
        </w:rPr>
        <w:t xml:space="preserve">(далее МР «Ленский район» РС (Я)) </w:t>
      </w:r>
      <w:r w:rsidRPr="007928D5">
        <w:rPr>
          <w:rFonts w:ascii="Times New Roman" w:hAnsi="Times New Roman" w:cs="Times New Roman"/>
          <w:sz w:val="28"/>
          <w:szCs w:val="28"/>
        </w:rPr>
        <w:t>на 202</w:t>
      </w:r>
      <w:r>
        <w:rPr>
          <w:rFonts w:ascii="Times New Roman" w:hAnsi="Times New Roman" w:cs="Times New Roman"/>
          <w:sz w:val="28"/>
          <w:szCs w:val="28"/>
        </w:rPr>
        <w:t>6</w:t>
      </w:r>
      <w:r w:rsidRPr="007928D5">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7</w:t>
      </w:r>
      <w:r w:rsidRPr="007928D5">
        <w:rPr>
          <w:rFonts w:ascii="Times New Roman" w:hAnsi="Times New Roman" w:cs="Times New Roman"/>
          <w:sz w:val="28"/>
          <w:szCs w:val="28"/>
        </w:rPr>
        <w:t xml:space="preserve"> и 202</w:t>
      </w:r>
      <w:r>
        <w:rPr>
          <w:rFonts w:ascii="Times New Roman" w:hAnsi="Times New Roman" w:cs="Times New Roman"/>
          <w:sz w:val="28"/>
          <w:szCs w:val="28"/>
        </w:rPr>
        <w:t>8</w:t>
      </w:r>
      <w:r w:rsidRPr="007928D5">
        <w:rPr>
          <w:rFonts w:ascii="Times New Roman" w:hAnsi="Times New Roman" w:cs="Times New Roman"/>
          <w:sz w:val="28"/>
          <w:szCs w:val="28"/>
        </w:rPr>
        <w:t xml:space="preserve"> годов подготовлен в соответствии с действующим бюджетным и налоговым законодательством Российской Федерации и Республики Саха (Якутия). При формировании параметров по доходам учитывались изменения бюджетного и налогового законодательства Российской Федерации и Республики Саха (Якутия), планируемые к введению с начала очередного финансового года.</w:t>
      </w:r>
    </w:p>
    <w:p w:rsidR="00FB5921" w:rsidRPr="008D04E6" w:rsidRDefault="00FB5921" w:rsidP="00FB5921">
      <w:pPr>
        <w:spacing w:after="0"/>
        <w:ind w:firstLine="709"/>
        <w:jc w:val="both"/>
        <w:rPr>
          <w:rFonts w:ascii="Times New Roman" w:eastAsia="Times New Roman" w:hAnsi="Times New Roman" w:cs="Times New Roman"/>
          <w:sz w:val="28"/>
          <w:szCs w:val="28"/>
        </w:rPr>
      </w:pPr>
      <w:r w:rsidRPr="008D04E6">
        <w:rPr>
          <w:rFonts w:ascii="Times New Roman" w:eastAsia="Times New Roman" w:hAnsi="Times New Roman" w:cs="Times New Roman"/>
          <w:sz w:val="28"/>
          <w:szCs w:val="28"/>
        </w:rPr>
        <w:t xml:space="preserve">Расчет прогноза доходов бюджета МР </w:t>
      </w:r>
      <w:r w:rsidRPr="008D04E6">
        <w:rPr>
          <w:rFonts w:ascii="Times New Roman" w:hAnsi="Times New Roman" w:cs="Times New Roman"/>
          <w:sz w:val="28"/>
          <w:szCs w:val="28"/>
        </w:rPr>
        <w:t xml:space="preserve">«Ленский район» РС (Я) </w:t>
      </w:r>
      <w:r w:rsidRPr="008D04E6">
        <w:rPr>
          <w:rFonts w:ascii="Times New Roman" w:eastAsia="Times New Roman" w:hAnsi="Times New Roman" w:cs="Times New Roman"/>
          <w:sz w:val="28"/>
          <w:szCs w:val="28"/>
        </w:rPr>
        <w:t>на 2026 год и на плановый период 2027 и 2028 годов осуществлен с использованием следующих показателей:</w:t>
      </w:r>
    </w:p>
    <w:p w:rsidR="00FB5921" w:rsidRPr="008D04E6" w:rsidRDefault="00FB5921" w:rsidP="00FB5921">
      <w:pPr>
        <w:spacing w:after="0"/>
        <w:ind w:firstLine="709"/>
        <w:jc w:val="both"/>
        <w:rPr>
          <w:rFonts w:ascii="Times New Roman" w:eastAsia="Times New Roman" w:hAnsi="Times New Roman" w:cs="Times New Roman"/>
          <w:sz w:val="28"/>
          <w:szCs w:val="28"/>
        </w:rPr>
      </w:pPr>
      <w:r w:rsidRPr="008D04E6">
        <w:rPr>
          <w:rFonts w:ascii="Times New Roman" w:eastAsia="Times New Roman" w:hAnsi="Times New Roman" w:cs="Times New Roman"/>
          <w:sz w:val="28"/>
          <w:szCs w:val="28"/>
        </w:rPr>
        <w:t>а) отчетности налоговых органов и статистической отчетности;</w:t>
      </w:r>
    </w:p>
    <w:p w:rsidR="00FB5921" w:rsidRPr="008D04E6" w:rsidRDefault="00FB5921" w:rsidP="00FB5921">
      <w:pPr>
        <w:spacing w:after="0"/>
        <w:ind w:firstLine="709"/>
        <w:jc w:val="both"/>
        <w:rPr>
          <w:rFonts w:ascii="Times New Roman" w:eastAsia="Times New Roman" w:hAnsi="Times New Roman" w:cs="Times New Roman"/>
          <w:sz w:val="28"/>
          <w:szCs w:val="28"/>
        </w:rPr>
      </w:pPr>
      <w:r w:rsidRPr="008D04E6">
        <w:rPr>
          <w:rFonts w:ascii="Times New Roman" w:eastAsia="Times New Roman" w:hAnsi="Times New Roman" w:cs="Times New Roman"/>
          <w:sz w:val="28"/>
          <w:szCs w:val="28"/>
        </w:rPr>
        <w:t>б) отчетности об исполнении бюджетов;</w:t>
      </w:r>
    </w:p>
    <w:p w:rsidR="00FB5921" w:rsidRPr="008D04E6" w:rsidRDefault="00FB5921" w:rsidP="00FB5921">
      <w:pPr>
        <w:spacing w:after="0"/>
        <w:ind w:firstLine="709"/>
        <w:jc w:val="both"/>
        <w:rPr>
          <w:rFonts w:ascii="Times New Roman" w:eastAsia="Times New Roman" w:hAnsi="Times New Roman" w:cs="Times New Roman"/>
          <w:sz w:val="28"/>
          <w:szCs w:val="28"/>
        </w:rPr>
      </w:pPr>
      <w:r w:rsidRPr="008D04E6">
        <w:rPr>
          <w:rFonts w:ascii="Times New Roman" w:eastAsia="Times New Roman" w:hAnsi="Times New Roman" w:cs="Times New Roman"/>
          <w:sz w:val="28"/>
          <w:szCs w:val="28"/>
        </w:rPr>
        <w:t>в) оценки поступлений доходов в бюджет МР «Ленский район» РС (Я) в 2025 году.</w:t>
      </w:r>
    </w:p>
    <w:p w:rsidR="00FB5921" w:rsidRPr="001A2F24" w:rsidRDefault="00FB5921" w:rsidP="00FB5921">
      <w:pPr>
        <w:spacing w:after="0"/>
        <w:ind w:firstLine="709"/>
        <w:jc w:val="both"/>
        <w:rPr>
          <w:rFonts w:ascii="Times New Roman" w:eastAsia="Times New Roman" w:hAnsi="Times New Roman" w:cs="Times New Roman"/>
          <w:sz w:val="28"/>
          <w:szCs w:val="28"/>
        </w:rPr>
      </w:pPr>
      <w:r w:rsidRPr="001A2F24">
        <w:rPr>
          <w:rFonts w:ascii="Times New Roman" w:eastAsia="Times New Roman" w:hAnsi="Times New Roman" w:cs="Times New Roman"/>
          <w:sz w:val="28"/>
          <w:szCs w:val="28"/>
        </w:rPr>
        <w:t xml:space="preserve"> Основные параметры бюджета МР «Ленский район» РС (Я) по доходам сформированы на основе «базового» варианта проекта прогноза социально-экономического развития МР «Ленский район» РС (Я) на 2026-2028 годы.</w:t>
      </w:r>
    </w:p>
    <w:p w:rsidR="00FB5921" w:rsidRPr="001A2F24" w:rsidRDefault="00FB5921" w:rsidP="00FB5921">
      <w:pPr>
        <w:spacing w:after="0" w:line="360" w:lineRule="auto"/>
        <w:ind w:firstLine="709"/>
        <w:jc w:val="both"/>
        <w:rPr>
          <w:rFonts w:ascii="Times New Roman" w:eastAsia="Times New Roman" w:hAnsi="Times New Roman" w:cs="Times New Roman"/>
          <w:sz w:val="28"/>
          <w:szCs w:val="28"/>
        </w:rPr>
      </w:pPr>
    </w:p>
    <w:p w:rsidR="00FB5921" w:rsidRPr="001A2F24" w:rsidRDefault="00FB5921" w:rsidP="00FB5921">
      <w:pPr>
        <w:pStyle w:val="a3"/>
        <w:spacing w:line="360" w:lineRule="auto"/>
        <w:ind w:left="284" w:firstLine="709"/>
        <w:jc w:val="right"/>
      </w:pPr>
      <w:r w:rsidRPr="001A2F24">
        <w:t>Таблица 1.</w:t>
      </w:r>
    </w:p>
    <w:p w:rsidR="00FB5921" w:rsidRPr="004E30C1" w:rsidRDefault="00FB5921" w:rsidP="00FB5921">
      <w:pPr>
        <w:spacing w:after="0"/>
        <w:jc w:val="center"/>
        <w:rPr>
          <w:rFonts w:ascii="Times New Roman" w:hAnsi="Times New Roman" w:cs="Times New Roman"/>
          <w:sz w:val="28"/>
          <w:szCs w:val="28"/>
        </w:rPr>
      </w:pPr>
      <w:r w:rsidRPr="004E30C1">
        <w:rPr>
          <w:rFonts w:ascii="Times New Roman" w:hAnsi="Times New Roman" w:cs="Times New Roman"/>
          <w:sz w:val="28"/>
          <w:szCs w:val="28"/>
        </w:rPr>
        <w:t>Основные экономические показатели на 2026 - 2028 годы</w:t>
      </w:r>
    </w:p>
    <w:tbl>
      <w:tblPr>
        <w:tblW w:w="9301" w:type="dxa"/>
        <w:tblInd w:w="108" w:type="dxa"/>
        <w:tblLayout w:type="fixed"/>
        <w:tblLook w:val="04A0" w:firstRow="1" w:lastRow="0" w:firstColumn="1" w:lastColumn="0" w:noHBand="0" w:noVBand="1"/>
      </w:tblPr>
      <w:tblGrid>
        <w:gridCol w:w="2864"/>
        <w:gridCol w:w="1276"/>
        <w:gridCol w:w="1134"/>
        <w:gridCol w:w="1417"/>
        <w:gridCol w:w="1305"/>
        <w:gridCol w:w="1305"/>
      </w:tblGrid>
      <w:tr w:rsidR="00FB5921" w:rsidRPr="004E30C1" w:rsidTr="006D0CDD">
        <w:trPr>
          <w:trHeight w:val="487"/>
        </w:trPr>
        <w:tc>
          <w:tcPr>
            <w:tcW w:w="286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FB5921" w:rsidRPr="004E30C1" w:rsidRDefault="00FB5921" w:rsidP="006D0CDD">
            <w:pPr>
              <w:spacing w:after="0"/>
              <w:jc w:val="center"/>
              <w:rPr>
                <w:rFonts w:ascii="Times New Roman" w:eastAsia="Times New Roman" w:hAnsi="Times New Roman" w:cs="Times New Roman"/>
                <w:bCs/>
                <w:sz w:val="18"/>
                <w:szCs w:val="18"/>
                <w:lang w:eastAsia="ru-RU"/>
              </w:rPr>
            </w:pPr>
            <w:r w:rsidRPr="004E30C1">
              <w:rPr>
                <w:rFonts w:ascii="Times New Roman" w:eastAsia="Times New Roman" w:hAnsi="Times New Roman" w:cs="Times New Roman"/>
                <w:bCs/>
                <w:sz w:val="18"/>
                <w:szCs w:val="18"/>
                <w:lang w:eastAsia="ru-RU"/>
              </w:rPr>
              <w:t>Показатели</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FB5921" w:rsidRPr="004E30C1" w:rsidRDefault="00FB5921" w:rsidP="006D0CDD">
            <w:pPr>
              <w:spacing w:after="0"/>
              <w:jc w:val="center"/>
              <w:rPr>
                <w:rFonts w:ascii="Times New Roman" w:eastAsia="Times New Roman" w:hAnsi="Times New Roman" w:cs="Times New Roman"/>
                <w:bCs/>
                <w:sz w:val="18"/>
                <w:szCs w:val="18"/>
                <w:lang w:eastAsia="ru-RU"/>
              </w:rPr>
            </w:pPr>
            <w:r w:rsidRPr="004E30C1">
              <w:rPr>
                <w:rFonts w:ascii="Times New Roman" w:eastAsia="Times New Roman" w:hAnsi="Times New Roman" w:cs="Times New Roman"/>
                <w:bCs/>
                <w:sz w:val="18"/>
                <w:szCs w:val="18"/>
                <w:lang w:eastAsia="ru-RU"/>
              </w:rPr>
              <w:t>Отчет      2024 год</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tcPr>
          <w:p w:rsidR="00FB5921" w:rsidRPr="004E30C1" w:rsidRDefault="00FB5921" w:rsidP="006D0CDD">
            <w:pPr>
              <w:spacing w:after="0"/>
              <w:jc w:val="center"/>
              <w:rPr>
                <w:rFonts w:ascii="Times New Roman" w:eastAsia="Times New Roman" w:hAnsi="Times New Roman" w:cs="Times New Roman"/>
                <w:bCs/>
                <w:sz w:val="18"/>
                <w:szCs w:val="18"/>
                <w:lang w:eastAsia="ru-RU"/>
              </w:rPr>
            </w:pPr>
          </w:p>
          <w:p w:rsidR="00FB5921" w:rsidRPr="004E30C1" w:rsidRDefault="00FB5921" w:rsidP="006D0CDD">
            <w:pPr>
              <w:spacing w:after="0"/>
              <w:jc w:val="center"/>
              <w:rPr>
                <w:rFonts w:ascii="Times New Roman" w:eastAsia="Times New Roman" w:hAnsi="Times New Roman" w:cs="Times New Roman"/>
                <w:bCs/>
                <w:sz w:val="18"/>
                <w:szCs w:val="18"/>
                <w:lang w:eastAsia="ru-RU"/>
              </w:rPr>
            </w:pPr>
            <w:r w:rsidRPr="004E30C1">
              <w:rPr>
                <w:rFonts w:ascii="Times New Roman" w:eastAsia="Times New Roman" w:hAnsi="Times New Roman" w:cs="Times New Roman"/>
                <w:bCs/>
                <w:sz w:val="18"/>
                <w:szCs w:val="18"/>
                <w:lang w:eastAsia="ru-RU"/>
              </w:rPr>
              <w:t>Оценка 2025 года</w:t>
            </w:r>
          </w:p>
        </w:tc>
        <w:tc>
          <w:tcPr>
            <w:tcW w:w="402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5921" w:rsidRPr="004E30C1" w:rsidRDefault="00FB5921" w:rsidP="006D0CDD">
            <w:pPr>
              <w:spacing w:after="0"/>
              <w:jc w:val="center"/>
              <w:rPr>
                <w:rFonts w:ascii="Times New Roman" w:eastAsia="Times New Roman" w:hAnsi="Times New Roman" w:cs="Times New Roman"/>
                <w:bCs/>
                <w:sz w:val="18"/>
                <w:szCs w:val="18"/>
                <w:lang w:eastAsia="ru-RU"/>
              </w:rPr>
            </w:pPr>
            <w:r w:rsidRPr="004E30C1">
              <w:rPr>
                <w:rFonts w:ascii="Times New Roman" w:eastAsia="Times New Roman" w:hAnsi="Times New Roman" w:cs="Times New Roman"/>
                <w:bCs/>
                <w:sz w:val="18"/>
                <w:szCs w:val="18"/>
                <w:lang w:eastAsia="ru-RU"/>
              </w:rPr>
              <w:t>Прогноз</w:t>
            </w:r>
          </w:p>
        </w:tc>
      </w:tr>
      <w:tr w:rsidR="00FB5921" w:rsidRPr="004E30C1" w:rsidTr="006D0CDD">
        <w:trPr>
          <w:trHeight w:val="329"/>
        </w:trPr>
        <w:tc>
          <w:tcPr>
            <w:tcW w:w="286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FB5921" w:rsidRPr="004E30C1" w:rsidRDefault="00FB5921" w:rsidP="006D0CDD">
            <w:pPr>
              <w:spacing w:after="0"/>
              <w:jc w:val="center"/>
              <w:rPr>
                <w:rFonts w:ascii="Times New Roman" w:eastAsia="Times New Roman" w:hAnsi="Times New Roman" w:cs="Times New Roman"/>
                <w:bCs/>
                <w:sz w:val="18"/>
                <w:szCs w:val="18"/>
                <w:lang w:eastAsia="ru-RU"/>
              </w:rPr>
            </w:pPr>
          </w:p>
        </w:tc>
        <w:tc>
          <w:tcPr>
            <w:tcW w:w="1276"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FB5921" w:rsidRPr="004E30C1" w:rsidRDefault="00FB5921" w:rsidP="006D0CDD">
            <w:pPr>
              <w:spacing w:after="0"/>
              <w:jc w:val="center"/>
              <w:rPr>
                <w:rFonts w:ascii="Times New Roman" w:eastAsia="Times New Roman" w:hAnsi="Times New Roman" w:cs="Times New Roman"/>
                <w:bCs/>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tcPr>
          <w:p w:rsidR="00FB5921" w:rsidRPr="004E30C1" w:rsidRDefault="00FB5921" w:rsidP="006D0CDD">
            <w:pPr>
              <w:spacing w:after="0"/>
              <w:jc w:val="center"/>
              <w:rPr>
                <w:rFonts w:ascii="Times New Roman" w:eastAsia="Times New Roman" w:hAnsi="Times New Roman" w:cs="Times New Roman"/>
                <w:bCs/>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B5921" w:rsidRPr="004E30C1" w:rsidRDefault="00FB5921" w:rsidP="006D0CDD">
            <w:pPr>
              <w:spacing w:after="0"/>
              <w:jc w:val="center"/>
              <w:rPr>
                <w:rFonts w:ascii="Times New Roman" w:eastAsia="Times New Roman" w:hAnsi="Times New Roman" w:cs="Times New Roman"/>
                <w:bCs/>
                <w:sz w:val="18"/>
                <w:szCs w:val="18"/>
                <w:lang w:eastAsia="ru-RU"/>
              </w:rPr>
            </w:pPr>
            <w:r w:rsidRPr="004E30C1">
              <w:rPr>
                <w:rFonts w:ascii="Times New Roman" w:eastAsia="Times New Roman" w:hAnsi="Times New Roman" w:cs="Times New Roman"/>
                <w:bCs/>
                <w:sz w:val="18"/>
                <w:szCs w:val="18"/>
                <w:lang w:eastAsia="ru-RU"/>
              </w:rPr>
              <w:t>2026 год</w:t>
            </w: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B5921" w:rsidRPr="004E30C1" w:rsidRDefault="00FB5921" w:rsidP="006D0CDD">
            <w:pPr>
              <w:spacing w:after="0"/>
              <w:jc w:val="center"/>
              <w:rPr>
                <w:rFonts w:ascii="Times New Roman" w:eastAsia="Times New Roman" w:hAnsi="Times New Roman" w:cs="Times New Roman"/>
                <w:bCs/>
                <w:sz w:val="18"/>
                <w:szCs w:val="18"/>
                <w:lang w:eastAsia="ru-RU"/>
              </w:rPr>
            </w:pPr>
            <w:r w:rsidRPr="004E30C1">
              <w:rPr>
                <w:rFonts w:ascii="Times New Roman" w:eastAsia="Times New Roman" w:hAnsi="Times New Roman" w:cs="Times New Roman"/>
                <w:bCs/>
                <w:sz w:val="18"/>
                <w:szCs w:val="18"/>
                <w:lang w:eastAsia="ru-RU"/>
              </w:rPr>
              <w:t>2027 год</w:t>
            </w: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B5921" w:rsidRPr="004E30C1" w:rsidRDefault="00FB5921" w:rsidP="006D0CDD">
            <w:pPr>
              <w:spacing w:after="0"/>
              <w:jc w:val="center"/>
              <w:rPr>
                <w:rFonts w:ascii="Times New Roman" w:eastAsia="Times New Roman" w:hAnsi="Times New Roman" w:cs="Times New Roman"/>
                <w:bCs/>
                <w:sz w:val="18"/>
                <w:szCs w:val="18"/>
                <w:lang w:eastAsia="ru-RU"/>
              </w:rPr>
            </w:pPr>
            <w:r w:rsidRPr="004E30C1">
              <w:rPr>
                <w:rFonts w:ascii="Times New Roman" w:eastAsia="Times New Roman" w:hAnsi="Times New Roman" w:cs="Times New Roman"/>
                <w:bCs/>
                <w:sz w:val="18"/>
                <w:szCs w:val="18"/>
                <w:lang w:eastAsia="ru-RU"/>
              </w:rPr>
              <w:t>2028 год</w:t>
            </w:r>
          </w:p>
        </w:tc>
      </w:tr>
      <w:tr w:rsidR="00FB5921" w:rsidRPr="004E30C1" w:rsidTr="006D0CDD">
        <w:trPr>
          <w:trHeight w:val="230"/>
        </w:trPr>
        <w:tc>
          <w:tcPr>
            <w:tcW w:w="2864" w:type="dxa"/>
            <w:tcBorders>
              <w:left w:val="single" w:sz="4" w:space="0" w:color="auto"/>
              <w:bottom w:val="single" w:sz="4" w:space="0" w:color="auto"/>
              <w:right w:val="single" w:sz="4" w:space="0" w:color="auto"/>
            </w:tcBorders>
            <w:shd w:val="clear" w:color="auto" w:fill="D9D9D9" w:themeFill="background1" w:themeFillShade="D9"/>
            <w:vAlign w:val="center"/>
          </w:tcPr>
          <w:p w:rsidR="00FB5921" w:rsidRPr="004E30C1" w:rsidRDefault="00FB5921" w:rsidP="006D0CDD">
            <w:pPr>
              <w:spacing w:after="0"/>
              <w:jc w:val="center"/>
              <w:rPr>
                <w:rFonts w:ascii="Times New Roman" w:eastAsia="Times New Roman" w:hAnsi="Times New Roman" w:cs="Times New Roman"/>
                <w:bCs/>
                <w:sz w:val="18"/>
                <w:szCs w:val="18"/>
                <w:lang w:eastAsia="ru-RU"/>
              </w:rPr>
            </w:pPr>
            <w:r w:rsidRPr="004E30C1">
              <w:rPr>
                <w:rFonts w:ascii="Times New Roman" w:eastAsia="Times New Roman" w:hAnsi="Times New Roman" w:cs="Times New Roman"/>
                <w:bCs/>
                <w:sz w:val="18"/>
                <w:szCs w:val="18"/>
                <w:lang w:eastAsia="ru-RU"/>
              </w:rPr>
              <w:t>1</w:t>
            </w:r>
          </w:p>
        </w:tc>
        <w:tc>
          <w:tcPr>
            <w:tcW w:w="1276" w:type="dxa"/>
            <w:tcBorders>
              <w:left w:val="single" w:sz="4" w:space="0" w:color="auto"/>
              <w:bottom w:val="single" w:sz="4" w:space="0" w:color="auto"/>
              <w:right w:val="single" w:sz="4" w:space="0" w:color="auto"/>
            </w:tcBorders>
            <w:shd w:val="clear" w:color="auto" w:fill="D9D9D9" w:themeFill="background1" w:themeFillShade="D9"/>
            <w:vAlign w:val="center"/>
          </w:tcPr>
          <w:p w:rsidR="00FB5921" w:rsidRPr="004E30C1" w:rsidRDefault="00FB5921" w:rsidP="006D0CDD">
            <w:pPr>
              <w:spacing w:after="0"/>
              <w:jc w:val="center"/>
              <w:rPr>
                <w:rFonts w:ascii="Times New Roman" w:eastAsia="Times New Roman" w:hAnsi="Times New Roman" w:cs="Times New Roman"/>
                <w:bCs/>
                <w:sz w:val="18"/>
                <w:szCs w:val="18"/>
                <w:lang w:eastAsia="ru-RU"/>
              </w:rPr>
            </w:pPr>
            <w:r w:rsidRPr="004E30C1">
              <w:rPr>
                <w:rFonts w:ascii="Times New Roman" w:eastAsia="Times New Roman" w:hAnsi="Times New Roman" w:cs="Times New Roman"/>
                <w:bCs/>
                <w:sz w:val="18"/>
                <w:szCs w:val="18"/>
                <w:lang w:eastAsia="ru-RU"/>
              </w:rPr>
              <w:t>2</w:t>
            </w:r>
          </w:p>
        </w:tc>
        <w:tc>
          <w:tcPr>
            <w:tcW w:w="1134" w:type="dxa"/>
            <w:tcBorders>
              <w:left w:val="single" w:sz="4" w:space="0" w:color="auto"/>
              <w:bottom w:val="single" w:sz="4" w:space="0" w:color="auto"/>
              <w:right w:val="single" w:sz="4" w:space="0" w:color="auto"/>
            </w:tcBorders>
            <w:shd w:val="clear" w:color="auto" w:fill="D9D9D9" w:themeFill="background1" w:themeFillShade="D9"/>
          </w:tcPr>
          <w:p w:rsidR="00FB5921" w:rsidRPr="004E30C1" w:rsidRDefault="00FB5921" w:rsidP="006D0CDD">
            <w:pPr>
              <w:spacing w:after="0"/>
              <w:jc w:val="center"/>
              <w:rPr>
                <w:rFonts w:ascii="Times New Roman" w:eastAsia="Times New Roman" w:hAnsi="Times New Roman" w:cs="Times New Roman"/>
                <w:bCs/>
                <w:sz w:val="18"/>
                <w:szCs w:val="18"/>
                <w:lang w:eastAsia="ru-RU"/>
              </w:rPr>
            </w:pPr>
            <w:r w:rsidRPr="004E30C1">
              <w:rPr>
                <w:rFonts w:ascii="Times New Roman" w:eastAsia="Times New Roman" w:hAnsi="Times New Roman" w:cs="Times New Roman"/>
                <w:bCs/>
                <w:sz w:val="18"/>
                <w:szCs w:val="18"/>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B5921" w:rsidRPr="004E30C1" w:rsidRDefault="00FB5921" w:rsidP="006D0CDD">
            <w:pPr>
              <w:spacing w:after="0"/>
              <w:jc w:val="center"/>
              <w:rPr>
                <w:rFonts w:ascii="Times New Roman" w:eastAsia="Times New Roman" w:hAnsi="Times New Roman" w:cs="Times New Roman"/>
                <w:bCs/>
                <w:sz w:val="18"/>
                <w:szCs w:val="18"/>
                <w:lang w:eastAsia="ru-RU"/>
              </w:rPr>
            </w:pPr>
            <w:r w:rsidRPr="004E30C1">
              <w:rPr>
                <w:rFonts w:ascii="Times New Roman" w:eastAsia="Times New Roman" w:hAnsi="Times New Roman" w:cs="Times New Roman"/>
                <w:bCs/>
                <w:sz w:val="18"/>
                <w:szCs w:val="18"/>
                <w:lang w:eastAsia="ru-RU"/>
              </w:rPr>
              <w:t>4</w:t>
            </w: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B5921" w:rsidRPr="004E30C1" w:rsidRDefault="00FB5921" w:rsidP="006D0CDD">
            <w:pPr>
              <w:spacing w:after="0"/>
              <w:jc w:val="center"/>
              <w:rPr>
                <w:rFonts w:ascii="Times New Roman" w:eastAsia="Times New Roman" w:hAnsi="Times New Roman" w:cs="Times New Roman"/>
                <w:bCs/>
                <w:sz w:val="18"/>
                <w:szCs w:val="18"/>
                <w:lang w:eastAsia="ru-RU"/>
              </w:rPr>
            </w:pPr>
            <w:r w:rsidRPr="004E30C1">
              <w:rPr>
                <w:rFonts w:ascii="Times New Roman" w:eastAsia="Times New Roman" w:hAnsi="Times New Roman" w:cs="Times New Roman"/>
                <w:bCs/>
                <w:sz w:val="18"/>
                <w:szCs w:val="18"/>
                <w:lang w:eastAsia="ru-RU"/>
              </w:rPr>
              <w:t>5</w:t>
            </w: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B5921" w:rsidRPr="004E30C1" w:rsidRDefault="00FB5921" w:rsidP="006D0CDD">
            <w:pPr>
              <w:spacing w:after="0"/>
              <w:jc w:val="center"/>
              <w:rPr>
                <w:rFonts w:ascii="Times New Roman" w:eastAsia="Times New Roman" w:hAnsi="Times New Roman" w:cs="Times New Roman"/>
                <w:bCs/>
                <w:sz w:val="18"/>
                <w:szCs w:val="18"/>
                <w:lang w:eastAsia="ru-RU"/>
              </w:rPr>
            </w:pPr>
            <w:r w:rsidRPr="004E30C1">
              <w:rPr>
                <w:rFonts w:ascii="Times New Roman" w:eastAsia="Times New Roman" w:hAnsi="Times New Roman" w:cs="Times New Roman"/>
                <w:bCs/>
                <w:sz w:val="18"/>
                <w:szCs w:val="18"/>
                <w:lang w:eastAsia="ru-RU"/>
              </w:rPr>
              <w:t>6</w:t>
            </w:r>
          </w:p>
        </w:tc>
      </w:tr>
      <w:tr w:rsidR="00FB5921" w:rsidRPr="008D04E6" w:rsidTr="006D0CDD">
        <w:trPr>
          <w:trHeight w:val="447"/>
        </w:trPr>
        <w:tc>
          <w:tcPr>
            <w:tcW w:w="2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921" w:rsidRPr="004E30C1" w:rsidRDefault="00FB5921" w:rsidP="006D0CDD">
            <w:pPr>
              <w:spacing w:after="0"/>
              <w:rPr>
                <w:rFonts w:ascii="Times New Roman" w:eastAsia="Times New Roman" w:hAnsi="Times New Roman" w:cs="Times New Roman"/>
                <w:sz w:val="18"/>
                <w:szCs w:val="18"/>
                <w:lang w:eastAsia="ru-RU"/>
              </w:rPr>
            </w:pPr>
            <w:r w:rsidRPr="004E30C1">
              <w:rPr>
                <w:rFonts w:ascii="Times New Roman" w:eastAsia="Times New Roman" w:hAnsi="Times New Roman" w:cs="Times New Roman"/>
                <w:sz w:val="18"/>
                <w:szCs w:val="18"/>
                <w:lang w:eastAsia="ru-RU"/>
              </w:rPr>
              <w:t>Численность работников предприятий и организаций (чел)</w:t>
            </w:r>
            <w:r w:rsidRPr="004E30C1">
              <w:rPr>
                <w:rFonts w:ascii="Times New Roman" w:eastAsia="Times New Roman" w:hAnsi="Times New Roman" w:cs="Times New Roman"/>
                <w:sz w:val="18"/>
                <w:szCs w:val="18"/>
                <w:lang w:eastAsia="ru-RU"/>
              </w:rPr>
              <w:tab/>
            </w:r>
            <w:r w:rsidRPr="004E30C1">
              <w:rPr>
                <w:rFonts w:ascii="Times New Roman" w:eastAsia="Times New Roman" w:hAnsi="Times New Roman" w:cs="Times New Roman"/>
                <w:sz w:val="18"/>
                <w:szCs w:val="18"/>
                <w:lang w:eastAsia="ru-RU"/>
              </w:rPr>
              <w:tab/>
            </w:r>
            <w:r w:rsidRPr="004E30C1">
              <w:rPr>
                <w:rFonts w:ascii="Times New Roman" w:eastAsia="Times New Roman" w:hAnsi="Times New Roman" w:cs="Times New Roman"/>
                <w:sz w:val="18"/>
                <w:szCs w:val="18"/>
                <w:lang w:eastAsia="ru-RU"/>
              </w:rPr>
              <w:tab/>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4E30C1" w:rsidRDefault="00FB5921" w:rsidP="006D0CDD">
            <w:pPr>
              <w:spacing w:after="0" w:line="240" w:lineRule="auto"/>
              <w:jc w:val="center"/>
              <w:rPr>
                <w:rFonts w:ascii="Times New Roman" w:eastAsiaTheme="minorEastAsia" w:hAnsi="Times New Roman" w:cs="Times New Roman"/>
                <w:bCs/>
                <w:color w:val="000000"/>
                <w:sz w:val="18"/>
                <w:szCs w:val="18"/>
                <w:lang w:eastAsia="ru-RU"/>
              </w:rPr>
            </w:pPr>
            <w:r w:rsidRPr="004E30C1">
              <w:rPr>
                <w:rFonts w:ascii="Times New Roman" w:eastAsiaTheme="minorEastAsia" w:hAnsi="Times New Roman" w:cs="Times New Roman"/>
                <w:bCs/>
                <w:color w:val="000000"/>
                <w:sz w:val="18"/>
                <w:szCs w:val="18"/>
                <w:lang w:eastAsia="ru-RU"/>
              </w:rPr>
              <w:t>32 224,6</w:t>
            </w:r>
          </w:p>
        </w:tc>
        <w:tc>
          <w:tcPr>
            <w:tcW w:w="1134" w:type="dxa"/>
            <w:tcBorders>
              <w:top w:val="single" w:sz="4" w:space="0" w:color="auto"/>
              <w:left w:val="single" w:sz="4" w:space="0" w:color="auto"/>
              <w:bottom w:val="single" w:sz="4" w:space="0" w:color="auto"/>
              <w:right w:val="single" w:sz="4" w:space="0" w:color="auto"/>
            </w:tcBorders>
          </w:tcPr>
          <w:p w:rsidR="00FB5921" w:rsidRPr="004E30C1" w:rsidRDefault="00FB5921" w:rsidP="006D0CDD">
            <w:pPr>
              <w:spacing w:after="0" w:line="240" w:lineRule="auto"/>
              <w:jc w:val="center"/>
              <w:rPr>
                <w:rFonts w:ascii="Times New Roman" w:eastAsia="Times New Roman" w:hAnsi="Times New Roman" w:cs="Times New Roman"/>
                <w:color w:val="000000"/>
                <w:sz w:val="18"/>
                <w:szCs w:val="18"/>
                <w:lang w:eastAsia="ru-RU"/>
              </w:rPr>
            </w:pPr>
          </w:p>
          <w:p w:rsidR="00FB5921" w:rsidRPr="004E30C1" w:rsidRDefault="00FB5921" w:rsidP="006D0CDD">
            <w:pPr>
              <w:spacing w:after="0" w:line="240" w:lineRule="auto"/>
              <w:jc w:val="center"/>
              <w:rPr>
                <w:rFonts w:ascii="Times New Roman" w:eastAsia="Times New Roman" w:hAnsi="Times New Roman" w:cs="Times New Roman"/>
                <w:color w:val="000000"/>
                <w:sz w:val="18"/>
                <w:szCs w:val="18"/>
                <w:lang w:eastAsia="ru-RU"/>
              </w:rPr>
            </w:pPr>
            <w:r w:rsidRPr="004E30C1">
              <w:rPr>
                <w:rFonts w:ascii="Times New Roman" w:eastAsia="Times New Roman" w:hAnsi="Times New Roman" w:cs="Times New Roman"/>
                <w:color w:val="000000"/>
                <w:sz w:val="18"/>
                <w:szCs w:val="18"/>
                <w:lang w:eastAsia="ru-RU"/>
              </w:rPr>
              <w:t>29 399,6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4E30C1" w:rsidRDefault="00FB5921" w:rsidP="006D0CDD">
            <w:pPr>
              <w:spacing w:after="0" w:line="240" w:lineRule="auto"/>
              <w:jc w:val="center"/>
              <w:rPr>
                <w:rFonts w:ascii="Times New Roman" w:eastAsia="Times New Roman" w:hAnsi="Times New Roman" w:cs="Times New Roman"/>
                <w:color w:val="000000"/>
                <w:sz w:val="18"/>
                <w:szCs w:val="18"/>
                <w:lang w:eastAsia="ru-RU"/>
              </w:rPr>
            </w:pPr>
            <w:r w:rsidRPr="004E30C1">
              <w:rPr>
                <w:rFonts w:ascii="Times New Roman" w:eastAsia="Times New Roman" w:hAnsi="Times New Roman" w:cs="Times New Roman"/>
                <w:color w:val="000000"/>
                <w:sz w:val="18"/>
                <w:szCs w:val="18"/>
                <w:lang w:eastAsia="ru-RU"/>
              </w:rPr>
              <w:t>29 649,0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4E30C1" w:rsidRDefault="00FB5921" w:rsidP="006D0CDD">
            <w:pPr>
              <w:spacing w:after="0" w:line="240" w:lineRule="auto"/>
              <w:jc w:val="center"/>
              <w:rPr>
                <w:rFonts w:ascii="Times New Roman" w:eastAsia="Times New Roman" w:hAnsi="Times New Roman" w:cs="Times New Roman"/>
                <w:color w:val="000000"/>
                <w:sz w:val="18"/>
                <w:szCs w:val="18"/>
                <w:lang w:eastAsia="ru-RU"/>
              </w:rPr>
            </w:pPr>
            <w:r w:rsidRPr="004E30C1">
              <w:rPr>
                <w:rFonts w:ascii="Times New Roman" w:eastAsia="Times New Roman" w:hAnsi="Times New Roman" w:cs="Times New Roman"/>
                <w:color w:val="000000"/>
                <w:sz w:val="18"/>
                <w:szCs w:val="18"/>
                <w:lang w:eastAsia="ru-RU"/>
              </w:rPr>
              <w:t>30 177,4</w:t>
            </w:r>
          </w:p>
        </w:tc>
        <w:tc>
          <w:tcPr>
            <w:tcW w:w="1305" w:type="dxa"/>
            <w:tcBorders>
              <w:top w:val="single" w:sz="4" w:space="0" w:color="auto"/>
              <w:left w:val="single" w:sz="4" w:space="0" w:color="auto"/>
              <w:bottom w:val="single" w:sz="4" w:space="0" w:color="auto"/>
              <w:right w:val="single" w:sz="4" w:space="0" w:color="auto"/>
            </w:tcBorders>
            <w:vAlign w:val="center"/>
          </w:tcPr>
          <w:p w:rsidR="00FB5921" w:rsidRPr="004E30C1" w:rsidRDefault="00FB5921" w:rsidP="006D0CDD">
            <w:pPr>
              <w:spacing w:after="0" w:line="240" w:lineRule="auto"/>
              <w:jc w:val="center"/>
              <w:rPr>
                <w:rFonts w:ascii="Times New Roman" w:eastAsia="Times New Roman" w:hAnsi="Times New Roman" w:cs="Times New Roman"/>
                <w:color w:val="000000"/>
                <w:sz w:val="18"/>
                <w:szCs w:val="18"/>
                <w:lang w:eastAsia="ru-RU"/>
              </w:rPr>
            </w:pPr>
            <w:r w:rsidRPr="004E30C1">
              <w:rPr>
                <w:rFonts w:ascii="Times New Roman" w:eastAsia="Times New Roman" w:hAnsi="Times New Roman" w:cs="Times New Roman"/>
                <w:color w:val="000000"/>
                <w:sz w:val="18"/>
                <w:szCs w:val="18"/>
                <w:lang w:eastAsia="ru-RU"/>
              </w:rPr>
              <w:t>29 629,7</w:t>
            </w:r>
          </w:p>
        </w:tc>
      </w:tr>
      <w:tr w:rsidR="00FB5921" w:rsidRPr="008D04E6" w:rsidTr="006D0CDD">
        <w:trPr>
          <w:trHeight w:val="447"/>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921" w:rsidRPr="008563BB" w:rsidRDefault="00FB5921" w:rsidP="006D0CDD">
            <w:pPr>
              <w:spacing w:after="0"/>
              <w:rPr>
                <w:rFonts w:ascii="Times New Roman" w:eastAsia="Times New Roman" w:hAnsi="Times New Roman" w:cs="Times New Roman"/>
                <w:sz w:val="18"/>
                <w:szCs w:val="18"/>
                <w:lang w:eastAsia="ru-RU"/>
              </w:rPr>
            </w:pPr>
            <w:r w:rsidRPr="008563BB">
              <w:rPr>
                <w:rFonts w:ascii="Times New Roman" w:eastAsia="Times New Roman" w:hAnsi="Times New Roman" w:cs="Times New Roman"/>
                <w:sz w:val="18"/>
                <w:szCs w:val="18"/>
                <w:lang w:eastAsia="ru-RU"/>
              </w:rPr>
              <w:t>Фонд оплаты труда работников предприятий и организаций</w:t>
            </w:r>
            <w:r w:rsidRPr="008563BB">
              <w:rPr>
                <w:rFonts w:ascii="Times New Roman" w:eastAsia="Times New Roman" w:hAnsi="Times New Roman" w:cs="Times New Roman"/>
                <w:sz w:val="18"/>
                <w:szCs w:val="18"/>
                <w:lang w:eastAsia="ru-RU"/>
              </w:rPr>
              <w:tab/>
              <w:t>(</w:t>
            </w:r>
            <w:proofErr w:type="spellStart"/>
            <w:r w:rsidRPr="008563BB">
              <w:rPr>
                <w:rFonts w:ascii="Times New Roman" w:eastAsia="Times New Roman" w:hAnsi="Times New Roman" w:cs="Times New Roman"/>
                <w:sz w:val="18"/>
                <w:szCs w:val="18"/>
                <w:lang w:eastAsia="ru-RU"/>
              </w:rPr>
              <w:t>млн.руб</w:t>
            </w:r>
            <w:proofErr w:type="spellEnd"/>
            <w:r w:rsidRPr="008563BB">
              <w:rPr>
                <w:rFonts w:ascii="Times New Roman" w:eastAsia="Times New Roman" w:hAnsi="Times New Roman" w:cs="Times New Roman"/>
                <w:sz w:val="18"/>
                <w:szCs w:val="18"/>
                <w:lang w:eastAsia="ru-RU"/>
              </w:rPr>
              <w:t xml:space="preserve">.) </w:t>
            </w:r>
            <w:r w:rsidRPr="008563BB">
              <w:rPr>
                <w:rFonts w:ascii="Times New Roman" w:eastAsia="Times New Roman" w:hAnsi="Times New Roman" w:cs="Times New Roman"/>
                <w:sz w:val="18"/>
                <w:szCs w:val="18"/>
                <w:lang w:eastAsia="ru-RU"/>
              </w:rPr>
              <w:tab/>
            </w:r>
            <w:r w:rsidRPr="008563BB">
              <w:rPr>
                <w:rFonts w:ascii="Times New Roman" w:eastAsia="Times New Roman" w:hAnsi="Times New Roman" w:cs="Times New Roman"/>
                <w:sz w:val="18"/>
                <w:szCs w:val="18"/>
                <w:lang w:eastAsia="ru-RU"/>
              </w:rPr>
              <w:tab/>
            </w:r>
            <w:r w:rsidRPr="008563BB">
              <w:rPr>
                <w:rFonts w:ascii="Times New Roman" w:eastAsia="Times New Roman" w:hAnsi="Times New Roman" w:cs="Times New Roman"/>
                <w:sz w:val="18"/>
                <w:szCs w:val="18"/>
                <w:lang w:eastAsia="ru-RU"/>
              </w:rPr>
              <w:tab/>
            </w:r>
            <w:r w:rsidRPr="008563BB">
              <w:rPr>
                <w:rFonts w:ascii="Times New Roman" w:eastAsia="Times New Roman" w:hAnsi="Times New Roman" w:cs="Times New Roman"/>
                <w:sz w:val="18"/>
                <w:szCs w:val="18"/>
                <w:lang w:eastAsia="ru-RU"/>
              </w:rPr>
              <w:tab/>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B5921" w:rsidRPr="008563BB" w:rsidRDefault="00FB5921" w:rsidP="006D0CDD">
            <w:pPr>
              <w:spacing w:after="0" w:line="240" w:lineRule="auto"/>
              <w:jc w:val="center"/>
              <w:rPr>
                <w:rFonts w:ascii="Times New Roman" w:eastAsiaTheme="minorEastAsia" w:hAnsi="Times New Roman" w:cs="Times New Roman"/>
                <w:bCs/>
                <w:color w:val="000000"/>
                <w:sz w:val="18"/>
                <w:szCs w:val="18"/>
                <w:lang w:eastAsia="ru-RU"/>
              </w:rPr>
            </w:pPr>
            <w:r w:rsidRPr="008563BB">
              <w:rPr>
                <w:rFonts w:ascii="Times New Roman" w:eastAsiaTheme="minorEastAsia" w:hAnsi="Times New Roman" w:cs="Times New Roman"/>
                <w:bCs/>
                <w:color w:val="000000"/>
                <w:sz w:val="18"/>
                <w:szCs w:val="18"/>
                <w:lang w:eastAsia="ru-RU"/>
              </w:rPr>
              <w:t xml:space="preserve">57 426,2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FB5921" w:rsidRPr="008563BB" w:rsidRDefault="00FB5921" w:rsidP="006D0CDD">
            <w:pPr>
              <w:spacing w:after="0" w:line="240" w:lineRule="auto"/>
              <w:jc w:val="center"/>
              <w:rPr>
                <w:rFonts w:ascii="Times New Roman" w:eastAsiaTheme="minorEastAsia" w:hAnsi="Times New Roman" w:cs="Times New Roman"/>
                <w:bCs/>
                <w:color w:val="000000"/>
                <w:sz w:val="18"/>
                <w:szCs w:val="18"/>
                <w:lang w:eastAsia="ru-RU"/>
              </w:rPr>
            </w:pPr>
          </w:p>
          <w:p w:rsidR="00FB5921" w:rsidRPr="008563BB" w:rsidRDefault="00FB5921" w:rsidP="006D0CDD">
            <w:pPr>
              <w:spacing w:after="0" w:line="240" w:lineRule="auto"/>
              <w:jc w:val="center"/>
              <w:rPr>
                <w:rFonts w:ascii="Times New Roman" w:eastAsiaTheme="minorEastAsia" w:hAnsi="Times New Roman" w:cs="Times New Roman"/>
                <w:bCs/>
                <w:color w:val="000000"/>
                <w:sz w:val="18"/>
                <w:szCs w:val="18"/>
                <w:lang w:eastAsia="ru-RU"/>
              </w:rPr>
            </w:pPr>
          </w:p>
          <w:p w:rsidR="00FB5921" w:rsidRPr="008563BB" w:rsidRDefault="00FB5921" w:rsidP="006D0CDD">
            <w:pPr>
              <w:spacing w:after="0" w:line="240" w:lineRule="auto"/>
              <w:jc w:val="center"/>
              <w:rPr>
                <w:rFonts w:ascii="Times New Roman" w:eastAsiaTheme="minorEastAsia" w:hAnsi="Times New Roman" w:cs="Times New Roman"/>
                <w:bCs/>
                <w:color w:val="000000"/>
                <w:sz w:val="18"/>
                <w:szCs w:val="18"/>
                <w:lang w:eastAsia="ru-RU"/>
              </w:rPr>
            </w:pPr>
            <w:r w:rsidRPr="008563BB">
              <w:rPr>
                <w:rFonts w:ascii="Times New Roman" w:eastAsiaTheme="minorEastAsia" w:hAnsi="Times New Roman" w:cs="Times New Roman"/>
                <w:bCs/>
                <w:color w:val="000000"/>
                <w:sz w:val="18"/>
                <w:szCs w:val="18"/>
                <w:lang w:eastAsia="ru-RU"/>
              </w:rPr>
              <w:t>59 965,7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5921" w:rsidRPr="008563BB" w:rsidRDefault="00FB5921" w:rsidP="006D0CDD">
            <w:pPr>
              <w:spacing w:after="0" w:line="240" w:lineRule="auto"/>
              <w:jc w:val="center"/>
              <w:rPr>
                <w:rFonts w:ascii="Times New Roman" w:eastAsiaTheme="minorEastAsia" w:hAnsi="Times New Roman" w:cs="Times New Roman"/>
                <w:bCs/>
                <w:color w:val="000000"/>
                <w:sz w:val="18"/>
                <w:szCs w:val="18"/>
                <w:lang w:eastAsia="ru-RU"/>
              </w:rPr>
            </w:pPr>
            <w:r w:rsidRPr="008563BB">
              <w:rPr>
                <w:rFonts w:ascii="Times New Roman" w:eastAsiaTheme="minorEastAsia" w:hAnsi="Times New Roman" w:cs="Times New Roman"/>
                <w:bCs/>
                <w:color w:val="000000"/>
                <w:sz w:val="18"/>
                <w:szCs w:val="18"/>
                <w:lang w:eastAsia="ru-RU"/>
              </w:rPr>
              <w:t>65 611,3</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FB5921" w:rsidRPr="008563BB" w:rsidRDefault="00FB5921" w:rsidP="006D0CDD">
            <w:pPr>
              <w:spacing w:after="0" w:line="240" w:lineRule="auto"/>
              <w:jc w:val="center"/>
              <w:rPr>
                <w:rFonts w:ascii="Times New Roman" w:eastAsiaTheme="minorEastAsia" w:hAnsi="Times New Roman" w:cs="Times New Roman"/>
                <w:bCs/>
                <w:color w:val="000000"/>
                <w:sz w:val="18"/>
                <w:szCs w:val="18"/>
                <w:lang w:eastAsia="ru-RU"/>
              </w:rPr>
            </w:pPr>
            <w:r w:rsidRPr="008563BB">
              <w:rPr>
                <w:rFonts w:ascii="Times New Roman" w:eastAsiaTheme="minorEastAsia" w:hAnsi="Times New Roman" w:cs="Times New Roman"/>
                <w:bCs/>
                <w:color w:val="000000"/>
                <w:sz w:val="18"/>
                <w:szCs w:val="18"/>
                <w:lang w:eastAsia="ru-RU"/>
              </w:rPr>
              <w:t>71 752,9</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FB5921" w:rsidRPr="008563BB" w:rsidRDefault="00FB5921" w:rsidP="006D0CDD">
            <w:pPr>
              <w:spacing w:after="0" w:line="240" w:lineRule="auto"/>
              <w:jc w:val="center"/>
              <w:rPr>
                <w:rFonts w:ascii="Times New Roman" w:eastAsiaTheme="minorEastAsia" w:hAnsi="Times New Roman" w:cs="Times New Roman"/>
                <w:bCs/>
                <w:color w:val="000000"/>
                <w:sz w:val="18"/>
                <w:szCs w:val="18"/>
                <w:lang w:eastAsia="ru-RU"/>
              </w:rPr>
            </w:pPr>
            <w:r w:rsidRPr="008563BB">
              <w:rPr>
                <w:rFonts w:ascii="Times New Roman" w:eastAsiaTheme="minorEastAsia" w:hAnsi="Times New Roman" w:cs="Times New Roman"/>
                <w:bCs/>
                <w:color w:val="000000"/>
                <w:sz w:val="18"/>
                <w:szCs w:val="18"/>
                <w:lang w:eastAsia="ru-RU"/>
              </w:rPr>
              <w:t>75 389,7</w:t>
            </w:r>
          </w:p>
        </w:tc>
      </w:tr>
    </w:tbl>
    <w:p w:rsidR="00FB5921" w:rsidRPr="008D04E6" w:rsidRDefault="00FB5921" w:rsidP="00FB5921">
      <w:pPr>
        <w:spacing w:after="0"/>
        <w:ind w:firstLine="567"/>
        <w:jc w:val="both"/>
        <w:rPr>
          <w:rFonts w:ascii="Times New Roman" w:hAnsi="Times New Roman" w:cs="Times New Roman"/>
          <w:b/>
          <w:sz w:val="28"/>
          <w:szCs w:val="28"/>
          <w:highlight w:val="yellow"/>
        </w:rPr>
      </w:pPr>
    </w:p>
    <w:p w:rsidR="00FB5921" w:rsidRPr="008D04E6" w:rsidRDefault="00FB5921" w:rsidP="00FB5921">
      <w:pPr>
        <w:pStyle w:val="a3"/>
        <w:spacing w:line="360" w:lineRule="auto"/>
        <w:ind w:left="284" w:firstLine="709"/>
        <w:jc w:val="both"/>
        <w:rPr>
          <w:sz w:val="28"/>
          <w:szCs w:val="28"/>
          <w:highlight w:val="yellow"/>
        </w:rPr>
      </w:pPr>
    </w:p>
    <w:p w:rsidR="00FB5921" w:rsidRPr="001A2F24" w:rsidRDefault="00FB5921" w:rsidP="00FB5921">
      <w:pPr>
        <w:spacing w:after="0"/>
        <w:ind w:firstLine="567"/>
        <w:jc w:val="both"/>
        <w:rPr>
          <w:rFonts w:ascii="Times New Roman" w:hAnsi="Times New Roman" w:cs="Times New Roman"/>
          <w:sz w:val="28"/>
          <w:szCs w:val="28"/>
        </w:rPr>
      </w:pPr>
      <w:r w:rsidRPr="001A2F24">
        <w:rPr>
          <w:rFonts w:ascii="Times New Roman" w:hAnsi="Times New Roman" w:cs="Times New Roman"/>
          <w:sz w:val="28"/>
          <w:szCs w:val="28"/>
        </w:rPr>
        <w:t>С учетом предполагаемых изменений законодательства и проекта прогноза социально-экономического развития общий объем доходов бюджета МР «Ленский район» РС (Я) в 2026 году составит</w:t>
      </w:r>
      <w:r w:rsidRPr="001A2F24">
        <w:t xml:space="preserve"> </w:t>
      </w:r>
      <w:r w:rsidRPr="001A2F24">
        <w:rPr>
          <w:rFonts w:ascii="Times New Roman" w:hAnsi="Times New Roman" w:cs="Times New Roman"/>
          <w:sz w:val="28"/>
          <w:szCs w:val="28"/>
        </w:rPr>
        <w:t>3</w:t>
      </w:r>
      <w:r>
        <w:rPr>
          <w:rFonts w:ascii="Times New Roman" w:hAnsi="Times New Roman" w:cs="Times New Roman"/>
          <w:sz w:val="28"/>
          <w:szCs w:val="28"/>
        </w:rPr>
        <w:t> 512 428 648,70</w:t>
      </w:r>
      <w:r w:rsidRPr="001A2F24">
        <w:rPr>
          <w:rFonts w:ascii="Times New Roman" w:hAnsi="Times New Roman" w:cs="Times New Roman"/>
          <w:sz w:val="28"/>
          <w:szCs w:val="28"/>
        </w:rPr>
        <w:t xml:space="preserve"> рубл</w:t>
      </w:r>
      <w:r>
        <w:rPr>
          <w:rFonts w:ascii="Times New Roman" w:hAnsi="Times New Roman" w:cs="Times New Roman"/>
          <w:sz w:val="28"/>
          <w:szCs w:val="28"/>
        </w:rPr>
        <w:t>ей</w:t>
      </w:r>
      <w:r w:rsidRPr="001A2F24">
        <w:rPr>
          <w:rFonts w:ascii="Times New Roman" w:hAnsi="Times New Roman" w:cs="Times New Roman"/>
          <w:sz w:val="28"/>
          <w:szCs w:val="28"/>
        </w:rPr>
        <w:t xml:space="preserve">, в том числе </w:t>
      </w:r>
      <w:r w:rsidRPr="001A2F24">
        <w:rPr>
          <w:rFonts w:ascii="Times New Roman" w:hAnsi="Times New Roman" w:cs="Times New Roman"/>
          <w:sz w:val="28"/>
          <w:szCs w:val="28"/>
        </w:rPr>
        <w:lastRenderedPageBreak/>
        <w:t xml:space="preserve">налоговых доходов </w:t>
      </w:r>
      <w:r w:rsidRPr="009C2A34">
        <w:rPr>
          <w:rFonts w:ascii="Times New Roman" w:hAnsi="Times New Roman" w:cs="Times New Roman"/>
          <w:sz w:val="28"/>
          <w:szCs w:val="28"/>
        </w:rPr>
        <w:t>3 068 657 209,37</w:t>
      </w:r>
      <w:r>
        <w:rPr>
          <w:rFonts w:ascii="Times New Roman" w:hAnsi="Times New Roman" w:cs="Times New Roman"/>
          <w:sz w:val="28"/>
          <w:szCs w:val="28"/>
        </w:rPr>
        <w:t xml:space="preserve"> </w:t>
      </w:r>
      <w:r w:rsidRPr="001A2F24">
        <w:rPr>
          <w:rFonts w:ascii="Times New Roman" w:hAnsi="Times New Roman" w:cs="Times New Roman"/>
          <w:sz w:val="28"/>
          <w:szCs w:val="28"/>
        </w:rPr>
        <w:t xml:space="preserve">рублей, неналоговых доходов </w:t>
      </w:r>
      <w:r w:rsidRPr="009C2A34">
        <w:rPr>
          <w:rFonts w:ascii="Times New Roman" w:hAnsi="Times New Roman" w:cs="Times New Roman"/>
          <w:sz w:val="28"/>
          <w:szCs w:val="28"/>
        </w:rPr>
        <w:t>443 771 439,33</w:t>
      </w:r>
      <w:r>
        <w:rPr>
          <w:rFonts w:ascii="Times New Roman" w:hAnsi="Times New Roman" w:cs="Times New Roman"/>
          <w:sz w:val="28"/>
          <w:szCs w:val="28"/>
        </w:rPr>
        <w:t xml:space="preserve"> </w:t>
      </w:r>
      <w:r w:rsidRPr="001A2F24">
        <w:rPr>
          <w:rFonts w:ascii="Times New Roman" w:hAnsi="Times New Roman" w:cs="Times New Roman"/>
          <w:sz w:val="28"/>
          <w:szCs w:val="28"/>
        </w:rPr>
        <w:t xml:space="preserve">рублей. </w:t>
      </w:r>
    </w:p>
    <w:p w:rsidR="00FB5921" w:rsidRPr="008D04E6" w:rsidRDefault="00FB5921" w:rsidP="00FB5921">
      <w:pPr>
        <w:spacing w:after="0"/>
        <w:rPr>
          <w:rFonts w:ascii="Times New Roman" w:hAnsi="Times New Roman" w:cs="Times New Roman"/>
          <w:b/>
          <w:sz w:val="28"/>
          <w:szCs w:val="28"/>
          <w:highlight w:val="yellow"/>
        </w:rPr>
      </w:pPr>
    </w:p>
    <w:p w:rsidR="00FB5921" w:rsidRPr="004824CF" w:rsidRDefault="00FB5921" w:rsidP="00FB5921">
      <w:pPr>
        <w:spacing w:after="0"/>
        <w:ind w:firstLine="567"/>
        <w:jc w:val="right"/>
        <w:rPr>
          <w:rFonts w:ascii="Times New Roman" w:hAnsi="Times New Roman" w:cs="Times New Roman"/>
          <w:sz w:val="24"/>
          <w:szCs w:val="24"/>
        </w:rPr>
      </w:pPr>
      <w:r w:rsidRPr="004824CF">
        <w:rPr>
          <w:rFonts w:ascii="Times New Roman" w:hAnsi="Times New Roman" w:cs="Times New Roman"/>
          <w:sz w:val="24"/>
          <w:szCs w:val="24"/>
        </w:rPr>
        <w:t>Таблица 2.</w:t>
      </w:r>
    </w:p>
    <w:p w:rsidR="00FB5921" w:rsidRPr="004824CF" w:rsidRDefault="00FB5921" w:rsidP="00FB5921">
      <w:pPr>
        <w:spacing w:after="0"/>
        <w:jc w:val="center"/>
        <w:rPr>
          <w:rFonts w:ascii="Times New Roman" w:hAnsi="Times New Roman" w:cs="Times New Roman"/>
          <w:sz w:val="24"/>
          <w:szCs w:val="24"/>
        </w:rPr>
      </w:pPr>
      <w:r w:rsidRPr="004824CF">
        <w:rPr>
          <w:rFonts w:ascii="Times New Roman" w:hAnsi="Times New Roman" w:cs="Times New Roman"/>
          <w:sz w:val="24"/>
          <w:szCs w:val="24"/>
        </w:rPr>
        <w:t xml:space="preserve">Основные параметры доходов бюджета МР «Ленский район» РС(Я) </w:t>
      </w:r>
    </w:p>
    <w:p w:rsidR="00FB5921" w:rsidRPr="004824CF" w:rsidRDefault="00FB5921" w:rsidP="00FB5921">
      <w:pPr>
        <w:spacing w:after="0"/>
        <w:jc w:val="center"/>
        <w:rPr>
          <w:rFonts w:ascii="Times New Roman" w:hAnsi="Times New Roman" w:cs="Times New Roman"/>
          <w:sz w:val="24"/>
          <w:szCs w:val="24"/>
        </w:rPr>
      </w:pPr>
      <w:r w:rsidRPr="004824CF">
        <w:rPr>
          <w:rFonts w:ascii="Times New Roman" w:hAnsi="Times New Roman" w:cs="Times New Roman"/>
          <w:sz w:val="24"/>
          <w:szCs w:val="24"/>
        </w:rPr>
        <w:t>на 2026-2028 годы</w:t>
      </w:r>
    </w:p>
    <w:p w:rsidR="00FB5921" w:rsidRPr="004824CF" w:rsidRDefault="00FB5921" w:rsidP="00FB5921">
      <w:pPr>
        <w:spacing w:after="0"/>
        <w:ind w:firstLine="567"/>
        <w:jc w:val="right"/>
        <w:rPr>
          <w:rFonts w:ascii="Times New Roman" w:hAnsi="Times New Roman" w:cs="Times New Roman"/>
          <w:sz w:val="18"/>
          <w:szCs w:val="18"/>
        </w:rPr>
      </w:pPr>
      <w:r w:rsidRPr="004824CF">
        <w:rPr>
          <w:rFonts w:ascii="Times New Roman" w:hAnsi="Times New Roman" w:cs="Times New Roman"/>
          <w:sz w:val="24"/>
          <w:szCs w:val="24"/>
        </w:rPr>
        <w:t xml:space="preserve"> </w:t>
      </w:r>
      <w:r w:rsidRPr="004824CF">
        <w:rPr>
          <w:rFonts w:ascii="Times New Roman" w:hAnsi="Times New Roman" w:cs="Times New Roman"/>
          <w:sz w:val="18"/>
          <w:szCs w:val="18"/>
        </w:rPr>
        <w:t>тыс. рублей</w:t>
      </w:r>
    </w:p>
    <w:tbl>
      <w:tblPr>
        <w:tblStyle w:val="3"/>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276"/>
        <w:gridCol w:w="1134"/>
        <w:gridCol w:w="1134"/>
        <w:gridCol w:w="1134"/>
        <w:gridCol w:w="1215"/>
        <w:gridCol w:w="1103"/>
        <w:gridCol w:w="1084"/>
      </w:tblGrid>
      <w:tr w:rsidR="00FB5921" w:rsidRPr="008D04E6" w:rsidTr="006D0CDD">
        <w:trPr>
          <w:trHeight w:val="579"/>
        </w:trPr>
        <w:tc>
          <w:tcPr>
            <w:tcW w:w="1588" w:type="dxa"/>
            <w:vMerge w:val="restart"/>
            <w:shd w:val="clear" w:color="auto" w:fill="D9D9D9" w:themeFill="background1" w:themeFillShade="D9"/>
            <w:vAlign w:val="center"/>
            <w:hideMark/>
          </w:tcPr>
          <w:p w:rsidR="00FB5921" w:rsidRPr="004824CF" w:rsidRDefault="00FB5921" w:rsidP="006D0CDD">
            <w:pPr>
              <w:rPr>
                <w:sz w:val="18"/>
                <w:szCs w:val="18"/>
              </w:rPr>
            </w:pPr>
            <w:r w:rsidRPr="004824CF">
              <w:rPr>
                <w:sz w:val="18"/>
                <w:szCs w:val="18"/>
              </w:rPr>
              <w:t>Наименование</w:t>
            </w:r>
          </w:p>
        </w:tc>
        <w:tc>
          <w:tcPr>
            <w:tcW w:w="1276" w:type="dxa"/>
            <w:shd w:val="clear" w:color="auto" w:fill="D9D9D9" w:themeFill="background1" w:themeFillShade="D9"/>
            <w:vAlign w:val="center"/>
            <w:hideMark/>
          </w:tcPr>
          <w:p w:rsidR="00FB5921" w:rsidRPr="004824CF" w:rsidRDefault="00FB5921" w:rsidP="006D0CDD">
            <w:pPr>
              <w:jc w:val="center"/>
              <w:rPr>
                <w:bCs/>
                <w:sz w:val="18"/>
                <w:szCs w:val="18"/>
              </w:rPr>
            </w:pPr>
            <w:r w:rsidRPr="004824CF">
              <w:rPr>
                <w:bCs/>
                <w:sz w:val="18"/>
                <w:szCs w:val="18"/>
              </w:rPr>
              <w:t>Утверждено (РЕШЕНИЕ 01-05/1-23 от 19.06.2025 г)</w:t>
            </w:r>
          </w:p>
        </w:tc>
        <w:tc>
          <w:tcPr>
            <w:tcW w:w="3402" w:type="dxa"/>
            <w:gridSpan w:val="3"/>
            <w:shd w:val="clear" w:color="auto" w:fill="D9D9D9" w:themeFill="background1" w:themeFillShade="D9"/>
            <w:vAlign w:val="center"/>
          </w:tcPr>
          <w:p w:rsidR="00FB5921" w:rsidRPr="004824CF" w:rsidRDefault="00FB5921" w:rsidP="006D0CDD">
            <w:pPr>
              <w:jc w:val="center"/>
              <w:rPr>
                <w:bCs/>
                <w:sz w:val="18"/>
                <w:szCs w:val="18"/>
              </w:rPr>
            </w:pPr>
            <w:r w:rsidRPr="004824CF">
              <w:rPr>
                <w:bCs/>
                <w:sz w:val="18"/>
                <w:szCs w:val="18"/>
              </w:rPr>
              <w:t>Прогноз (проект)</w:t>
            </w:r>
          </w:p>
        </w:tc>
        <w:tc>
          <w:tcPr>
            <w:tcW w:w="3402" w:type="dxa"/>
            <w:gridSpan w:val="3"/>
            <w:shd w:val="clear" w:color="auto" w:fill="D9D9D9" w:themeFill="background1" w:themeFillShade="D9"/>
            <w:vAlign w:val="center"/>
          </w:tcPr>
          <w:p w:rsidR="00FB5921" w:rsidRPr="004824CF" w:rsidRDefault="00FB5921" w:rsidP="006D0CDD">
            <w:pPr>
              <w:jc w:val="center"/>
              <w:rPr>
                <w:bCs/>
                <w:sz w:val="18"/>
                <w:szCs w:val="18"/>
              </w:rPr>
            </w:pPr>
            <w:r w:rsidRPr="004824CF">
              <w:rPr>
                <w:bCs/>
                <w:sz w:val="18"/>
                <w:szCs w:val="18"/>
              </w:rPr>
              <w:t>Отклонения</w:t>
            </w:r>
          </w:p>
        </w:tc>
      </w:tr>
      <w:tr w:rsidR="00FB5921" w:rsidRPr="008D04E6" w:rsidTr="006D0CDD">
        <w:trPr>
          <w:trHeight w:val="293"/>
        </w:trPr>
        <w:tc>
          <w:tcPr>
            <w:tcW w:w="1588" w:type="dxa"/>
            <w:vMerge/>
            <w:shd w:val="clear" w:color="auto" w:fill="D9D9D9" w:themeFill="background1" w:themeFillShade="D9"/>
            <w:vAlign w:val="center"/>
          </w:tcPr>
          <w:p w:rsidR="00FB5921" w:rsidRPr="004824CF" w:rsidRDefault="00FB5921" w:rsidP="006D0CDD">
            <w:pPr>
              <w:rPr>
                <w:sz w:val="18"/>
                <w:szCs w:val="18"/>
              </w:rPr>
            </w:pPr>
          </w:p>
        </w:tc>
        <w:tc>
          <w:tcPr>
            <w:tcW w:w="1276" w:type="dxa"/>
            <w:shd w:val="clear" w:color="auto" w:fill="D9D9D9" w:themeFill="background1" w:themeFillShade="D9"/>
            <w:vAlign w:val="center"/>
          </w:tcPr>
          <w:p w:rsidR="00FB5921" w:rsidRPr="004824CF" w:rsidRDefault="00FB5921" w:rsidP="006D0CDD">
            <w:pPr>
              <w:jc w:val="center"/>
              <w:rPr>
                <w:bCs/>
                <w:sz w:val="18"/>
                <w:szCs w:val="18"/>
              </w:rPr>
            </w:pPr>
            <w:r w:rsidRPr="004824CF">
              <w:rPr>
                <w:bCs/>
                <w:sz w:val="18"/>
                <w:szCs w:val="18"/>
              </w:rPr>
              <w:t>2025</w:t>
            </w:r>
          </w:p>
        </w:tc>
        <w:tc>
          <w:tcPr>
            <w:tcW w:w="1134" w:type="dxa"/>
            <w:shd w:val="clear" w:color="auto" w:fill="D9D9D9" w:themeFill="background1" w:themeFillShade="D9"/>
            <w:vAlign w:val="center"/>
          </w:tcPr>
          <w:p w:rsidR="00FB5921" w:rsidRPr="004824CF" w:rsidRDefault="00FB5921" w:rsidP="006D0CDD">
            <w:pPr>
              <w:jc w:val="center"/>
              <w:rPr>
                <w:bCs/>
                <w:sz w:val="18"/>
                <w:szCs w:val="18"/>
              </w:rPr>
            </w:pPr>
            <w:r w:rsidRPr="004824CF">
              <w:rPr>
                <w:bCs/>
                <w:sz w:val="18"/>
                <w:szCs w:val="18"/>
              </w:rPr>
              <w:t>2026</w:t>
            </w:r>
          </w:p>
        </w:tc>
        <w:tc>
          <w:tcPr>
            <w:tcW w:w="1134" w:type="dxa"/>
            <w:shd w:val="clear" w:color="auto" w:fill="D9D9D9" w:themeFill="background1" w:themeFillShade="D9"/>
            <w:vAlign w:val="center"/>
          </w:tcPr>
          <w:p w:rsidR="00FB5921" w:rsidRPr="004824CF" w:rsidRDefault="00FB5921" w:rsidP="006D0CDD">
            <w:pPr>
              <w:jc w:val="center"/>
              <w:rPr>
                <w:bCs/>
                <w:sz w:val="18"/>
                <w:szCs w:val="18"/>
              </w:rPr>
            </w:pPr>
            <w:r w:rsidRPr="004824CF">
              <w:rPr>
                <w:bCs/>
                <w:sz w:val="18"/>
                <w:szCs w:val="18"/>
              </w:rPr>
              <w:t>2027</w:t>
            </w:r>
          </w:p>
        </w:tc>
        <w:tc>
          <w:tcPr>
            <w:tcW w:w="1134" w:type="dxa"/>
            <w:shd w:val="clear" w:color="auto" w:fill="D9D9D9" w:themeFill="background1" w:themeFillShade="D9"/>
            <w:vAlign w:val="center"/>
          </w:tcPr>
          <w:p w:rsidR="00FB5921" w:rsidRPr="004824CF" w:rsidRDefault="00FB5921" w:rsidP="006D0CDD">
            <w:pPr>
              <w:jc w:val="center"/>
              <w:rPr>
                <w:bCs/>
                <w:sz w:val="18"/>
                <w:szCs w:val="18"/>
              </w:rPr>
            </w:pPr>
            <w:r w:rsidRPr="004824CF">
              <w:rPr>
                <w:bCs/>
                <w:sz w:val="18"/>
                <w:szCs w:val="18"/>
              </w:rPr>
              <w:t>2028</w:t>
            </w:r>
          </w:p>
        </w:tc>
        <w:tc>
          <w:tcPr>
            <w:tcW w:w="1215" w:type="dxa"/>
            <w:shd w:val="clear" w:color="auto" w:fill="D9D9D9" w:themeFill="background1" w:themeFillShade="D9"/>
            <w:vAlign w:val="center"/>
          </w:tcPr>
          <w:p w:rsidR="00FB5921" w:rsidRPr="004824CF" w:rsidRDefault="00FB5921" w:rsidP="006D0CDD">
            <w:pPr>
              <w:jc w:val="center"/>
              <w:rPr>
                <w:bCs/>
                <w:sz w:val="18"/>
                <w:szCs w:val="18"/>
              </w:rPr>
            </w:pPr>
            <w:r w:rsidRPr="004824CF">
              <w:rPr>
                <w:bCs/>
                <w:sz w:val="18"/>
                <w:szCs w:val="18"/>
              </w:rPr>
              <w:t>2026/2025</w:t>
            </w:r>
          </w:p>
        </w:tc>
        <w:tc>
          <w:tcPr>
            <w:tcW w:w="1103" w:type="dxa"/>
            <w:shd w:val="clear" w:color="auto" w:fill="D9D9D9" w:themeFill="background1" w:themeFillShade="D9"/>
            <w:vAlign w:val="center"/>
          </w:tcPr>
          <w:p w:rsidR="00FB5921" w:rsidRPr="004824CF" w:rsidRDefault="00FB5921" w:rsidP="006D0CDD">
            <w:pPr>
              <w:jc w:val="center"/>
              <w:rPr>
                <w:bCs/>
                <w:sz w:val="18"/>
                <w:szCs w:val="18"/>
              </w:rPr>
            </w:pPr>
            <w:r w:rsidRPr="004824CF">
              <w:rPr>
                <w:bCs/>
                <w:sz w:val="18"/>
                <w:szCs w:val="18"/>
              </w:rPr>
              <w:t>2027/2026</w:t>
            </w:r>
          </w:p>
        </w:tc>
        <w:tc>
          <w:tcPr>
            <w:tcW w:w="1084" w:type="dxa"/>
            <w:shd w:val="clear" w:color="auto" w:fill="D9D9D9" w:themeFill="background1" w:themeFillShade="D9"/>
            <w:vAlign w:val="center"/>
          </w:tcPr>
          <w:p w:rsidR="00FB5921" w:rsidRPr="004824CF" w:rsidRDefault="00FB5921" w:rsidP="006D0CDD">
            <w:pPr>
              <w:jc w:val="center"/>
              <w:rPr>
                <w:bCs/>
                <w:sz w:val="18"/>
                <w:szCs w:val="18"/>
              </w:rPr>
            </w:pPr>
            <w:r w:rsidRPr="004824CF">
              <w:rPr>
                <w:bCs/>
                <w:sz w:val="18"/>
                <w:szCs w:val="18"/>
              </w:rPr>
              <w:t>2028/2027</w:t>
            </w:r>
          </w:p>
        </w:tc>
      </w:tr>
      <w:tr w:rsidR="00FB5921" w:rsidRPr="008D04E6" w:rsidTr="006D0CDD">
        <w:trPr>
          <w:trHeight w:val="218"/>
        </w:trPr>
        <w:tc>
          <w:tcPr>
            <w:tcW w:w="1588" w:type="dxa"/>
            <w:shd w:val="clear" w:color="auto" w:fill="D9D9D9" w:themeFill="background1" w:themeFillShade="D9"/>
            <w:vAlign w:val="center"/>
          </w:tcPr>
          <w:p w:rsidR="00FB5921" w:rsidRPr="004824CF" w:rsidRDefault="00FB5921" w:rsidP="006D0CDD">
            <w:pPr>
              <w:rPr>
                <w:sz w:val="18"/>
                <w:szCs w:val="18"/>
              </w:rPr>
            </w:pPr>
            <w:r w:rsidRPr="004824CF">
              <w:rPr>
                <w:sz w:val="18"/>
                <w:szCs w:val="18"/>
              </w:rPr>
              <w:t>1</w:t>
            </w:r>
          </w:p>
        </w:tc>
        <w:tc>
          <w:tcPr>
            <w:tcW w:w="1276" w:type="dxa"/>
            <w:shd w:val="clear" w:color="auto" w:fill="D9D9D9" w:themeFill="background1" w:themeFillShade="D9"/>
            <w:vAlign w:val="center"/>
          </w:tcPr>
          <w:p w:rsidR="00FB5921" w:rsidRPr="004824CF" w:rsidRDefault="00FB5921" w:rsidP="006D0CDD">
            <w:pPr>
              <w:rPr>
                <w:bCs/>
                <w:sz w:val="18"/>
                <w:szCs w:val="18"/>
              </w:rPr>
            </w:pPr>
            <w:r w:rsidRPr="004824CF">
              <w:rPr>
                <w:bCs/>
                <w:sz w:val="18"/>
                <w:szCs w:val="18"/>
              </w:rPr>
              <w:t>2</w:t>
            </w:r>
          </w:p>
        </w:tc>
        <w:tc>
          <w:tcPr>
            <w:tcW w:w="1134" w:type="dxa"/>
            <w:shd w:val="clear" w:color="auto" w:fill="D9D9D9" w:themeFill="background1" w:themeFillShade="D9"/>
            <w:vAlign w:val="center"/>
          </w:tcPr>
          <w:p w:rsidR="00FB5921" w:rsidRPr="004824CF" w:rsidRDefault="00FB5921" w:rsidP="006D0CDD">
            <w:pPr>
              <w:rPr>
                <w:bCs/>
                <w:sz w:val="18"/>
                <w:szCs w:val="18"/>
              </w:rPr>
            </w:pPr>
            <w:r w:rsidRPr="004824CF">
              <w:rPr>
                <w:bCs/>
                <w:sz w:val="18"/>
                <w:szCs w:val="18"/>
              </w:rPr>
              <w:t>3</w:t>
            </w:r>
          </w:p>
        </w:tc>
        <w:tc>
          <w:tcPr>
            <w:tcW w:w="1134" w:type="dxa"/>
            <w:shd w:val="clear" w:color="auto" w:fill="D9D9D9" w:themeFill="background1" w:themeFillShade="D9"/>
            <w:vAlign w:val="center"/>
          </w:tcPr>
          <w:p w:rsidR="00FB5921" w:rsidRPr="004824CF" w:rsidRDefault="00FB5921" w:rsidP="006D0CDD">
            <w:pPr>
              <w:rPr>
                <w:bCs/>
                <w:sz w:val="18"/>
                <w:szCs w:val="18"/>
              </w:rPr>
            </w:pPr>
            <w:r w:rsidRPr="004824CF">
              <w:rPr>
                <w:bCs/>
                <w:sz w:val="18"/>
                <w:szCs w:val="18"/>
              </w:rPr>
              <w:t>4</w:t>
            </w:r>
          </w:p>
        </w:tc>
        <w:tc>
          <w:tcPr>
            <w:tcW w:w="1134" w:type="dxa"/>
            <w:shd w:val="clear" w:color="auto" w:fill="D9D9D9" w:themeFill="background1" w:themeFillShade="D9"/>
            <w:vAlign w:val="center"/>
          </w:tcPr>
          <w:p w:rsidR="00FB5921" w:rsidRPr="004824CF" w:rsidRDefault="00FB5921" w:rsidP="006D0CDD">
            <w:pPr>
              <w:rPr>
                <w:bCs/>
                <w:sz w:val="18"/>
                <w:szCs w:val="18"/>
              </w:rPr>
            </w:pPr>
            <w:r w:rsidRPr="004824CF">
              <w:rPr>
                <w:bCs/>
                <w:sz w:val="18"/>
                <w:szCs w:val="18"/>
              </w:rPr>
              <w:t>5</w:t>
            </w:r>
          </w:p>
        </w:tc>
        <w:tc>
          <w:tcPr>
            <w:tcW w:w="1215" w:type="dxa"/>
            <w:shd w:val="clear" w:color="auto" w:fill="D9D9D9" w:themeFill="background1" w:themeFillShade="D9"/>
            <w:vAlign w:val="center"/>
          </w:tcPr>
          <w:p w:rsidR="00FB5921" w:rsidRPr="004824CF" w:rsidRDefault="00FB5921" w:rsidP="006D0CDD">
            <w:pPr>
              <w:rPr>
                <w:bCs/>
                <w:sz w:val="18"/>
                <w:szCs w:val="18"/>
              </w:rPr>
            </w:pPr>
            <w:r w:rsidRPr="004824CF">
              <w:rPr>
                <w:bCs/>
                <w:sz w:val="18"/>
                <w:szCs w:val="18"/>
              </w:rPr>
              <w:t>6</w:t>
            </w:r>
          </w:p>
        </w:tc>
        <w:tc>
          <w:tcPr>
            <w:tcW w:w="1103" w:type="dxa"/>
            <w:shd w:val="clear" w:color="auto" w:fill="D9D9D9" w:themeFill="background1" w:themeFillShade="D9"/>
            <w:vAlign w:val="center"/>
          </w:tcPr>
          <w:p w:rsidR="00FB5921" w:rsidRPr="004824CF" w:rsidRDefault="00FB5921" w:rsidP="006D0CDD">
            <w:pPr>
              <w:rPr>
                <w:bCs/>
                <w:sz w:val="18"/>
                <w:szCs w:val="18"/>
              </w:rPr>
            </w:pPr>
            <w:r w:rsidRPr="004824CF">
              <w:rPr>
                <w:bCs/>
                <w:sz w:val="18"/>
                <w:szCs w:val="18"/>
              </w:rPr>
              <w:t>7</w:t>
            </w:r>
          </w:p>
        </w:tc>
        <w:tc>
          <w:tcPr>
            <w:tcW w:w="1084" w:type="dxa"/>
            <w:shd w:val="clear" w:color="auto" w:fill="D9D9D9" w:themeFill="background1" w:themeFillShade="D9"/>
            <w:vAlign w:val="center"/>
          </w:tcPr>
          <w:p w:rsidR="00FB5921" w:rsidRPr="004824CF" w:rsidRDefault="00FB5921" w:rsidP="006D0CDD">
            <w:pPr>
              <w:rPr>
                <w:bCs/>
                <w:sz w:val="18"/>
                <w:szCs w:val="18"/>
              </w:rPr>
            </w:pPr>
            <w:r w:rsidRPr="004824CF">
              <w:rPr>
                <w:bCs/>
                <w:sz w:val="18"/>
                <w:szCs w:val="18"/>
              </w:rPr>
              <w:t>8</w:t>
            </w:r>
          </w:p>
        </w:tc>
      </w:tr>
      <w:tr w:rsidR="00FB5921" w:rsidRPr="008D04E6" w:rsidTr="006D0CDD">
        <w:trPr>
          <w:trHeight w:val="570"/>
        </w:trPr>
        <w:tc>
          <w:tcPr>
            <w:tcW w:w="1588" w:type="dxa"/>
            <w:shd w:val="clear" w:color="auto" w:fill="auto"/>
            <w:vAlign w:val="center"/>
            <w:hideMark/>
          </w:tcPr>
          <w:p w:rsidR="00FB5921" w:rsidRPr="009338A1" w:rsidRDefault="00FB5921" w:rsidP="006D0CDD">
            <w:pPr>
              <w:rPr>
                <w:bCs/>
                <w:sz w:val="18"/>
                <w:szCs w:val="18"/>
              </w:rPr>
            </w:pPr>
            <w:r w:rsidRPr="009338A1">
              <w:rPr>
                <w:bCs/>
                <w:sz w:val="18"/>
                <w:szCs w:val="18"/>
              </w:rPr>
              <w:t>Всего налоговые и неналоговые доходы</w:t>
            </w:r>
          </w:p>
        </w:tc>
        <w:tc>
          <w:tcPr>
            <w:tcW w:w="1276"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3 873 072,41</w:t>
            </w:r>
          </w:p>
        </w:tc>
        <w:tc>
          <w:tcPr>
            <w:tcW w:w="1134" w:type="dxa"/>
            <w:shd w:val="clear" w:color="auto" w:fill="auto"/>
            <w:vAlign w:val="center"/>
          </w:tcPr>
          <w:p w:rsidR="00FB5921" w:rsidRPr="00213098" w:rsidRDefault="00FB5921" w:rsidP="006D0CDD">
            <w:pPr>
              <w:jc w:val="right"/>
              <w:rPr>
                <w:color w:val="000000"/>
                <w:sz w:val="16"/>
                <w:szCs w:val="16"/>
              </w:rPr>
            </w:pPr>
            <w:r w:rsidRPr="00C63D39">
              <w:rPr>
                <w:color w:val="000000"/>
                <w:sz w:val="16"/>
                <w:szCs w:val="16"/>
              </w:rPr>
              <w:t>3 512 428,65</w:t>
            </w:r>
          </w:p>
        </w:tc>
        <w:tc>
          <w:tcPr>
            <w:tcW w:w="1134" w:type="dxa"/>
            <w:shd w:val="clear" w:color="auto" w:fill="auto"/>
            <w:vAlign w:val="center"/>
          </w:tcPr>
          <w:p w:rsidR="00FB5921" w:rsidRPr="00213098" w:rsidRDefault="00FB5921" w:rsidP="006D0CDD">
            <w:pPr>
              <w:jc w:val="right"/>
              <w:rPr>
                <w:color w:val="000000"/>
                <w:sz w:val="16"/>
                <w:szCs w:val="16"/>
              </w:rPr>
            </w:pPr>
            <w:r w:rsidRPr="00C63D39">
              <w:rPr>
                <w:color w:val="000000"/>
                <w:sz w:val="16"/>
                <w:szCs w:val="16"/>
              </w:rPr>
              <w:t>3 525 519,02</w:t>
            </w:r>
          </w:p>
        </w:tc>
        <w:tc>
          <w:tcPr>
            <w:tcW w:w="1134" w:type="dxa"/>
            <w:shd w:val="clear" w:color="auto" w:fill="auto"/>
            <w:vAlign w:val="center"/>
          </w:tcPr>
          <w:p w:rsidR="00FB5921" w:rsidRPr="00213098" w:rsidRDefault="00FB5921" w:rsidP="006D0CDD">
            <w:pPr>
              <w:jc w:val="right"/>
              <w:rPr>
                <w:color w:val="000000"/>
                <w:sz w:val="16"/>
                <w:szCs w:val="16"/>
              </w:rPr>
            </w:pPr>
            <w:r w:rsidRPr="00C63D39">
              <w:rPr>
                <w:color w:val="000000"/>
                <w:sz w:val="16"/>
                <w:szCs w:val="16"/>
              </w:rPr>
              <w:t>3 681 086,60</w:t>
            </w:r>
          </w:p>
        </w:tc>
        <w:tc>
          <w:tcPr>
            <w:tcW w:w="1215" w:type="dxa"/>
            <w:shd w:val="clear" w:color="auto" w:fill="auto"/>
            <w:vAlign w:val="center"/>
          </w:tcPr>
          <w:p w:rsidR="00FB5921" w:rsidRPr="00213098" w:rsidRDefault="00FB5921" w:rsidP="006D0CDD">
            <w:pPr>
              <w:jc w:val="right"/>
              <w:rPr>
                <w:color w:val="000000"/>
                <w:sz w:val="16"/>
                <w:szCs w:val="16"/>
              </w:rPr>
            </w:pPr>
            <w:r w:rsidRPr="00C63D39">
              <w:rPr>
                <w:color w:val="000000"/>
                <w:sz w:val="16"/>
                <w:szCs w:val="16"/>
              </w:rPr>
              <w:t>-360 643,76</w:t>
            </w:r>
          </w:p>
        </w:tc>
        <w:tc>
          <w:tcPr>
            <w:tcW w:w="1103" w:type="dxa"/>
            <w:shd w:val="clear" w:color="auto" w:fill="auto"/>
            <w:vAlign w:val="center"/>
          </w:tcPr>
          <w:p w:rsidR="00FB5921" w:rsidRPr="00213098" w:rsidRDefault="00FB5921" w:rsidP="006D0CDD">
            <w:pPr>
              <w:jc w:val="right"/>
              <w:rPr>
                <w:color w:val="000000"/>
                <w:sz w:val="16"/>
                <w:szCs w:val="16"/>
              </w:rPr>
            </w:pPr>
            <w:r w:rsidRPr="00C63D39">
              <w:rPr>
                <w:color w:val="000000"/>
                <w:sz w:val="16"/>
                <w:szCs w:val="16"/>
              </w:rPr>
              <w:t>13 090,37</w:t>
            </w:r>
          </w:p>
        </w:tc>
        <w:tc>
          <w:tcPr>
            <w:tcW w:w="1084" w:type="dxa"/>
            <w:shd w:val="clear" w:color="auto" w:fill="auto"/>
            <w:vAlign w:val="center"/>
          </w:tcPr>
          <w:p w:rsidR="00FB5921" w:rsidRPr="00213098" w:rsidRDefault="00FB5921" w:rsidP="006D0CDD">
            <w:pPr>
              <w:jc w:val="right"/>
              <w:rPr>
                <w:color w:val="000000"/>
                <w:sz w:val="16"/>
                <w:szCs w:val="16"/>
              </w:rPr>
            </w:pPr>
            <w:r w:rsidRPr="00C63D39">
              <w:rPr>
                <w:color w:val="000000"/>
                <w:sz w:val="16"/>
                <w:szCs w:val="16"/>
              </w:rPr>
              <w:t>155 567,59</w:t>
            </w:r>
          </w:p>
        </w:tc>
      </w:tr>
      <w:tr w:rsidR="00FB5921" w:rsidRPr="008D04E6" w:rsidTr="006D0CDD">
        <w:trPr>
          <w:trHeight w:val="570"/>
        </w:trPr>
        <w:tc>
          <w:tcPr>
            <w:tcW w:w="1588" w:type="dxa"/>
            <w:shd w:val="clear" w:color="auto" w:fill="auto"/>
            <w:vAlign w:val="center"/>
            <w:hideMark/>
          </w:tcPr>
          <w:p w:rsidR="00FB5921" w:rsidRPr="009338A1" w:rsidRDefault="00FB5921" w:rsidP="006D0CDD">
            <w:pPr>
              <w:rPr>
                <w:bCs/>
                <w:sz w:val="18"/>
                <w:szCs w:val="18"/>
              </w:rPr>
            </w:pPr>
            <w:r w:rsidRPr="009338A1">
              <w:rPr>
                <w:bCs/>
                <w:sz w:val="18"/>
                <w:szCs w:val="18"/>
              </w:rPr>
              <w:t>Налоговые</w:t>
            </w:r>
            <w:r w:rsidRPr="009338A1">
              <w:rPr>
                <w:sz w:val="18"/>
                <w:szCs w:val="18"/>
              </w:rPr>
              <w:t xml:space="preserve"> </w:t>
            </w:r>
            <w:r w:rsidRPr="009338A1">
              <w:rPr>
                <w:bCs/>
                <w:sz w:val="18"/>
                <w:szCs w:val="18"/>
              </w:rPr>
              <w:t xml:space="preserve">доходы </w:t>
            </w:r>
            <w:r w:rsidRPr="009338A1">
              <w:rPr>
                <w:sz w:val="18"/>
                <w:szCs w:val="18"/>
              </w:rPr>
              <w:t xml:space="preserve">в </w:t>
            </w:r>
            <w:proofErr w:type="spellStart"/>
            <w:r w:rsidRPr="009338A1">
              <w:rPr>
                <w:sz w:val="18"/>
                <w:szCs w:val="18"/>
              </w:rPr>
              <w:t>т.ч</w:t>
            </w:r>
            <w:proofErr w:type="spellEnd"/>
            <w:r w:rsidRPr="009338A1">
              <w:rPr>
                <w:sz w:val="18"/>
                <w:szCs w:val="18"/>
              </w:rPr>
              <w:t>.:</w:t>
            </w:r>
          </w:p>
        </w:tc>
        <w:tc>
          <w:tcPr>
            <w:tcW w:w="1276"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3 463 359,10</w:t>
            </w:r>
          </w:p>
        </w:tc>
        <w:tc>
          <w:tcPr>
            <w:tcW w:w="113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3 066 323,96</w:t>
            </w:r>
          </w:p>
        </w:tc>
        <w:tc>
          <w:tcPr>
            <w:tcW w:w="113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3 345 302,27</w:t>
            </w:r>
          </w:p>
        </w:tc>
        <w:tc>
          <w:tcPr>
            <w:tcW w:w="113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3 499 123,24</w:t>
            </w:r>
          </w:p>
        </w:tc>
        <w:tc>
          <w:tcPr>
            <w:tcW w:w="1215"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-397 035,14</w:t>
            </w:r>
          </w:p>
        </w:tc>
        <w:tc>
          <w:tcPr>
            <w:tcW w:w="1103"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278 978,32</w:t>
            </w:r>
          </w:p>
        </w:tc>
        <w:tc>
          <w:tcPr>
            <w:tcW w:w="108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153 820,97</w:t>
            </w:r>
          </w:p>
        </w:tc>
      </w:tr>
      <w:tr w:rsidR="00FB5921" w:rsidRPr="008D04E6" w:rsidTr="006D0CDD">
        <w:trPr>
          <w:trHeight w:val="570"/>
        </w:trPr>
        <w:tc>
          <w:tcPr>
            <w:tcW w:w="1588" w:type="dxa"/>
            <w:shd w:val="clear" w:color="auto" w:fill="auto"/>
            <w:vAlign w:val="center"/>
            <w:hideMark/>
          </w:tcPr>
          <w:p w:rsidR="00FB5921" w:rsidRPr="009338A1" w:rsidRDefault="00FB5921" w:rsidP="006D0CDD">
            <w:pPr>
              <w:rPr>
                <w:sz w:val="18"/>
                <w:szCs w:val="18"/>
              </w:rPr>
            </w:pPr>
            <w:r w:rsidRPr="009338A1">
              <w:rPr>
                <w:sz w:val="18"/>
                <w:szCs w:val="18"/>
              </w:rPr>
              <w:t>НДФЛ</w:t>
            </w:r>
          </w:p>
        </w:tc>
        <w:tc>
          <w:tcPr>
            <w:tcW w:w="1276"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3 184 900,00</w:t>
            </w:r>
          </w:p>
        </w:tc>
        <w:tc>
          <w:tcPr>
            <w:tcW w:w="1134" w:type="dxa"/>
            <w:shd w:val="clear" w:color="auto" w:fill="auto"/>
            <w:vAlign w:val="center"/>
          </w:tcPr>
          <w:p w:rsidR="00FB5921" w:rsidRPr="00213098" w:rsidRDefault="00FB5921" w:rsidP="006D0CDD">
            <w:pPr>
              <w:jc w:val="right"/>
              <w:rPr>
                <w:sz w:val="16"/>
                <w:szCs w:val="16"/>
              </w:rPr>
            </w:pPr>
            <w:r w:rsidRPr="00213098">
              <w:rPr>
                <w:sz w:val="16"/>
                <w:szCs w:val="16"/>
              </w:rPr>
              <w:t>2 592 321,65</w:t>
            </w:r>
          </w:p>
        </w:tc>
        <w:tc>
          <w:tcPr>
            <w:tcW w:w="1134" w:type="dxa"/>
            <w:shd w:val="clear" w:color="auto" w:fill="auto"/>
            <w:vAlign w:val="center"/>
          </w:tcPr>
          <w:p w:rsidR="00FB5921" w:rsidRPr="00213098" w:rsidRDefault="00FB5921" w:rsidP="006D0CDD">
            <w:pPr>
              <w:jc w:val="right"/>
              <w:rPr>
                <w:sz w:val="16"/>
                <w:szCs w:val="16"/>
              </w:rPr>
            </w:pPr>
            <w:r w:rsidRPr="00213098">
              <w:rPr>
                <w:sz w:val="16"/>
                <w:szCs w:val="16"/>
              </w:rPr>
              <w:t>2 837 737,68</w:t>
            </w:r>
          </w:p>
        </w:tc>
        <w:tc>
          <w:tcPr>
            <w:tcW w:w="1134" w:type="dxa"/>
            <w:shd w:val="clear" w:color="auto" w:fill="auto"/>
            <w:vAlign w:val="center"/>
          </w:tcPr>
          <w:p w:rsidR="00FB5921" w:rsidRPr="00213098" w:rsidRDefault="00FB5921" w:rsidP="006D0CDD">
            <w:pPr>
              <w:jc w:val="right"/>
              <w:rPr>
                <w:sz w:val="16"/>
                <w:szCs w:val="16"/>
              </w:rPr>
            </w:pPr>
            <w:r w:rsidRPr="00213098">
              <w:rPr>
                <w:sz w:val="16"/>
                <w:szCs w:val="16"/>
              </w:rPr>
              <w:t>2 959 770,15</w:t>
            </w:r>
          </w:p>
        </w:tc>
        <w:tc>
          <w:tcPr>
            <w:tcW w:w="1215"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-592 578,35</w:t>
            </w:r>
          </w:p>
        </w:tc>
        <w:tc>
          <w:tcPr>
            <w:tcW w:w="1103"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245 416,03</w:t>
            </w:r>
          </w:p>
        </w:tc>
        <w:tc>
          <w:tcPr>
            <w:tcW w:w="108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122 032,47</w:t>
            </w:r>
          </w:p>
        </w:tc>
      </w:tr>
      <w:tr w:rsidR="00FB5921" w:rsidRPr="008D04E6" w:rsidTr="006D0CDD">
        <w:trPr>
          <w:trHeight w:val="570"/>
        </w:trPr>
        <w:tc>
          <w:tcPr>
            <w:tcW w:w="1588" w:type="dxa"/>
            <w:shd w:val="clear" w:color="auto" w:fill="auto"/>
            <w:vAlign w:val="center"/>
          </w:tcPr>
          <w:p w:rsidR="00FB5921" w:rsidRPr="009338A1" w:rsidRDefault="00FB5921" w:rsidP="006D0CDD">
            <w:pPr>
              <w:rPr>
                <w:sz w:val="18"/>
                <w:szCs w:val="18"/>
              </w:rPr>
            </w:pPr>
            <w:r w:rsidRPr="009338A1">
              <w:rPr>
                <w:sz w:val="18"/>
                <w:szCs w:val="18"/>
              </w:rPr>
              <w:t>Налоги на товары (работы, услуги), реализуемые на территории РФ</w:t>
            </w:r>
          </w:p>
        </w:tc>
        <w:tc>
          <w:tcPr>
            <w:tcW w:w="1276"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18 643,60</w:t>
            </w:r>
          </w:p>
        </w:tc>
        <w:tc>
          <w:tcPr>
            <w:tcW w:w="1134" w:type="dxa"/>
            <w:shd w:val="clear" w:color="auto" w:fill="auto"/>
            <w:vAlign w:val="center"/>
          </w:tcPr>
          <w:p w:rsidR="00FB5921" w:rsidRPr="00213098" w:rsidRDefault="00FB5921" w:rsidP="006D0CDD">
            <w:pPr>
              <w:jc w:val="right"/>
              <w:rPr>
                <w:sz w:val="16"/>
                <w:szCs w:val="16"/>
              </w:rPr>
            </w:pPr>
            <w:r>
              <w:rPr>
                <w:sz w:val="16"/>
                <w:szCs w:val="16"/>
              </w:rPr>
              <w:t>22 126,06</w:t>
            </w:r>
          </w:p>
        </w:tc>
        <w:tc>
          <w:tcPr>
            <w:tcW w:w="1134" w:type="dxa"/>
            <w:shd w:val="clear" w:color="auto" w:fill="auto"/>
            <w:vAlign w:val="center"/>
          </w:tcPr>
          <w:p w:rsidR="00FB5921" w:rsidRPr="00213098" w:rsidRDefault="00FB5921" w:rsidP="006D0CDD">
            <w:pPr>
              <w:jc w:val="right"/>
              <w:rPr>
                <w:sz w:val="16"/>
                <w:szCs w:val="16"/>
              </w:rPr>
            </w:pPr>
            <w:r>
              <w:rPr>
                <w:sz w:val="16"/>
                <w:szCs w:val="16"/>
              </w:rPr>
              <w:t>28 650,36</w:t>
            </w:r>
          </w:p>
        </w:tc>
        <w:tc>
          <w:tcPr>
            <w:tcW w:w="1134" w:type="dxa"/>
            <w:shd w:val="clear" w:color="auto" w:fill="auto"/>
            <w:vAlign w:val="center"/>
          </w:tcPr>
          <w:p w:rsidR="00FB5921" w:rsidRPr="00213098" w:rsidRDefault="00FB5921" w:rsidP="006D0CDD">
            <w:pPr>
              <w:jc w:val="right"/>
              <w:rPr>
                <w:sz w:val="16"/>
                <w:szCs w:val="16"/>
              </w:rPr>
            </w:pPr>
            <w:r>
              <w:rPr>
                <w:sz w:val="16"/>
                <w:szCs w:val="16"/>
              </w:rPr>
              <w:t>31 748,42</w:t>
            </w:r>
          </w:p>
        </w:tc>
        <w:tc>
          <w:tcPr>
            <w:tcW w:w="1215" w:type="dxa"/>
            <w:shd w:val="clear" w:color="auto" w:fill="auto"/>
            <w:vAlign w:val="center"/>
          </w:tcPr>
          <w:p w:rsidR="00FB5921" w:rsidRPr="00213098" w:rsidRDefault="00FB5921" w:rsidP="006D0CDD">
            <w:pPr>
              <w:jc w:val="right"/>
              <w:rPr>
                <w:color w:val="000000"/>
                <w:sz w:val="16"/>
                <w:szCs w:val="16"/>
              </w:rPr>
            </w:pPr>
            <w:r>
              <w:rPr>
                <w:color w:val="000000"/>
                <w:sz w:val="16"/>
                <w:szCs w:val="16"/>
              </w:rPr>
              <w:t>3 482,4</w:t>
            </w:r>
          </w:p>
        </w:tc>
        <w:tc>
          <w:tcPr>
            <w:tcW w:w="1103" w:type="dxa"/>
            <w:shd w:val="clear" w:color="auto" w:fill="auto"/>
            <w:vAlign w:val="center"/>
          </w:tcPr>
          <w:p w:rsidR="00FB5921" w:rsidRPr="00213098" w:rsidRDefault="00FB5921" w:rsidP="006D0CDD">
            <w:pPr>
              <w:jc w:val="right"/>
              <w:rPr>
                <w:color w:val="000000"/>
                <w:sz w:val="16"/>
                <w:szCs w:val="16"/>
              </w:rPr>
            </w:pPr>
            <w:r>
              <w:rPr>
                <w:color w:val="000000"/>
                <w:sz w:val="16"/>
                <w:szCs w:val="16"/>
              </w:rPr>
              <w:t>6 524,3</w:t>
            </w:r>
          </w:p>
        </w:tc>
        <w:tc>
          <w:tcPr>
            <w:tcW w:w="1084" w:type="dxa"/>
            <w:shd w:val="clear" w:color="auto" w:fill="auto"/>
            <w:vAlign w:val="center"/>
          </w:tcPr>
          <w:p w:rsidR="00FB5921" w:rsidRPr="00213098" w:rsidRDefault="00FB5921" w:rsidP="006D0CDD">
            <w:pPr>
              <w:jc w:val="right"/>
              <w:rPr>
                <w:color w:val="000000"/>
                <w:sz w:val="16"/>
                <w:szCs w:val="16"/>
              </w:rPr>
            </w:pPr>
            <w:r>
              <w:rPr>
                <w:color w:val="000000"/>
                <w:sz w:val="16"/>
                <w:szCs w:val="16"/>
              </w:rPr>
              <w:t>3 098,07</w:t>
            </w:r>
          </w:p>
        </w:tc>
      </w:tr>
      <w:tr w:rsidR="00FB5921" w:rsidRPr="008D04E6" w:rsidTr="006D0CDD">
        <w:trPr>
          <w:trHeight w:val="570"/>
        </w:trPr>
        <w:tc>
          <w:tcPr>
            <w:tcW w:w="1588" w:type="dxa"/>
            <w:shd w:val="clear" w:color="auto" w:fill="auto"/>
            <w:vAlign w:val="center"/>
          </w:tcPr>
          <w:p w:rsidR="00FB5921" w:rsidRPr="009338A1" w:rsidRDefault="00FB5921" w:rsidP="006D0CDD">
            <w:pPr>
              <w:rPr>
                <w:sz w:val="18"/>
                <w:szCs w:val="18"/>
              </w:rPr>
            </w:pPr>
            <w:r w:rsidRPr="009338A1">
              <w:rPr>
                <w:sz w:val="18"/>
                <w:szCs w:val="18"/>
              </w:rPr>
              <w:t xml:space="preserve">Налоги на совокупный доход </w:t>
            </w:r>
          </w:p>
        </w:tc>
        <w:tc>
          <w:tcPr>
            <w:tcW w:w="1276"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180 095,40</w:t>
            </w:r>
          </w:p>
        </w:tc>
        <w:tc>
          <w:tcPr>
            <w:tcW w:w="1134" w:type="dxa"/>
            <w:shd w:val="clear" w:color="auto" w:fill="auto"/>
            <w:vAlign w:val="center"/>
          </w:tcPr>
          <w:p w:rsidR="00FB5921" w:rsidRPr="00213098" w:rsidRDefault="00FB5921" w:rsidP="006D0CDD">
            <w:pPr>
              <w:jc w:val="right"/>
              <w:rPr>
                <w:sz w:val="16"/>
                <w:szCs w:val="16"/>
              </w:rPr>
            </w:pPr>
            <w:r w:rsidRPr="00213098">
              <w:rPr>
                <w:sz w:val="16"/>
                <w:szCs w:val="16"/>
              </w:rPr>
              <w:t>357 673,50</w:t>
            </w:r>
          </w:p>
        </w:tc>
        <w:tc>
          <w:tcPr>
            <w:tcW w:w="1134" w:type="dxa"/>
            <w:shd w:val="clear" w:color="auto" w:fill="auto"/>
            <w:vAlign w:val="center"/>
          </w:tcPr>
          <w:p w:rsidR="00FB5921" w:rsidRPr="00213098" w:rsidRDefault="00FB5921" w:rsidP="006D0CDD">
            <w:pPr>
              <w:jc w:val="right"/>
              <w:rPr>
                <w:sz w:val="16"/>
                <w:szCs w:val="16"/>
              </w:rPr>
            </w:pPr>
            <w:r w:rsidRPr="00213098">
              <w:rPr>
                <w:sz w:val="16"/>
                <w:szCs w:val="16"/>
              </w:rPr>
              <w:t>388 872,50</w:t>
            </w:r>
          </w:p>
        </w:tc>
        <w:tc>
          <w:tcPr>
            <w:tcW w:w="1134" w:type="dxa"/>
            <w:shd w:val="clear" w:color="auto" w:fill="auto"/>
            <w:vAlign w:val="center"/>
          </w:tcPr>
          <w:p w:rsidR="00FB5921" w:rsidRPr="00213098" w:rsidRDefault="00FB5921" w:rsidP="006D0CDD">
            <w:pPr>
              <w:jc w:val="right"/>
              <w:rPr>
                <w:sz w:val="16"/>
                <w:szCs w:val="16"/>
              </w:rPr>
            </w:pPr>
            <w:r w:rsidRPr="00213098">
              <w:rPr>
                <w:sz w:val="16"/>
                <w:szCs w:val="16"/>
              </w:rPr>
              <w:t>419 002,00</w:t>
            </w:r>
          </w:p>
        </w:tc>
        <w:tc>
          <w:tcPr>
            <w:tcW w:w="1215"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177 578,10</w:t>
            </w:r>
          </w:p>
        </w:tc>
        <w:tc>
          <w:tcPr>
            <w:tcW w:w="1103"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31 199,00</w:t>
            </w:r>
          </w:p>
        </w:tc>
        <w:tc>
          <w:tcPr>
            <w:tcW w:w="108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30 129,50</w:t>
            </w:r>
          </w:p>
        </w:tc>
      </w:tr>
      <w:tr w:rsidR="00FB5921" w:rsidRPr="008D04E6" w:rsidTr="006D0CDD">
        <w:trPr>
          <w:trHeight w:val="570"/>
        </w:trPr>
        <w:tc>
          <w:tcPr>
            <w:tcW w:w="1588" w:type="dxa"/>
            <w:shd w:val="clear" w:color="auto" w:fill="auto"/>
            <w:vAlign w:val="center"/>
            <w:hideMark/>
          </w:tcPr>
          <w:p w:rsidR="00FB5921" w:rsidRPr="009338A1" w:rsidRDefault="00FB5921" w:rsidP="006D0CDD">
            <w:pPr>
              <w:rPr>
                <w:sz w:val="18"/>
                <w:szCs w:val="18"/>
              </w:rPr>
            </w:pPr>
            <w:r w:rsidRPr="009338A1">
              <w:rPr>
                <w:sz w:val="18"/>
                <w:szCs w:val="18"/>
              </w:rPr>
              <w:t xml:space="preserve">Налог на имущество </w:t>
            </w:r>
          </w:p>
        </w:tc>
        <w:tc>
          <w:tcPr>
            <w:tcW w:w="1276"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205,00</w:t>
            </w:r>
          </w:p>
        </w:tc>
        <w:tc>
          <w:tcPr>
            <w:tcW w:w="113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662,00</w:t>
            </w:r>
          </w:p>
        </w:tc>
        <w:tc>
          <w:tcPr>
            <w:tcW w:w="113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662,00</w:t>
            </w:r>
          </w:p>
        </w:tc>
        <w:tc>
          <w:tcPr>
            <w:tcW w:w="113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662,00</w:t>
            </w:r>
          </w:p>
        </w:tc>
        <w:tc>
          <w:tcPr>
            <w:tcW w:w="1215"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457,00</w:t>
            </w:r>
          </w:p>
        </w:tc>
        <w:tc>
          <w:tcPr>
            <w:tcW w:w="1103"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0,00</w:t>
            </w:r>
          </w:p>
        </w:tc>
        <w:tc>
          <w:tcPr>
            <w:tcW w:w="108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0,00</w:t>
            </w:r>
          </w:p>
        </w:tc>
      </w:tr>
      <w:tr w:rsidR="00FB5921" w:rsidRPr="008D04E6" w:rsidTr="006D0CDD">
        <w:trPr>
          <w:trHeight w:val="570"/>
        </w:trPr>
        <w:tc>
          <w:tcPr>
            <w:tcW w:w="1588" w:type="dxa"/>
            <w:vAlign w:val="center"/>
            <w:hideMark/>
          </w:tcPr>
          <w:p w:rsidR="00FB5921" w:rsidRPr="009338A1" w:rsidRDefault="00FB5921" w:rsidP="006D0CDD">
            <w:pPr>
              <w:rPr>
                <w:sz w:val="18"/>
                <w:szCs w:val="18"/>
              </w:rPr>
            </w:pPr>
            <w:r w:rsidRPr="009338A1">
              <w:rPr>
                <w:sz w:val="18"/>
                <w:szCs w:val="18"/>
              </w:rPr>
              <w:t>НДПИ</w:t>
            </w:r>
          </w:p>
        </w:tc>
        <w:tc>
          <w:tcPr>
            <w:tcW w:w="1276"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72 000,00</w:t>
            </w:r>
          </w:p>
        </w:tc>
        <w:tc>
          <w:tcPr>
            <w:tcW w:w="113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75 849,00</w:t>
            </w:r>
          </w:p>
        </w:tc>
        <w:tc>
          <w:tcPr>
            <w:tcW w:w="113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77 310,00</w:t>
            </w:r>
          </w:p>
        </w:tc>
        <w:tc>
          <w:tcPr>
            <w:tcW w:w="113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78 969,00</w:t>
            </w:r>
          </w:p>
        </w:tc>
        <w:tc>
          <w:tcPr>
            <w:tcW w:w="1215"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3 849,00</w:t>
            </w:r>
          </w:p>
        </w:tc>
        <w:tc>
          <w:tcPr>
            <w:tcW w:w="1103"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1 461,00</w:t>
            </w:r>
          </w:p>
        </w:tc>
        <w:tc>
          <w:tcPr>
            <w:tcW w:w="108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1 659,00</w:t>
            </w:r>
          </w:p>
        </w:tc>
      </w:tr>
      <w:tr w:rsidR="00FB5921" w:rsidRPr="008D04E6" w:rsidTr="006D0CDD">
        <w:trPr>
          <w:trHeight w:val="570"/>
        </w:trPr>
        <w:tc>
          <w:tcPr>
            <w:tcW w:w="1588" w:type="dxa"/>
            <w:vAlign w:val="center"/>
          </w:tcPr>
          <w:p w:rsidR="00FB5921" w:rsidRPr="009338A1" w:rsidRDefault="00FB5921" w:rsidP="006D0CDD">
            <w:pPr>
              <w:rPr>
                <w:sz w:val="18"/>
                <w:szCs w:val="18"/>
              </w:rPr>
            </w:pPr>
            <w:r w:rsidRPr="009338A1">
              <w:rPr>
                <w:sz w:val="18"/>
                <w:szCs w:val="18"/>
              </w:rPr>
              <w:t>Прочие</w:t>
            </w:r>
          </w:p>
        </w:tc>
        <w:tc>
          <w:tcPr>
            <w:tcW w:w="1276"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7 515,00</w:t>
            </w:r>
          </w:p>
        </w:tc>
        <w:tc>
          <w:tcPr>
            <w:tcW w:w="113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20 025,00</w:t>
            </w:r>
          </w:p>
        </w:tc>
        <w:tc>
          <w:tcPr>
            <w:tcW w:w="113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20 025,00</w:t>
            </w:r>
          </w:p>
        </w:tc>
        <w:tc>
          <w:tcPr>
            <w:tcW w:w="113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20 025,00</w:t>
            </w:r>
          </w:p>
        </w:tc>
        <w:tc>
          <w:tcPr>
            <w:tcW w:w="1215"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12 510,00</w:t>
            </w:r>
          </w:p>
        </w:tc>
        <w:tc>
          <w:tcPr>
            <w:tcW w:w="1103"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0,00</w:t>
            </w:r>
          </w:p>
        </w:tc>
        <w:tc>
          <w:tcPr>
            <w:tcW w:w="108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0,00</w:t>
            </w:r>
          </w:p>
        </w:tc>
      </w:tr>
      <w:tr w:rsidR="00FB5921" w:rsidRPr="008D04E6" w:rsidTr="006D0CDD">
        <w:trPr>
          <w:trHeight w:val="570"/>
        </w:trPr>
        <w:tc>
          <w:tcPr>
            <w:tcW w:w="1588" w:type="dxa"/>
            <w:vAlign w:val="center"/>
            <w:hideMark/>
          </w:tcPr>
          <w:p w:rsidR="00FB5921" w:rsidRPr="009338A1" w:rsidRDefault="00FB5921" w:rsidP="006D0CDD">
            <w:pPr>
              <w:rPr>
                <w:bCs/>
                <w:sz w:val="18"/>
                <w:szCs w:val="18"/>
              </w:rPr>
            </w:pPr>
            <w:r w:rsidRPr="009338A1">
              <w:rPr>
                <w:bCs/>
                <w:sz w:val="18"/>
                <w:szCs w:val="18"/>
              </w:rPr>
              <w:t xml:space="preserve">Неналоговые доходы </w:t>
            </w:r>
            <w:r w:rsidRPr="009338A1">
              <w:rPr>
                <w:sz w:val="18"/>
                <w:szCs w:val="18"/>
              </w:rPr>
              <w:t xml:space="preserve">в </w:t>
            </w:r>
            <w:proofErr w:type="spellStart"/>
            <w:r w:rsidRPr="009338A1">
              <w:rPr>
                <w:sz w:val="18"/>
                <w:szCs w:val="18"/>
              </w:rPr>
              <w:t>т.ч</w:t>
            </w:r>
            <w:proofErr w:type="spellEnd"/>
            <w:r w:rsidRPr="009338A1">
              <w:rPr>
                <w:sz w:val="18"/>
                <w:szCs w:val="18"/>
              </w:rPr>
              <w:t>.:</w:t>
            </w:r>
          </w:p>
        </w:tc>
        <w:tc>
          <w:tcPr>
            <w:tcW w:w="1276"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409 713,30</w:t>
            </w:r>
          </w:p>
        </w:tc>
        <w:tc>
          <w:tcPr>
            <w:tcW w:w="1134" w:type="dxa"/>
            <w:shd w:val="clear" w:color="auto" w:fill="auto"/>
            <w:vAlign w:val="center"/>
          </w:tcPr>
          <w:p w:rsidR="00FB5921" w:rsidRPr="00213098" w:rsidRDefault="00FB5921" w:rsidP="006D0CDD">
            <w:pPr>
              <w:jc w:val="right"/>
              <w:rPr>
                <w:color w:val="000000"/>
                <w:sz w:val="16"/>
                <w:szCs w:val="16"/>
              </w:rPr>
            </w:pPr>
            <w:r>
              <w:rPr>
                <w:color w:val="000000"/>
                <w:sz w:val="16"/>
                <w:szCs w:val="16"/>
              </w:rPr>
              <w:t>443</w:t>
            </w:r>
            <w:r w:rsidRPr="00213098">
              <w:rPr>
                <w:color w:val="000000"/>
                <w:sz w:val="16"/>
                <w:szCs w:val="16"/>
              </w:rPr>
              <w:t xml:space="preserve"> </w:t>
            </w:r>
            <w:r>
              <w:rPr>
                <w:color w:val="000000"/>
                <w:sz w:val="16"/>
                <w:szCs w:val="16"/>
              </w:rPr>
              <w:t>771</w:t>
            </w:r>
            <w:r w:rsidRPr="00213098">
              <w:rPr>
                <w:color w:val="000000"/>
                <w:sz w:val="16"/>
                <w:szCs w:val="16"/>
              </w:rPr>
              <w:t>,</w:t>
            </w:r>
            <w:r>
              <w:rPr>
                <w:color w:val="000000"/>
                <w:sz w:val="16"/>
                <w:szCs w:val="16"/>
              </w:rPr>
              <w:t>44</w:t>
            </w:r>
          </w:p>
        </w:tc>
        <w:tc>
          <w:tcPr>
            <w:tcW w:w="113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17</w:t>
            </w:r>
            <w:r>
              <w:rPr>
                <w:color w:val="000000"/>
                <w:sz w:val="16"/>
                <w:szCs w:val="16"/>
              </w:rPr>
              <w:t>2</w:t>
            </w:r>
            <w:r w:rsidRPr="00213098">
              <w:rPr>
                <w:color w:val="000000"/>
                <w:sz w:val="16"/>
                <w:szCs w:val="16"/>
              </w:rPr>
              <w:t xml:space="preserve"> </w:t>
            </w:r>
            <w:r>
              <w:rPr>
                <w:color w:val="000000"/>
                <w:sz w:val="16"/>
                <w:szCs w:val="16"/>
              </w:rPr>
              <w:t>261</w:t>
            </w:r>
            <w:r w:rsidRPr="00213098">
              <w:rPr>
                <w:color w:val="000000"/>
                <w:sz w:val="16"/>
                <w:szCs w:val="16"/>
              </w:rPr>
              <w:t>,</w:t>
            </w:r>
            <w:r>
              <w:rPr>
                <w:color w:val="000000"/>
                <w:sz w:val="16"/>
                <w:szCs w:val="16"/>
              </w:rPr>
              <w:t>48</w:t>
            </w:r>
          </w:p>
        </w:tc>
        <w:tc>
          <w:tcPr>
            <w:tcW w:w="113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1</w:t>
            </w:r>
            <w:r>
              <w:rPr>
                <w:color w:val="000000"/>
                <w:sz w:val="16"/>
                <w:szCs w:val="16"/>
              </w:rPr>
              <w:t>70</w:t>
            </w:r>
            <w:r w:rsidRPr="00213098">
              <w:rPr>
                <w:color w:val="000000"/>
                <w:sz w:val="16"/>
                <w:szCs w:val="16"/>
              </w:rPr>
              <w:t xml:space="preserve"> </w:t>
            </w:r>
            <w:r>
              <w:rPr>
                <w:color w:val="000000"/>
                <w:sz w:val="16"/>
                <w:szCs w:val="16"/>
              </w:rPr>
              <w:t>910</w:t>
            </w:r>
            <w:r w:rsidRPr="00213098">
              <w:rPr>
                <w:color w:val="000000"/>
                <w:sz w:val="16"/>
                <w:szCs w:val="16"/>
              </w:rPr>
              <w:t>,</w:t>
            </w:r>
            <w:r>
              <w:rPr>
                <w:color w:val="000000"/>
                <w:sz w:val="16"/>
                <w:szCs w:val="16"/>
              </w:rPr>
              <w:t>03</w:t>
            </w:r>
          </w:p>
        </w:tc>
        <w:tc>
          <w:tcPr>
            <w:tcW w:w="1215"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w:t>
            </w:r>
            <w:r>
              <w:rPr>
                <w:color w:val="000000"/>
                <w:sz w:val="16"/>
                <w:szCs w:val="16"/>
              </w:rPr>
              <w:t>4</w:t>
            </w:r>
            <w:r w:rsidRPr="00213098">
              <w:rPr>
                <w:color w:val="000000"/>
                <w:sz w:val="16"/>
                <w:szCs w:val="16"/>
              </w:rPr>
              <w:t xml:space="preserve"> </w:t>
            </w:r>
            <w:r>
              <w:rPr>
                <w:color w:val="000000"/>
                <w:sz w:val="16"/>
                <w:szCs w:val="16"/>
              </w:rPr>
              <w:t>058</w:t>
            </w:r>
            <w:r w:rsidRPr="00213098">
              <w:rPr>
                <w:color w:val="000000"/>
                <w:sz w:val="16"/>
                <w:szCs w:val="16"/>
              </w:rPr>
              <w:t>,</w:t>
            </w:r>
            <w:r>
              <w:rPr>
                <w:color w:val="000000"/>
                <w:sz w:val="16"/>
                <w:szCs w:val="16"/>
              </w:rPr>
              <w:t>13</w:t>
            </w:r>
          </w:p>
        </w:tc>
        <w:tc>
          <w:tcPr>
            <w:tcW w:w="1103"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-27</w:t>
            </w:r>
            <w:r>
              <w:rPr>
                <w:color w:val="000000"/>
                <w:sz w:val="16"/>
                <w:szCs w:val="16"/>
              </w:rPr>
              <w:t>1</w:t>
            </w:r>
            <w:r w:rsidRPr="00213098">
              <w:rPr>
                <w:color w:val="000000"/>
                <w:sz w:val="16"/>
                <w:szCs w:val="16"/>
              </w:rPr>
              <w:t xml:space="preserve"> </w:t>
            </w:r>
            <w:r>
              <w:rPr>
                <w:color w:val="000000"/>
                <w:sz w:val="16"/>
                <w:szCs w:val="16"/>
              </w:rPr>
              <w:t>509</w:t>
            </w:r>
            <w:r w:rsidRPr="00213098">
              <w:rPr>
                <w:color w:val="000000"/>
                <w:sz w:val="16"/>
                <w:szCs w:val="16"/>
              </w:rPr>
              <w:t>,</w:t>
            </w:r>
            <w:r>
              <w:rPr>
                <w:color w:val="000000"/>
                <w:sz w:val="16"/>
                <w:szCs w:val="16"/>
              </w:rPr>
              <w:t>96</w:t>
            </w:r>
          </w:p>
        </w:tc>
        <w:tc>
          <w:tcPr>
            <w:tcW w:w="108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-1 351,45</w:t>
            </w:r>
          </w:p>
        </w:tc>
      </w:tr>
      <w:tr w:rsidR="00FB5921" w:rsidRPr="008D04E6" w:rsidTr="006D0CDD">
        <w:trPr>
          <w:trHeight w:val="570"/>
        </w:trPr>
        <w:tc>
          <w:tcPr>
            <w:tcW w:w="1588" w:type="dxa"/>
            <w:vAlign w:val="center"/>
            <w:hideMark/>
          </w:tcPr>
          <w:p w:rsidR="00FB5921" w:rsidRPr="009338A1" w:rsidRDefault="00FB5921" w:rsidP="006D0CDD">
            <w:pPr>
              <w:rPr>
                <w:sz w:val="18"/>
                <w:szCs w:val="18"/>
              </w:rPr>
            </w:pPr>
            <w:r w:rsidRPr="009338A1">
              <w:rPr>
                <w:sz w:val="18"/>
                <w:szCs w:val="18"/>
              </w:rPr>
              <w:t>Дивиденды</w:t>
            </w:r>
          </w:p>
        </w:tc>
        <w:tc>
          <w:tcPr>
            <w:tcW w:w="1276"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277632,7</w:t>
            </w:r>
          </w:p>
        </w:tc>
        <w:tc>
          <w:tcPr>
            <w:tcW w:w="113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273 950,60</w:t>
            </w:r>
          </w:p>
        </w:tc>
        <w:tc>
          <w:tcPr>
            <w:tcW w:w="113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277 632,70</w:t>
            </w:r>
          </w:p>
        </w:tc>
        <w:tc>
          <w:tcPr>
            <w:tcW w:w="113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277 632,70</w:t>
            </w:r>
          </w:p>
        </w:tc>
        <w:tc>
          <w:tcPr>
            <w:tcW w:w="1215"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-3 682,10</w:t>
            </w:r>
          </w:p>
        </w:tc>
        <w:tc>
          <w:tcPr>
            <w:tcW w:w="1103"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3 682,10</w:t>
            </w:r>
          </w:p>
        </w:tc>
        <w:tc>
          <w:tcPr>
            <w:tcW w:w="1084" w:type="dxa"/>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0,00</w:t>
            </w:r>
          </w:p>
        </w:tc>
      </w:tr>
    </w:tbl>
    <w:p w:rsidR="00FB5921" w:rsidRPr="008D04E6" w:rsidRDefault="00FB5921" w:rsidP="00FB5921">
      <w:pPr>
        <w:pStyle w:val="a3"/>
        <w:spacing w:after="0" w:line="360" w:lineRule="auto"/>
        <w:ind w:left="0" w:firstLine="708"/>
        <w:jc w:val="both"/>
        <w:rPr>
          <w:sz w:val="28"/>
          <w:szCs w:val="28"/>
          <w:highlight w:val="yellow"/>
        </w:rPr>
      </w:pPr>
    </w:p>
    <w:p w:rsidR="00FB5921" w:rsidRPr="008D04E6" w:rsidRDefault="00FB5921" w:rsidP="00FB5921">
      <w:pPr>
        <w:pStyle w:val="a3"/>
        <w:spacing w:after="0" w:line="276" w:lineRule="auto"/>
        <w:ind w:left="0" w:firstLine="851"/>
        <w:jc w:val="both"/>
        <w:rPr>
          <w:sz w:val="28"/>
          <w:szCs w:val="28"/>
          <w:highlight w:val="yellow"/>
        </w:rPr>
      </w:pPr>
      <w:r w:rsidRPr="006F3E6E">
        <w:rPr>
          <w:sz w:val="28"/>
          <w:szCs w:val="28"/>
        </w:rPr>
        <w:t xml:space="preserve">Собственные доходы бюджета МР «Ленский район» РС (Я) на 2026 год планируются с уменьшением от уточненного плана на 2025 год на </w:t>
      </w:r>
      <w:r w:rsidRPr="009B38CA">
        <w:rPr>
          <w:sz w:val="28"/>
          <w:szCs w:val="28"/>
        </w:rPr>
        <w:t>360 643 764,58</w:t>
      </w:r>
      <w:r>
        <w:rPr>
          <w:sz w:val="28"/>
          <w:szCs w:val="28"/>
        </w:rPr>
        <w:t xml:space="preserve"> </w:t>
      </w:r>
      <w:r w:rsidRPr="006F3E6E">
        <w:rPr>
          <w:sz w:val="28"/>
          <w:szCs w:val="28"/>
        </w:rPr>
        <w:t>рубл</w:t>
      </w:r>
      <w:r>
        <w:rPr>
          <w:sz w:val="28"/>
          <w:szCs w:val="28"/>
        </w:rPr>
        <w:t>я</w:t>
      </w:r>
      <w:r w:rsidRPr="006F3E6E">
        <w:rPr>
          <w:sz w:val="28"/>
          <w:szCs w:val="28"/>
        </w:rPr>
        <w:t xml:space="preserve">. Налоговые доходы планируются с уменьшением к 2025 году на </w:t>
      </w:r>
      <w:r w:rsidRPr="009B38CA">
        <w:rPr>
          <w:sz w:val="28"/>
          <w:szCs w:val="28"/>
        </w:rPr>
        <w:t>394 701 894,24</w:t>
      </w:r>
      <w:r w:rsidRPr="006F3E6E">
        <w:rPr>
          <w:sz w:val="28"/>
          <w:szCs w:val="28"/>
        </w:rPr>
        <w:t xml:space="preserve"> рубл</w:t>
      </w:r>
      <w:r>
        <w:rPr>
          <w:sz w:val="28"/>
          <w:szCs w:val="28"/>
        </w:rPr>
        <w:t>я</w:t>
      </w:r>
      <w:r w:rsidRPr="006F3E6E">
        <w:rPr>
          <w:sz w:val="28"/>
          <w:szCs w:val="28"/>
        </w:rPr>
        <w:t xml:space="preserve">, неналоговые доходы с ростом на </w:t>
      </w:r>
      <w:r w:rsidRPr="009B38CA">
        <w:rPr>
          <w:sz w:val="28"/>
          <w:szCs w:val="28"/>
        </w:rPr>
        <w:t>34 058 129,66</w:t>
      </w:r>
      <w:r>
        <w:rPr>
          <w:sz w:val="28"/>
          <w:szCs w:val="28"/>
        </w:rPr>
        <w:t xml:space="preserve"> </w:t>
      </w:r>
      <w:r w:rsidRPr="006F3E6E">
        <w:rPr>
          <w:sz w:val="28"/>
          <w:szCs w:val="28"/>
        </w:rPr>
        <w:t>рублей.</w:t>
      </w:r>
    </w:p>
    <w:p w:rsidR="00FB5921" w:rsidRPr="00AB67E8" w:rsidRDefault="00FB5921" w:rsidP="00FB5921">
      <w:pPr>
        <w:pStyle w:val="a3"/>
        <w:spacing w:after="0" w:line="276" w:lineRule="auto"/>
        <w:ind w:left="0" w:firstLine="991"/>
        <w:jc w:val="both"/>
        <w:rPr>
          <w:sz w:val="28"/>
          <w:szCs w:val="28"/>
        </w:rPr>
      </w:pPr>
      <w:r w:rsidRPr="00AB67E8">
        <w:rPr>
          <w:sz w:val="28"/>
          <w:szCs w:val="28"/>
        </w:rPr>
        <w:t xml:space="preserve">Собственные доходы бюджета МР «Ленский район» РС (Я) планируются на 2026 год в сумме </w:t>
      </w:r>
      <w:r w:rsidRPr="009B38CA">
        <w:rPr>
          <w:sz w:val="28"/>
          <w:szCs w:val="28"/>
        </w:rPr>
        <w:t>3 512 428 648,70</w:t>
      </w:r>
      <w:r>
        <w:rPr>
          <w:sz w:val="28"/>
          <w:szCs w:val="28"/>
        </w:rPr>
        <w:t xml:space="preserve"> </w:t>
      </w:r>
      <w:r w:rsidRPr="00AB67E8">
        <w:rPr>
          <w:sz w:val="28"/>
          <w:szCs w:val="28"/>
        </w:rPr>
        <w:t>рубл</w:t>
      </w:r>
      <w:r>
        <w:rPr>
          <w:sz w:val="28"/>
          <w:szCs w:val="28"/>
        </w:rPr>
        <w:t>ь</w:t>
      </w:r>
      <w:r w:rsidRPr="00AB67E8">
        <w:rPr>
          <w:sz w:val="28"/>
          <w:szCs w:val="28"/>
        </w:rPr>
        <w:t xml:space="preserve">, на 2027 год в сумме </w:t>
      </w:r>
      <w:r w:rsidRPr="009B38CA">
        <w:rPr>
          <w:sz w:val="28"/>
          <w:szCs w:val="28"/>
        </w:rPr>
        <w:t>3 525 519 016,48</w:t>
      </w:r>
      <w:r>
        <w:rPr>
          <w:sz w:val="28"/>
          <w:szCs w:val="28"/>
        </w:rPr>
        <w:t xml:space="preserve"> </w:t>
      </w:r>
      <w:r w:rsidRPr="00AB67E8">
        <w:rPr>
          <w:sz w:val="28"/>
          <w:szCs w:val="28"/>
        </w:rPr>
        <w:t>рубл</w:t>
      </w:r>
      <w:r>
        <w:rPr>
          <w:sz w:val="28"/>
          <w:szCs w:val="28"/>
        </w:rPr>
        <w:t>я</w:t>
      </w:r>
      <w:r w:rsidRPr="00AB67E8">
        <w:rPr>
          <w:sz w:val="28"/>
          <w:szCs w:val="28"/>
        </w:rPr>
        <w:t xml:space="preserve"> на 2028 год в сумме </w:t>
      </w:r>
      <w:r w:rsidRPr="009B38CA">
        <w:rPr>
          <w:sz w:val="28"/>
          <w:szCs w:val="28"/>
        </w:rPr>
        <w:t>3 681 086 603,88</w:t>
      </w:r>
      <w:r>
        <w:rPr>
          <w:sz w:val="28"/>
          <w:szCs w:val="28"/>
        </w:rPr>
        <w:t xml:space="preserve"> </w:t>
      </w:r>
      <w:r w:rsidRPr="00AB67E8">
        <w:rPr>
          <w:sz w:val="28"/>
          <w:szCs w:val="28"/>
        </w:rPr>
        <w:t>рубл</w:t>
      </w:r>
      <w:r>
        <w:rPr>
          <w:sz w:val="28"/>
          <w:szCs w:val="28"/>
        </w:rPr>
        <w:t>ей</w:t>
      </w:r>
      <w:r w:rsidRPr="00AB67E8">
        <w:rPr>
          <w:sz w:val="28"/>
          <w:szCs w:val="28"/>
        </w:rPr>
        <w:t>.</w:t>
      </w:r>
    </w:p>
    <w:p w:rsidR="00FB5921" w:rsidRPr="00AB67E8" w:rsidRDefault="00FB5921" w:rsidP="00FB5921">
      <w:pPr>
        <w:keepNext/>
        <w:keepLines/>
        <w:spacing w:after="0"/>
        <w:jc w:val="center"/>
        <w:outlineLvl w:val="0"/>
        <w:rPr>
          <w:rFonts w:ascii="Times New Roman" w:eastAsia="Calibri" w:hAnsi="Times New Roman" w:cs="Times New Roman"/>
          <w:b/>
          <w:bCs/>
          <w:sz w:val="24"/>
          <w:szCs w:val="24"/>
        </w:rPr>
      </w:pPr>
    </w:p>
    <w:p w:rsidR="00FB5921" w:rsidRPr="00AB67E8" w:rsidRDefault="00FB5921" w:rsidP="00FB5921">
      <w:pPr>
        <w:keepNext/>
        <w:keepLines/>
        <w:spacing w:after="0"/>
        <w:jc w:val="center"/>
        <w:outlineLvl w:val="0"/>
        <w:rPr>
          <w:rFonts w:ascii="Times New Roman" w:eastAsia="Calibri" w:hAnsi="Times New Roman" w:cs="Times New Roman"/>
          <w:b/>
          <w:bCs/>
          <w:sz w:val="24"/>
          <w:szCs w:val="24"/>
        </w:rPr>
      </w:pPr>
      <w:r w:rsidRPr="00AB67E8">
        <w:rPr>
          <w:rFonts w:ascii="Times New Roman" w:eastAsia="Calibri" w:hAnsi="Times New Roman" w:cs="Times New Roman"/>
          <w:b/>
          <w:bCs/>
          <w:sz w:val="24"/>
          <w:szCs w:val="24"/>
        </w:rPr>
        <w:t>НАЛОГОВЫЕ ДОХОДЫ</w:t>
      </w:r>
    </w:p>
    <w:p w:rsidR="00FB5921" w:rsidRDefault="00FB5921" w:rsidP="00FB5921">
      <w:pPr>
        <w:spacing w:after="0"/>
        <w:jc w:val="center"/>
        <w:rPr>
          <w:rFonts w:ascii="Times New Roman" w:hAnsi="Times New Roman" w:cs="Times New Roman"/>
          <w:b/>
          <w:sz w:val="24"/>
          <w:szCs w:val="24"/>
        </w:rPr>
      </w:pPr>
    </w:p>
    <w:p w:rsidR="00FB5921" w:rsidRPr="00AB67E8" w:rsidRDefault="00FB5921" w:rsidP="00FB5921">
      <w:pPr>
        <w:spacing w:after="0"/>
        <w:jc w:val="center"/>
        <w:rPr>
          <w:rFonts w:ascii="Times New Roman" w:hAnsi="Times New Roman" w:cs="Times New Roman"/>
          <w:b/>
          <w:sz w:val="24"/>
          <w:szCs w:val="24"/>
        </w:rPr>
      </w:pPr>
      <w:r w:rsidRPr="00AB67E8">
        <w:rPr>
          <w:rFonts w:ascii="Times New Roman" w:hAnsi="Times New Roman" w:cs="Times New Roman"/>
          <w:b/>
          <w:sz w:val="24"/>
          <w:szCs w:val="24"/>
        </w:rPr>
        <w:t>Доходы бюджета муниципального района «Ленский район»</w:t>
      </w:r>
    </w:p>
    <w:p w:rsidR="00FB5921" w:rsidRPr="00AB67E8" w:rsidRDefault="00FB5921" w:rsidP="00FB5921">
      <w:pPr>
        <w:spacing w:after="0"/>
        <w:jc w:val="center"/>
        <w:rPr>
          <w:rFonts w:ascii="Times New Roman" w:hAnsi="Times New Roman" w:cs="Times New Roman"/>
          <w:b/>
          <w:sz w:val="28"/>
          <w:szCs w:val="28"/>
        </w:rPr>
      </w:pPr>
      <w:r w:rsidRPr="00AB67E8">
        <w:rPr>
          <w:rFonts w:ascii="Times New Roman" w:hAnsi="Times New Roman" w:cs="Times New Roman"/>
          <w:b/>
          <w:sz w:val="24"/>
          <w:szCs w:val="24"/>
        </w:rPr>
        <w:t xml:space="preserve">от поступлений налога на доходы физических </w:t>
      </w:r>
      <w:r w:rsidRPr="00AB67E8">
        <w:rPr>
          <w:rFonts w:ascii="Times New Roman" w:hAnsi="Times New Roman" w:cs="Times New Roman"/>
          <w:b/>
          <w:sz w:val="28"/>
          <w:szCs w:val="28"/>
        </w:rPr>
        <w:t>лиц</w:t>
      </w:r>
    </w:p>
    <w:p w:rsidR="00FB5921" w:rsidRPr="00AB67E8" w:rsidRDefault="00FB5921" w:rsidP="00FB5921">
      <w:pPr>
        <w:spacing w:after="0"/>
        <w:ind w:firstLine="567"/>
        <w:jc w:val="both"/>
        <w:rPr>
          <w:rFonts w:ascii="Times New Roman" w:hAnsi="Times New Roman" w:cs="Times New Roman"/>
          <w:sz w:val="28"/>
          <w:szCs w:val="28"/>
        </w:rPr>
      </w:pPr>
    </w:p>
    <w:p w:rsidR="00FB5921" w:rsidRPr="008563BB" w:rsidRDefault="00FB5921" w:rsidP="00FB5921">
      <w:pPr>
        <w:spacing w:after="0"/>
        <w:ind w:firstLine="567"/>
        <w:jc w:val="both"/>
        <w:rPr>
          <w:rFonts w:ascii="Times New Roman" w:hAnsi="Times New Roman" w:cs="Times New Roman"/>
          <w:sz w:val="28"/>
          <w:szCs w:val="28"/>
        </w:rPr>
      </w:pPr>
      <w:r w:rsidRPr="00695901">
        <w:rPr>
          <w:rFonts w:ascii="Times New Roman" w:hAnsi="Times New Roman" w:cs="Times New Roman"/>
          <w:sz w:val="28"/>
          <w:szCs w:val="28"/>
        </w:rPr>
        <w:t>По налогу на доходы физических лиц прогноз рассчитан на основании показателей фонда оплаты труда исходя из базового сценария прогноза социально-экономического развития общий объем доходов бюджета МР «Ленский район» РС (Я) на 2026-2028 годы. При расчете прогноза поступления налога применялись следующие показатели по фонду оплаты труда работников предприятий и организаций</w:t>
      </w:r>
      <w:r w:rsidRPr="008563BB">
        <w:rPr>
          <w:rFonts w:ascii="Times New Roman" w:hAnsi="Times New Roman" w:cs="Times New Roman"/>
          <w:sz w:val="28"/>
          <w:szCs w:val="28"/>
        </w:rPr>
        <w:t>: 2026 год – 65 611 298,7 тыс. рублей, 2027 год – 71 752 894,4 тыс. рублей и 2028 год – 75 389 704,3 тыс. рублей.</w:t>
      </w:r>
    </w:p>
    <w:p w:rsidR="00FB5921" w:rsidRPr="008D04E6" w:rsidRDefault="00FB5921" w:rsidP="00FB5921">
      <w:pPr>
        <w:spacing w:after="0"/>
        <w:ind w:firstLine="567"/>
        <w:jc w:val="both"/>
        <w:rPr>
          <w:rFonts w:ascii="Times New Roman" w:hAnsi="Times New Roman" w:cs="Times New Roman"/>
          <w:sz w:val="24"/>
          <w:szCs w:val="24"/>
          <w:highlight w:val="yellow"/>
        </w:rPr>
      </w:pPr>
    </w:p>
    <w:p w:rsidR="00FB5921" w:rsidRPr="00C37EB4" w:rsidRDefault="00FB5921" w:rsidP="00FB5921">
      <w:pPr>
        <w:spacing w:after="0"/>
        <w:jc w:val="right"/>
        <w:rPr>
          <w:rFonts w:ascii="Times New Roman" w:eastAsia="Calibri" w:hAnsi="Times New Roman" w:cs="Times New Roman"/>
          <w:sz w:val="24"/>
          <w:szCs w:val="24"/>
        </w:rPr>
      </w:pPr>
      <w:r w:rsidRPr="00C37EB4">
        <w:rPr>
          <w:rFonts w:ascii="Times New Roman" w:eastAsia="Calibri" w:hAnsi="Times New Roman" w:cs="Times New Roman"/>
          <w:sz w:val="24"/>
          <w:szCs w:val="24"/>
        </w:rPr>
        <w:t>Таблица 3.</w:t>
      </w:r>
    </w:p>
    <w:p w:rsidR="00FB5921" w:rsidRPr="00C37EB4" w:rsidRDefault="00FB5921" w:rsidP="00FB5921">
      <w:pPr>
        <w:spacing w:after="0"/>
        <w:jc w:val="center"/>
        <w:rPr>
          <w:rFonts w:ascii="Times New Roman" w:eastAsia="Calibri" w:hAnsi="Times New Roman" w:cs="Times New Roman"/>
          <w:sz w:val="24"/>
          <w:szCs w:val="24"/>
        </w:rPr>
      </w:pPr>
      <w:r w:rsidRPr="00C37EB4">
        <w:rPr>
          <w:rFonts w:ascii="Times New Roman" w:hAnsi="Times New Roman" w:cs="Times New Roman"/>
          <w:sz w:val="24"/>
          <w:szCs w:val="24"/>
        </w:rPr>
        <w:t>Прогноз поступлений НДФЛ на период 2026-2028 гг.</w:t>
      </w:r>
    </w:p>
    <w:p w:rsidR="00FB5921" w:rsidRPr="00C37EB4" w:rsidRDefault="00FB5921" w:rsidP="00FB5921">
      <w:pPr>
        <w:spacing w:after="0"/>
        <w:jc w:val="right"/>
        <w:rPr>
          <w:rFonts w:ascii="Times New Roman" w:eastAsia="Calibri" w:hAnsi="Times New Roman" w:cs="Times New Roman"/>
          <w:sz w:val="18"/>
          <w:szCs w:val="18"/>
        </w:rPr>
      </w:pPr>
      <w:r w:rsidRPr="00C37EB4">
        <w:rPr>
          <w:rFonts w:ascii="Times New Roman" w:eastAsia="Calibri" w:hAnsi="Times New Roman" w:cs="Times New Roman"/>
          <w:sz w:val="18"/>
          <w:szCs w:val="18"/>
        </w:rPr>
        <w:t>тыс. рублей</w:t>
      </w:r>
    </w:p>
    <w:tbl>
      <w:tblPr>
        <w:tblStyle w:val="4"/>
        <w:tblW w:w="10377" w:type="dxa"/>
        <w:tblInd w:w="-289" w:type="dxa"/>
        <w:tblLayout w:type="fixed"/>
        <w:tblLook w:val="04A0" w:firstRow="1" w:lastRow="0" w:firstColumn="1" w:lastColumn="0" w:noHBand="0" w:noVBand="1"/>
      </w:tblPr>
      <w:tblGrid>
        <w:gridCol w:w="1447"/>
        <w:gridCol w:w="1275"/>
        <w:gridCol w:w="1276"/>
        <w:gridCol w:w="1276"/>
        <w:gridCol w:w="1276"/>
        <w:gridCol w:w="1275"/>
        <w:gridCol w:w="1276"/>
        <w:gridCol w:w="1276"/>
      </w:tblGrid>
      <w:tr w:rsidR="00FB5921" w:rsidRPr="008D04E6" w:rsidTr="006D0CDD">
        <w:trPr>
          <w:trHeight w:val="559"/>
        </w:trPr>
        <w:tc>
          <w:tcPr>
            <w:tcW w:w="1447" w:type="dxa"/>
            <w:vMerge w:val="restart"/>
            <w:shd w:val="clear" w:color="auto" w:fill="D9D9D9" w:themeFill="background1" w:themeFillShade="D9"/>
            <w:vAlign w:val="center"/>
            <w:hideMark/>
          </w:tcPr>
          <w:p w:rsidR="00FB5921" w:rsidRPr="00C37EB4" w:rsidRDefault="00FB5921" w:rsidP="006D0CDD">
            <w:pPr>
              <w:jc w:val="center"/>
              <w:rPr>
                <w:bCs/>
                <w:sz w:val="18"/>
                <w:szCs w:val="18"/>
              </w:rPr>
            </w:pPr>
            <w:r w:rsidRPr="00C37EB4">
              <w:rPr>
                <w:bCs/>
                <w:sz w:val="18"/>
                <w:szCs w:val="18"/>
              </w:rPr>
              <w:t>Наименование</w:t>
            </w:r>
          </w:p>
        </w:tc>
        <w:tc>
          <w:tcPr>
            <w:tcW w:w="1275" w:type="dxa"/>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Утверждено (РЕШЕНИЕ 01-05/1-23 от 19.06.2025 г)</w:t>
            </w:r>
          </w:p>
        </w:tc>
        <w:tc>
          <w:tcPr>
            <w:tcW w:w="3828" w:type="dxa"/>
            <w:gridSpan w:val="3"/>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Прогноз (проект)</w:t>
            </w:r>
          </w:p>
        </w:tc>
        <w:tc>
          <w:tcPr>
            <w:tcW w:w="3827" w:type="dxa"/>
            <w:gridSpan w:val="3"/>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Отклонения</w:t>
            </w:r>
          </w:p>
        </w:tc>
      </w:tr>
      <w:tr w:rsidR="00FB5921" w:rsidRPr="008D04E6" w:rsidTr="006D0CDD">
        <w:trPr>
          <w:trHeight w:val="348"/>
        </w:trPr>
        <w:tc>
          <w:tcPr>
            <w:tcW w:w="1447" w:type="dxa"/>
            <w:vMerge/>
            <w:shd w:val="clear" w:color="auto" w:fill="D9D9D9" w:themeFill="background1" w:themeFillShade="D9"/>
            <w:vAlign w:val="center"/>
          </w:tcPr>
          <w:p w:rsidR="00FB5921" w:rsidRPr="00C37EB4" w:rsidRDefault="00FB5921" w:rsidP="006D0CDD">
            <w:pPr>
              <w:jc w:val="center"/>
              <w:rPr>
                <w:bCs/>
                <w:sz w:val="18"/>
                <w:szCs w:val="18"/>
              </w:rPr>
            </w:pPr>
          </w:p>
        </w:tc>
        <w:tc>
          <w:tcPr>
            <w:tcW w:w="1275" w:type="dxa"/>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2025</w:t>
            </w:r>
          </w:p>
        </w:tc>
        <w:tc>
          <w:tcPr>
            <w:tcW w:w="1276" w:type="dxa"/>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2026</w:t>
            </w:r>
          </w:p>
        </w:tc>
        <w:tc>
          <w:tcPr>
            <w:tcW w:w="1276" w:type="dxa"/>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2027</w:t>
            </w:r>
          </w:p>
        </w:tc>
        <w:tc>
          <w:tcPr>
            <w:tcW w:w="1276" w:type="dxa"/>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2028</w:t>
            </w:r>
          </w:p>
        </w:tc>
        <w:tc>
          <w:tcPr>
            <w:tcW w:w="1275" w:type="dxa"/>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2026/202</w:t>
            </w:r>
            <w:r>
              <w:rPr>
                <w:bCs/>
                <w:sz w:val="18"/>
                <w:szCs w:val="18"/>
              </w:rPr>
              <w:t>5</w:t>
            </w:r>
          </w:p>
        </w:tc>
        <w:tc>
          <w:tcPr>
            <w:tcW w:w="1276" w:type="dxa"/>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2027/2026</w:t>
            </w:r>
          </w:p>
        </w:tc>
        <w:tc>
          <w:tcPr>
            <w:tcW w:w="1276" w:type="dxa"/>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2028/2027</w:t>
            </w:r>
          </w:p>
        </w:tc>
      </w:tr>
      <w:tr w:rsidR="00FB5921" w:rsidRPr="008D04E6" w:rsidTr="006D0CDD">
        <w:trPr>
          <w:trHeight w:val="187"/>
        </w:trPr>
        <w:tc>
          <w:tcPr>
            <w:tcW w:w="1447" w:type="dxa"/>
            <w:tcBorders>
              <w:bottom w:val="single" w:sz="4" w:space="0" w:color="auto"/>
            </w:tcBorders>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1</w:t>
            </w:r>
          </w:p>
        </w:tc>
        <w:tc>
          <w:tcPr>
            <w:tcW w:w="1275" w:type="dxa"/>
            <w:tcBorders>
              <w:bottom w:val="single" w:sz="4" w:space="0" w:color="auto"/>
            </w:tcBorders>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2</w:t>
            </w:r>
          </w:p>
        </w:tc>
        <w:tc>
          <w:tcPr>
            <w:tcW w:w="1276" w:type="dxa"/>
            <w:tcBorders>
              <w:bottom w:val="single" w:sz="4" w:space="0" w:color="auto"/>
            </w:tcBorders>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3</w:t>
            </w:r>
          </w:p>
        </w:tc>
        <w:tc>
          <w:tcPr>
            <w:tcW w:w="1276" w:type="dxa"/>
            <w:tcBorders>
              <w:bottom w:val="single" w:sz="4" w:space="0" w:color="auto"/>
            </w:tcBorders>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4</w:t>
            </w:r>
          </w:p>
        </w:tc>
        <w:tc>
          <w:tcPr>
            <w:tcW w:w="1276" w:type="dxa"/>
            <w:tcBorders>
              <w:bottom w:val="single" w:sz="4" w:space="0" w:color="auto"/>
            </w:tcBorders>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5</w:t>
            </w:r>
          </w:p>
        </w:tc>
        <w:tc>
          <w:tcPr>
            <w:tcW w:w="1275" w:type="dxa"/>
            <w:tcBorders>
              <w:bottom w:val="single" w:sz="4" w:space="0" w:color="auto"/>
            </w:tcBorders>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6</w:t>
            </w:r>
          </w:p>
        </w:tc>
        <w:tc>
          <w:tcPr>
            <w:tcW w:w="1276" w:type="dxa"/>
            <w:tcBorders>
              <w:bottom w:val="single" w:sz="4" w:space="0" w:color="auto"/>
            </w:tcBorders>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7</w:t>
            </w:r>
          </w:p>
        </w:tc>
        <w:tc>
          <w:tcPr>
            <w:tcW w:w="1276" w:type="dxa"/>
            <w:tcBorders>
              <w:bottom w:val="single" w:sz="4" w:space="0" w:color="auto"/>
            </w:tcBorders>
            <w:shd w:val="clear" w:color="auto" w:fill="D9D9D9" w:themeFill="background1" w:themeFillShade="D9"/>
            <w:vAlign w:val="center"/>
          </w:tcPr>
          <w:p w:rsidR="00FB5921" w:rsidRPr="00C37EB4" w:rsidRDefault="00FB5921" w:rsidP="006D0CDD">
            <w:pPr>
              <w:jc w:val="center"/>
              <w:rPr>
                <w:bCs/>
                <w:sz w:val="18"/>
                <w:szCs w:val="18"/>
              </w:rPr>
            </w:pPr>
            <w:r w:rsidRPr="00C37EB4">
              <w:rPr>
                <w:bCs/>
                <w:sz w:val="18"/>
                <w:szCs w:val="18"/>
              </w:rPr>
              <w:t>8</w:t>
            </w:r>
          </w:p>
        </w:tc>
      </w:tr>
      <w:tr w:rsidR="00FB5921" w:rsidRPr="008D04E6" w:rsidTr="006D0CDD">
        <w:trPr>
          <w:trHeight w:val="344"/>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921" w:rsidRPr="00620E73" w:rsidRDefault="00FB5921" w:rsidP="006D0CDD">
            <w:pPr>
              <w:rPr>
                <w:bCs/>
                <w:sz w:val="18"/>
                <w:szCs w:val="18"/>
              </w:rPr>
            </w:pPr>
            <w:r w:rsidRPr="00620E73">
              <w:rPr>
                <w:bCs/>
                <w:sz w:val="18"/>
                <w:szCs w:val="18"/>
              </w:rPr>
              <w:t>Фонд оплаты труда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B5921" w:rsidRPr="00620E73" w:rsidRDefault="00FB5921" w:rsidP="006D0CDD">
            <w:pPr>
              <w:jc w:val="right"/>
              <w:rPr>
                <w:sz w:val="18"/>
                <w:szCs w:val="18"/>
              </w:rPr>
            </w:pPr>
            <w:r w:rsidRPr="00620E73">
              <w:rPr>
                <w:sz w:val="18"/>
                <w:szCs w:val="18"/>
              </w:rPr>
              <w:t>59 965 739,0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FB5921" w:rsidRPr="00620E73" w:rsidRDefault="00FB5921" w:rsidP="006D0CDD">
            <w:pPr>
              <w:jc w:val="right"/>
              <w:rPr>
                <w:sz w:val="18"/>
                <w:szCs w:val="18"/>
              </w:rPr>
            </w:pPr>
            <w:r w:rsidRPr="00620E73">
              <w:rPr>
                <w:sz w:val="18"/>
                <w:szCs w:val="18"/>
              </w:rPr>
              <w:t>65 611 298,7</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FB5921" w:rsidRPr="00620E73" w:rsidRDefault="00FB5921" w:rsidP="006D0CDD">
            <w:pPr>
              <w:jc w:val="right"/>
              <w:rPr>
                <w:sz w:val="18"/>
                <w:szCs w:val="18"/>
              </w:rPr>
            </w:pPr>
            <w:r w:rsidRPr="00620E73">
              <w:rPr>
                <w:sz w:val="18"/>
                <w:szCs w:val="18"/>
              </w:rPr>
              <w:t>71 752 894,4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FB5921" w:rsidRPr="00620E73" w:rsidRDefault="00FB5921" w:rsidP="006D0CDD">
            <w:pPr>
              <w:jc w:val="right"/>
              <w:rPr>
                <w:sz w:val="18"/>
                <w:szCs w:val="18"/>
              </w:rPr>
            </w:pPr>
            <w:r w:rsidRPr="00620E73">
              <w:rPr>
                <w:sz w:val="18"/>
                <w:szCs w:val="18"/>
              </w:rPr>
              <w:t>75 389 704,3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B5921" w:rsidRPr="00620E73" w:rsidRDefault="00FB5921" w:rsidP="006D0CDD">
            <w:pPr>
              <w:jc w:val="right"/>
              <w:rPr>
                <w:sz w:val="18"/>
                <w:szCs w:val="18"/>
              </w:rPr>
            </w:pPr>
            <w:r w:rsidRPr="00620E73">
              <w:rPr>
                <w:sz w:val="18"/>
                <w:szCs w:val="18"/>
              </w:rPr>
              <w:t>5 645 559,7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5921" w:rsidRPr="00620E73" w:rsidRDefault="00FB5921" w:rsidP="006D0CDD">
            <w:pPr>
              <w:jc w:val="right"/>
              <w:rPr>
                <w:sz w:val="18"/>
                <w:szCs w:val="18"/>
              </w:rPr>
            </w:pPr>
            <w:r w:rsidRPr="00620E73">
              <w:rPr>
                <w:sz w:val="18"/>
                <w:szCs w:val="18"/>
              </w:rPr>
              <w:t>6 141 595,7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5921" w:rsidRPr="00620E73" w:rsidRDefault="00FB5921" w:rsidP="006D0CDD">
            <w:pPr>
              <w:jc w:val="right"/>
              <w:rPr>
                <w:sz w:val="18"/>
                <w:szCs w:val="18"/>
              </w:rPr>
            </w:pPr>
            <w:r w:rsidRPr="00620E73">
              <w:rPr>
                <w:sz w:val="18"/>
                <w:szCs w:val="18"/>
              </w:rPr>
              <w:t>3 636 809,9</w:t>
            </w:r>
          </w:p>
        </w:tc>
      </w:tr>
      <w:tr w:rsidR="00FB5921" w:rsidRPr="008D04E6" w:rsidTr="006D0CDD">
        <w:trPr>
          <w:trHeight w:val="328"/>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921" w:rsidRPr="00AA0338" w:rsidRDefault="00FB5921" w:rsidP="006D0CDD">
            <w:pPr>
              <w:rPr>
                <w:bCs/>
                <w:sz w:val="18"/>
                <w:szCs w:val="18"/>
              </w:rPr>
            </w:pPr>
            <w:r w:rsidRPr="00AA0338">
              <w:rPr>
                <w:bCs/>
                <w:sz w:val="18"/>
                <w:szCs w:val="18"/>
              </w:rPr>
              <w:t xml:space="preserve">Налоговые доходы в </w:t>
            </w:r>
            <w:proofErr w:type="spellStart"/>
            <w:r w:rsidRPr="00AA0338">
              <w:rPr>
                <w:bCs/>
                <w:sz w:val="18"/>
                <w:szCs w:val="18"/>
              </w:rPr>
              <w:t>т.ч</w:t>
            </w:r>
            <w:proofErr w:type="spellEnd"/>
            <w:r w:rsidRPr="00AA0338">
              <w:rPr>
                <w:bCs/>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3 463 359,10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3 066 323,96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3 345 302,27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3 499 123,24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-397 035,14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278 978,32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153 820,97</w:t>
            </w:r>
          </w:p>
        </w:tc>
      </w:tr>
      <w:tr w:rsidR="00FB5921" w:rsidRPr="008D04E6" w:rsidTr="006D0CDD">
        <w:trPr>
          <w:trHeight w:val="294"/>
        </w:trPr>
        <w:tc>
          <w:tcPr>
            <w:tcW w:w="1447" w:type="dxa"/>
            <w:tcBorders>
              <w:top w:val="single" w:sz="4" w:space="0" w:color="auto"/>
              <w:left w:val="single" w:sz="4" w:space="0" w:color="auto"/>
              <w:bottom w:val="single" w:sz="4" w:space="0" w:color="auto"/>
              <w:right w:val="single" w:sz="4" w:space="0" w:color="auto"/>
            </w:tcBorders>
            <w:vAlign w:val="center"/>
            <w:hideMark/>
          </w:tcPr>
          <w:p w:rsidR="00FB5921" w:rsidRPr="00AA0338" w:rsidRDefault="00FB5921" w:rsidP="006D0CDD">
            <w:pPr>
              <w:rPr>
                <w:bCs/>
                <w:sz w:val="18"/>
                <w:szCs w:val="18"/>
              </w:rPr>
            </w:pPr>
            <w:r w:rsidRPr="00AA0338">
              <w:rPr>
                <w:bCs/>
                <w:sz w:val="18"/>
                <w:szCs w:val="18"/>
              </w:rPr>
              <w:t>НДФЛ</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3 184 900,00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213098" w:rsidRDefault="00FB5921" w:rsidP="006D0CDD">
            <w:pPr>
              <w:jc w:val="right"/>
              <w:rPr>
                <w:sz w:val="16"/>
                <w:szCs w:val="16"/>
              </w:rPr>
            </w:pPr>
            <w:r w:rsidRPr="00213098">
              <w:rPr>
                <w:sz w:val="16"/>
                <w:szCs w:val="16"/>
              </w:rPr>
              <w:t>2 592 321,65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213098" w:rsidRDefault="00FB5921" w:rsidP="006D0CDD">
            <w:pPr>
              <w:jc w:val="right"/>
              <w:rPr>
                <w:sz w:val="16"/>
                <w:szCs w:val="16"/>
              </w:rPr>
            </w:pPr>
            <w:r w:rsidRPr="00213098">
              <w:rPr>
                <w:sz w:val="16"/>
                <w:szCs w:val="16"/>
              </w:rPr>
              <w:t>2 837 737,68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213098" w:rsidRDefault="00FB5921" w:rsidP="006D0CDD">
            <w:pPr>
              <w:jc w:val="right"/>
              <w:rPr>
                <w:sz w:val="16"/>
                <w:szCs w:val="16"/>
              </w:rPr>
            </w:pPr>
            <w:r w:rsidRPr="00213098">
              <w:rPr>
                <w:sz w:val="16"/>
                <w:szCs w:val="16"/>
              </w:rPr>
              <w:t>2 959 770,15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-592 578,35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245 416,03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213098" w:rsidRDefault="00FB5921" w:rsidP="006D0CDD">
            <w:pPr>
              <w:jc w:val="right"/>
              <w:rPr>
                <w:color w:val="000000"/>
                <w:sz w:val="16"/>
                <w:szCs w:val="16"/>
              </w:rPr>
            </w:pPr>
            <w:r w:rsidRPr="00213098">
              <w:rPr>
                <w:color w:val="000000"/>
                <w:sz w:val="16"/>
                <w:szCs w:val="16"/>
              </w:rPr>
              <w:t>122 032,47</w:t>
            </w:r>
          </w:p>
        </w:tc>
      </w:tr>
      <w:tr w:rsidR="00FB5921" w:rsidRPr="008D04E6" w:rsidTr="006D0CDD">
        <w:trPr>
          <w:trHeight w:val="329"/>
        </w:trPr>
        <w:tc>
          <w:tcPr>
            <w:tcW w:w="1447" w:type="dxa"/>
            <w:tcBorders>
              <w:top w:val="single" w:sz="4" w:space="0" w:color="auto"/>
              <w:left w:val="single" w:sz="4" w:space="0" w:color="auto"/>
              <w:bottom w:val="single" w:sz="4" w:space="0" w:color="auto"/>
              <w:right w:val="single" w:sz="4" w:space="0" w:color="auto"/>
            </w:tcBorders>
            <w:vAlign w:val="center"/>
            <w:hideMark/>
          </w:tcPr>
          <w:p w:rsidR="00FB5921" w:rsidRPr="00AA0338" w:rsidRDefault="00FB5921" w:rsidP="006D0CDD">
            <w:pPr>
              <w:rPr>
                <w:bCs/>
                <w:sz w:val="18"/>
                <w:szCs w:val="18"/>
              </w:rPr>
            </w:pPr>
            <w:r w:rsidRPr="00AA0338">
              <w:rPr>
                <w:bCs/>
                <w:sz w:val="18"/>
                <w:szCs w:val="18"/>
              </w:rPr>
              <w:t>уд. вес в объеме налоговых доходов,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B5921" w:rsidRPr="008D04E6" w:rsidRDefault="00FB5921" w:rsidP="006D0CDD">
            <w:pPr>
              <w:jc w:val="right"/>
              <w:rPr>
                <w:sz w:val="18"/>
                <w:szCs w:val="18"/>
                <w:highlight w:val="yellow"/>
              </w:rPr>
            </w:pPr>
          </w:p>
          <w:p w:rsidR="00FB5921" w:rsidRPr="008D04E6" w:rsidRDefault="00FB5921" w:rsidP="006D0CDD">
            <w:pPr>
              <w:jc w:val="right"/>
              <w:rPr>
                <w:sz w:val="18"/>
                <w:szCs w:val="18"/>
                <w:highlight w:val="yellow"/>
              </w:rPr>
            </w:pPr>
            <w:r w:rsidRPr="00AA0338">
              <w:rPr>
                <w:sz w:val="18"/>
                <w:szCs w:val="18"/>
              </w:rPr>
              <w:t>91,95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5921" w:rsidRDefault="00FB5921" w:rsidP="006D0CDD">
            <w:pPr>
              <w:jc w:val="center"/>
              <w:rPr>
                <w:sz w:val="18"/>
                <w:szCs w:val="18"/>
              </w:rPr>
            </w:pPr>
          </w:p>
          <w:p w:rsidR="00FB5921" w:rsidRPr="00AA0338" w:rsidRDefault="00FB5921" w:rsidP="006D0CDD">
            <w:pPr>
              <w:jc w:val="center"/>
              <w:rPr>
                <w:sz w:val="18"/>
                <w:szCs w:val="18"/>
              </w:rPr>
            </w:pPr>
            <w:r w:rsidRPr="00AA0338">
              <w:rPr>
                <w:sz w:val="18"/>
                <w:szCs w:val="18"/>
              </w:rPr>
              <w:t>84,54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5921" w:rsidRDefault="00FB5921" w:rsidP="006D0CDD">
            <w:pPr>
              <w:jc w:val="center"/>
              <w:rPr>
                <w:sz w:val="18"/>
                <w:szCs w:val="18"/>
              </w:rPr>
            </w:pPr>
          </w:p>
          <w:p w:rsidR="00FB5921" w:rsidRPr="00AA0338" w:rsidRDefault="00FB5921" w:rsidP="006D0CDD">
            <w:pPr>
              <w:jc w:val="center"/>
              <w:rPr>
                <w:sz w:val="18"/>
                <w:szCs w:val="18"/>
              </w:rPr>
            </w:pPr>
            <w:r w:rsidRPr="00AA0338">
              <w:rPr>
                <w:sz w:val="18"/>
                <w:szCs w:val="18"/>
              </w:rPr>
              <w:t>84,83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5921" w:rsidRDefault="00FB5921" w:rsidP="006D0CDD">
            <w:pPr>
              <w:jc w:val="center"/>
              <w:rPr>
                <w:sz w:val="18"/>
                <w:szCs w:val="18"/>
              </w:rPr>
            </w:pPr>
          </w:p>
          <w:p w:rsidR="00FB5921" w:rsidRPr="00AA0338" w:rsidRDefault="00FB5921" w:rsidP="006D0CDD">
            <w:pPr>
              <w:jc w:val="center"/>
              <w:rPr>
                <w:sz w:val="18"/>
                <w:szCs w:val="18"/>
              </w:rPr>
            </w:pPr>
            <w:r w:rsidRPr="00AA0338">
              <w:rPr>
                <w:sz w:val="18"/>
                <w:szCs w:val="18"/>
              </w:rPr>
              <w:t>84,59</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B5921" w:rsidRPr="008D04E6" w:rsidRDefault="00FB5921" w:rsidP="006D0CDD">
            <w:pPr>
              <w:jc w:val="right"/>
              <w:rPr>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5921" w:rsidRPr="008D04E6" w:rsidRDefault="00FB5921" w:rsidP="006D0CDD">
            <w:pPr>
              <w:jc w:val="right"/>
              <w:rPr>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5921" w:rsidRPr="008D04E6" w:rsidRDefault="00FB5921" w:rsidP="006D0CDD">
            <w:pPr>
              <w:jc w:val="right"/>
              <w:rPr>
                <w:sz w:val="18"/>
                <w:szCs w:val="18"/>
                <w:highlight w:val="yellow"/>
              </w:rPr>
            </w:pPr>
          </w:p>
        </w:tc>
      </w:tr>
    </w:tbl>
    <w:p w:rsidR="00FB5921" w:rsidRPr="008D04E6" w:rsidRDefault="00FB5921" w:rsidP="00FB5921">
      <w:pPr>
        <w:spacing w:after="0"/>
        <w:ind w:firstLine="567"/>
        <w:jc w:val="both"/>
        <w:rPr>
          <w:rFonts w:ascii="Times New Roman" w:hAnsi="Times New Roman" w:cs="Times New Roman"/>
          <w:sz w:val="24"/>
          <w:szCs w:val="24"/>
          <w:highlight w:val="yellow"/>
        </w:rPr>
      </w:pPr>
    </w:p>
    <w:p w:rsidR="00FB5921" w:rsidRPr="00AA0338" w:rsidRDefault="00FB5921" w:rsidP="00FB5921">
      <w:pPr>
        <w:spacing w:after="0"/>
        <w:ind w:firstLine="567"/>
        <w:jc w:val="both"/>
        <w:rPr>
          <w:rFonts w:ascii="Times New Roman" w:hAnsi="Times New Roman" w:cs="Times New Roman"/>
          <w:sz w:val="28"/>
          <w:szCs w:val="28"/>
        </w:rPr>
      </w:pPr>
      <w:r w:rsidRPr="00AA0338">
        <w:rPr>
          <w:rFonts w:ascii="Times New Roman" w:hAnsi="Times New Roman" w:cs="Times New Roman"/>
          <w:sz w:val="28"/>
          <w:szCs w:val="28"/>
        </w:rPr>
        <w:t>Налог на доходы физических лиц на 2026 год, подлежащий зачислению в бюджет МР «Ленский район» РС (Я), прогнозируется в сумме 2 592 321 650,00 рублей. Прогнозируемое поступление 2026 года налога на доходы физических лиц снизит бюджетные назначения 2025 года на 592 578 350,00 рублей или на 18,6%.</w:t>
      </w:r>
      <w:r>
        <w:rPr>
          <w:rFonts w:ascii="Times New Roman" w:hAnsi="Times New Roman" w:cs="Times New Roman"/>
          <w:sz w:val="28"/>
          <w:szCs w:val="28"/>
        </w:rPr>
        <w:t xml:space="preserve"> </w:t>
      </w:r>
    </w:p>
    <w:p w:rsidR="00FB5921" w:rsidRPr="00AA0338" w:rsidRDefault="00FB5921" w:rsidP="00FB5921">
      <w:pPr>
        <w:spacing w:after="0"/>
        <w:ind w:firstLine="567"/>
        <w:jc w:val="both"/>
        <w:rPr>
          <w:rFonts w:ascii="Times New Roman" w:hAnsi="Times New Roman" w:cs="Times New Roman"/>
          <w:sz w:val="28"/>
          <w:szCs w:val="28"/>
        </w:rPr>
      </w:pPr>
      <w:r w:rsidRPr="00AA0338">
        <w:rPr>
          <w:rFonts w:ascii="Times New Roman" w:hAnsi="Times New Roman" w:cs="Times New Roman"/>
          <w:sz w:val="28"/>
          <w:szCs w:val="28"/>
        </w:rPr>
        <w:t>Прогноз налога на доходы физических лиц сформирован по данным прогнозного расчета главного администратора доходов – Управления федеральной налоговой службы по Республике Саха (Якутия). Кроме основных экономических показателей, при формировании прогноза поступления налога на доходы физических лиц, учитывались суммы возврата налога из бюджета по подтвержденным социальным и имущественным налоговым вычетам, рассчитанных исходя из динамики по данным налоговой отчетности.</w:t>
      </w:r>
    </w:p>
    <w:p w:rsidR="00FB5921" w:rsidRPr="00AA0338" w:rsidRDefault="00FB5921" w:rsidP="00FB5921">
      <w:pPr>
        <w:spacing w:after="0"/>
        <w:ind w:firstLine="567"/>
        <w:jc w:val="both"/>
        <w:rPr>
          <w:rFonts w:ascii="Times New Roman" w:hAnsi="Times New Roman" w:cs="Times New Roman"/>
          <w:sz w:val="28"/>
          <w:szCs w:val="28"/>
        </w:rPr>
      </w:pPr>
      <w:r w:rsidRPr="00AA0338">
        <w:rPr>
          <w:rFonts w:ascii="Times New Roman" w:hAnsi="Times New Roman" w:cs="Times New Roman"/>
          <w:sz w:val="28"/>
          <w:szCs w:val="28"/>
        </w:rPr>
        <w:t>На плановый 2027 год прогноз поступлений налога на доходы физических лиц составил 2 837 737 680,00 рублей, с ростом к прогнозу 2026 года на 9,4%, или на                    245 416 030,00 рублей.</w:t>
      </w:r>
    </w:p>
    <w:p w:rsidR="00FB5921" w:rsidRPr="00AA0338" w:rsidRDefault="00FB5921" w:rsidP="00FB5921">
      <w:pPr>
        <w:spacing w:after="0"/>
        <w:ind w:firstLine="567"/>
        <w:jc w:val="both"/>
        <w:rPr>
          <w:rFonts w:ascii="Times New Roman" w:hAnsi="Times New Roman" w:cs="Times New Roman"/>
          <w:sz w:val="28"/>
          <w:szCs w:val="28"/>
        </w:rPr>
      </w:pPr>
      <w:r w:rsidRPr="00AA0338">
        <w:rPr>
          <w:rFonts w:ascii="Times New Roman" w:hAnsi="Times New Roman" w:cs="Times New Roman"/>
          <w:sz w:val="28"/>
          <w:szCs w:val="28"/>
        </w:rPr>
        <w:t>На 2028 год прогнозные поступления налога составят 2 959 770 154,00 рубля, с ростом к прогнозу 2027 года на 4,3%, или 122 032 474,00 рублей.</w:t>
      </w:r>
    </w:p>
    <w:p w:rsidR="00FB5921" w:rsidRPr="00EC33ED" w:rsidRDefault="00FB5921" w:rsidP="00FB5921">
      <w:pPr>
        <w:spacing w:after="0"/>
        <w:ind w:firstLine="567"/>
        <w:jc w:val="both"/>
        <w:rPr>
          <w:rFonts w:ascii="Times New Roman" w:hAnsi="Times New Roman" w:cs="Times New Roman"/>
          <w:sz w:val="28"/>
          <w:szCs w:val="28"/>
        </w:rPr>
      </w:pPr>
    </w:p>
    <w:p w:rsidR="00FB5921" w:rsidRPr="00811A91" w:rsidRDefault="00FB5921" w:rsidP="00FB5921">
      <w:pPr>
        <w:spacing w:after="0"/>
        <w:ind w:firstLine="567"/>
        <w:jc w:val="center"/>
        <w:rPr>
          <w:rFonts w:ascii="Times New Roman" w:hAnsi="Times New Roman" w:cs="Times New Roman"/>
          <w:b/>
          <w:sz w:val="24"/>
          <w:szCs w:val="24"/>
        </w:rPr>
      </w:pPr>
      <w:r w:rsidRPr="00811A91">
        <w:rPr>
          <w:rFonts w:ascii="Times New Roman" w:hAnsi="Times New Roman" w:cs="Times New Roman"/>
          <w:b/>
          <w:sz w:val="24"/>
          <w:szCs w:val="24"/>
        </w:rPr>
        <w:t>Доходы бюджета муниципального района «Ленский район»</w:t>
      </w:r>
    </w:p>
    <w:p w:rsidR="00FB5921" w:rsidRPr="00811A91" w:rsidRDefault="00FB5921" w:rsidP="00FB5921">
      <w:pPr>
        <w:spacing w:after="0"/>
        <w:ind w:firstLine="567"/>
        <w:jc w:val="center"/>
        <w:rPr>
          <w:rFonts w:ascii="Times New Roman" w:hAnsi="Times New Roman" w:cs="Times New Roman"/>
          <w:b/>
          <w:sz w:val="24"/>
          <w:szCs w:val="24"/>
        </w:rPr>
      </w:pPr>
      <w:r w:rsidRPr="00811A91">
        <w:rPr>
          <w:rFonts w:ascii="Times New Roman" w:hAnsi="Times New Roman" w:cs="Times New Roman"/>
          <w:b/>
          <w:sz w:val="24"/>
          <w:szCs w:val="24"/>
        </w:rPr>
        <w:lastRenderedPageBreak/>
        <w:t>от поступлений налога на товары (работы, услуги), реализуемые на территории Российской федерации</w:t>
      </w:r>
    </w:p>
    <w:p w:rsidR="00FB5921" w:rsidRPr="00811A91" w:rsidRDefault="00FB5921" w:rsidP="00FB5921">
      <w:pPr>
        <w:pStyle w:val="a3"/>
        <w:spacing w:after="0" w:line="360" w:lineRule="auto"/>
        <w:ind w:left="0" w:firstLine="708"/>
        <w:jc w:val="both"/>
        <w:rPr>
          <w:sz w:val="28"/>
          <w:szCs w:val="28"/>
        </w:rPr>
      </w:pPr>
    </w:p>
    <w:p w:rsidR="00FB5921" w:rsidRPr="008B4409" w:rsidRDefault="00FB5921" w:rsidP="00FB5921">
      <w:pPr>
        <w:spacing w:after="0" w:line="360" w:lineRule="auto"/>
        <w:ind w:firstLine="567"/>
        <w:jc w:val="both"/>
        <w:rPr>
          <w:rFonts w:ascii="Times New Roman" w:hAnsi="Times New Roman" w:cs="Times New Roman"/>
          <w:sz w:val="28"/>
          <w:szCs w:val="28"/>
          <w:highlight w:val="yellow"/>
        </w:rPr>
      </w:pPr>
      <w:r>
        <w:rPr>
          <w:rFonts w:ascii="Times New Roman" w:hAnsi="Times New Roman" w:cs="Times New Roman"/>
          <w:sz w:val="28"/>
          <w:szCs w:val="28"/>
        </w:rPr>
        <w:t>Прогноз</w:t>
      </w:r>
      <w:r w:rsidRPr="00811A91">
        <w:rPr>
          <w:rFonts w:ascii="Times New Roman" w:hAnsi="Times New Roman" w:cs="Times New Roman"/>
          <w:sz w:val="28"/>
          <w:szCs w:val="28"/>
        </w:rPr>
        <w:t xml:space="preserve"> поступлений доходов по распределяемым акцизам</w:t>
      </w:r>
      <w:r>
        <w:rPr>
          <w:rFonts w:ascii="Times New Roman" w:hAnsi="Times New Roman" w:cs="Times New Roman"/>
          <w:sz w:val="28"/>
          <w:szCs w:val="28"/>
        </w:rPr>
        <w:t xml:space="preserve"> доведен г</w:t>
      </w:r>
      <w:r w:rsidRPr="00811A91">
        <w:rPr>
          <w:rFonts w:ascii="Times New Roman" w:hAnsi="Times New Roman" w:cs="Times New Roman"/>
          <w:sz w:val="28"/>
          <w:szCs w:val="28"/>
        </w:rPr>
        <w:t>лавным администратором УФНС России по Республике Саха (Якутия)</w:t>
      </w:r>
      <w:r>
        <w:rPr>
          <w:rFonts w:ascii="Times New Roman" w:hAnsi="Times New Roman" w:cs="Times New Roman"/>
          <w:sz w:val="28"/>
          <w:szCs w:val="28"/>
        </w:rPr>
        <w:t xml:space="preserve"> на </w:t>
      </w:r>
      <w:r w:rsidRPr="00811A91">
        <w:rPr>
          <w:rFonts w:ascii="Times New Roman" w:hAnsi="Times New Roman" w:cs="Times New Roman"/>
          <w:sz w:val="28"/>
          <w:szCs w:val="28"/>
        </w:rPr>
        <w:t>2026 год в сумме 22 126 059,37 рублей, на 2027 – 2028 годы в сумме 22 126 059,37 рублей и 31 748 424,27 рубля соответственно</w:t>
      </w:r>
      <w:r>
        <w:rPr>
          <w:rFonts w:ascii="Times New Roman" w:hAnsi="Times New Roman" w:cs="Times New Roman"/>
          <w:sz w:val="28"/>
          <w:szCs w:val="28"/>
        </w:rPr>
        <w:t xml:space="preserve"> </w:t>
      </w:r>
      <w:r w:rsidRPr="008B4409">
        <w:rPr>
          <w:rFonts w:ascii="Times New Roman" w:hAnsi="Times New Roman" w:cs="Times New Roman"/>
          <w:sz w:val="28"/>
          <w:szCs w:val="28"/>
        </w:rPr>
        <w:t xml:space="preserve">(письмо УФНС России по РС (Я) от 30.10.2025 года № 31-03/043427@). </w:t>
      </w:r>
    </w:p>
    <w:p w:rsidR="00FB5921" w:rsidRPr="00C23F60" w:rsidRDefault="00FB5921" w:rsidP="00FB5921">
      <w:pPr>
        <w:spacing w:after="0" w:line="360" w:lineRule="auto"/>
        <w:ind w:firstLine="567"/>
        <w:jc w:val="both"/>
        <w:rPr>
          <w:rFonts w:ascii="Times New Roman" w:hAnsi="Times New Roman" w:cs="Times New Roman"/>
          <w:sz w:val="28"/>
          <w:szCs w:val="28"/>
          <w:highlight w:val="yellow"/>
        </w:rPr>
      </w:pPr>
    </w:p>
    <w:p w:rsidR="00FB5921" w:rsidRPr="00F27BFD" w:rsidRDefault="00FB5921" w:rsidP="00FB5921">
      <w:pPr>
        <w:spacing w:after="0"/>
        <w:ind w:firstLine="567"/>
        <w:jc w:val="center"/>
        <w:rPr>
          <w:rFonts w:ascii="Times New Roman" w:hAnsi="Times New Roman" w:cs="Times New Roman"/>
          <w:b/>
          <w:sz w:val="24"/>
          <w:szCs w:val="24"/>
        </w:rPr>
      </w:pPr>
      <w:r w:rsidRPr="00F27BFD">
        <w:rPr>
          <w:rFonts w:ascii="Times New Roman" w:hAnsi="Times New Roman" w:cs="Times New Roman"/>
          <w:b/>
          <w:sz w:val="24"/>
          <w:szCs w:val="24"/>
        </w:rPr>
        <w:t>Доходы бюджета муниципального района «Ленский район»</w:t>
      </w:r>
    </w:p>
    <w:p w:rsidR="00FB5921" w:rsidRPr="00F27BFD" w:rsidRDefault="00FB5921" w:rsidP="00FB5921">
      <w:pPr>
        <w:pStyle w:val="a3"/>
        <w:spacing w:after="0" w:line="276" w:lineRule="auto"/>
        <w:ind w:left="0" w:firstLine="708"/>
        <w:jc w:val="center"/>
      </w:pPr>
      <w:r w:rsidRPr="00F27BFD">
        <w:rPr>
          <w:b/>
        </w:rPr>
        <w:t>от поступлений налога на совокупный доход</w:t>
      </w:r>
    </w:p>
    <w:p w:rsidR="00FB5921" w:rsidRPr="00F27BFD" w:rsidRDefault="00FB5921" w:rsidP="00FB5921">
      <w:pPr>
        <w:pStyle w:val="a3"/>
        <w:spacing w:after="0" w:line="360" w:lineRule="auto"/>
        <w:ind w:left="0" w:firstLine="708"/>
        <w:jc w:val="both"/>
      </w:pPr>
    </w:p>
    <w:p w:rsidR="00FB5921" w:rsidRPr="00082891" w:rsidRDefault="00FB5921" w:rsidP="00FB5921">
      <w:pPr>
        <w:pStyle w:val="a3"/>
        <w:spacing w:after="0" w:line="276" w:lineRule="auto"/>
        <w:ind w:left="0" w:firstLine="708"/>
        <w:jc w:val="both"/>
        <w:rPr>
          <w:sz w:val="28"/>
          <w:szCs w:val="28"/>
        </w:rPr>
      </w:pPr>
      <w:r w:rsidRPr="00082891">
        <w:rPr>
          <w:sz w:val="28"/>
          <w:szCs w:val="28"/>
        </w:rPr>
        <w:t>Прогноз поступлений налога,</w:t>
      </w:r>
      <w:r w:rsidRPr="00082891">
        <w:t xml:space="preserve"> </w:t>
      </w:r>
      <w:r w:rsidRPr="00082891">
        <w:rPr>
          <w:sz w:val="28"/>
          <w:szCs w:val="28"/>
        </w:rPr>
        <w:t>взимаемого в связи с применением упрощенной системы налогообложения сформирован в соответствии с главой 26.2 Налогового кодекса Российской Федерации.</w:t>
      </w:r>
    </w:p>
    <w:p w:rsidR="00FB5921" w:rsidRPr="00082891" w:rsidRDefault="00FB5921" w:rsidP="00FB5921">
      <w:pPr>
        <w:spacing w:after="0"/>
        <w:jc w:val="right"/>
        <w:rPr>
          <w:rFonts w:ascii="Times New Roman" w:eastAsia="Calibri" w:hAnsi="Times New Roman" w:cs="Times New Roman"/>
          <w:sz w:val="24"/>
          <w:szCs w:val="24"/>
        </w:rPr>
      </w:pPr>
      <w:r w:rsidRPr="00082891">
        <w:rPr>
          <w:rFonts w:ascii="Times New Roman" w:eastAsia="Calibri" w:hAnsi="Times New Roman" w:cs="Times New Roman"/>
          <w:sz w:val="24"/>
          <w:szCs w:val="24"/>
        </w:rPr>
        <w:t>Таблица 4.</w:t>
      </w:r>
    </w:p>
    <w:p w:rsidR="00FB5921" w:rsidRPr="00082891" w:rsidRDefault="00FB5921" w:rsidP="00FB5921">
      <w:pPr>
        <w:spacing w:after="0"/>
        <w:jc w:val="center"/>
        <w:rPr>
          <w:rFonts w:ascii="Times New Roman" w:eastAsia="Calibri" w:hAnsi="Times New Roman" w:cs="Times New Roman"/>
          <w:sz w:val="24"/>
          <w:szCs w:val="24"/>
        </w:rPr>
      </w:pPr>
      <w:r w:rsidRPr="00082891">
        <w:rPr>
          <w:rFonts w:ascii="Times New Roman" w:hAnsi="Times New Roman" w:cs="Times New Roman"/>
          <w:sz w:val="24"/>
          <w:szCs w:val="24"/>
        </w:rPr>
        <w:t>Прогноз поступлений налога, взимаемого в связи с применением упрощенной системы налогообложения на период 2026-2028 гг.</w:t>
      </w:r>
    </w:p>
    <w:p w:rsidR="00FB5921" w:rsidRPr="00082891" w:rsidRDefault="00FB5921" w:rsidP="00FB5921">
      <w:pPr>
        <w:spacing w:after="0"/>
        <w:ind w:firstLine="567"/>
        <w:jc w:val="right"/>
        <w:rPr>
          <w:rFonts w:ascii="Times New Roman" w:eastAsia="Calibri" w:hAnsi="Times New Roman" w:cs="Times New Roman"/>
          <w:sz w:val="24"/>
          <w:szCs w:val="24"/>
        </w:rPr>
      </w:pPr>
      <w:r>
        <w:rPr>
          <w:rFonts w:ascii="Times New Roman" w:eastAsia="Calibri" w:hAnsi="Times New Roman" w:cs="Times New Roman"/>
          <w:sz w:val="24"/>
          <w:szCs w:val="24"/>
        </w:rPr>
        <w:t>т</w:t>
      </w:r>
      <w:r w:rsidRPr="00082891">
        <w:rPr>
          <w:rFonts w:ascii="Times New Roman" w:eastAsia="Calibri" w:hAnsi="Times New Roman" w:cs="Times New Roman"/>
          <w:sz w:val="24"/>
          <w:szCs w:val="24"/>
        </w:rPr>
        <w:t>ыс</w:t>
      </w:r>
      <w:r>
        <w:rPr>
          <w:rFonts w:ascii="Times New Roman" w:eastAsia="Calibri" w:hAnsi="Times New Roman" w:cs="Times New Roman"/>
          <w:sz w:val="24"/>
          <w:szCs w:val="24"/>
        </w:rPr>
        <w:t>.</w:t>
      </w:r>
      <w:r w:rsidRPr="00082891">
        <w:rPr>
          <w:rFonts w:ascii="Times New Roman" w:eastAsia="Calibri" w:hAnsi="Times New Roman" w:cs="Times New Roman"/>
          <w:sz w:val="24"/>
          <w:szCs w:val="24"/>
        </w:rPr>
        <w:t xml:space="preserve"> рублей</w:t>
      </w:r>
    </w:p>
    <w:tbl>
      <w:tblPr>
        <w:tblStyle w:val="4"/>
        <w:tblW w:w="10792" w:type="dxa"/>
        <w:tblInd w:w="-431" w:type="dxa"/>
        <w:tblLook w:val="04A0" w:firstRow="1" w:lastRow="0" w:firstColumn="1" w:lastColumn="0" w:noHBand="0" w:noVBand="1"/>
      </w:tblPr>
      <w:tblGrid>
        <w:gridCol w:w="1986"/>
        <w:gridCol w:w="1553"/>
        <w:gridCol w:w="1276"/>
        <w:gridCol w:w="1276"/>
        <w:gridCol w:w="1281"/>
        <w:gridCol w:w="1276"/>
        <w:gridCol w:w="1072"/>
        <w:gridCol w:w="1072"/>
      </w:tblGrid>
      <w:tr w:rsidR="00FB5921" w:rsidRPr="00082891" w:rsidTr="006D0CDD">
        <w:trPr>
          <w:trHeight w:val="561"/>
        </w:trPr>
        <w:tc>
          <w:tcPr>
            <w:tcW w:w="1986" w:type="dxa"/>
            <w:vMerge w:val="restart"/>
            <w:shd w:val="clear" w:color="auto" w:fill="D9D9D9" w:themeFill="background1" w:themeFillShade="D9"/>
            <w:vAlign w:val="center"/>
            <w:hideMark/>
          </w:tcPr>
          <w:p w:rsidR="00FB5921" w:rsidRPr="00082891" w:rsidRDefault="00FB5921" w:rsidP="006D0CDD">
            <w:pPr>
              <w:jc w:val="center"/>
              <w:rPr>
                <w:bCs/>
                <w:sz w:val="18"/>
                <w:szCs w:val="18"/>
              </w:rPr>
            </w:pPr>
            <w:r w:rsidRPr="00082891">
              <w:rPr>
                <w:bCs/>
                <w:sz w:val="18"/>
                <w:szCs w:val="18"/>
              </w:rPr>
              <w:t>Наименование</w:t>
            </w:r>
          </w:p>
        </w:tc>
        <w:tc>
          <w:tcPr>
            <w:tcW w:w="1553" w:type="dxa"/>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Утверждено (РЕШЕНИЕ 01-05/1-23 от 19.06.2025 г)</w:t>
            </w:r>
          </w:p>
        </w:tc>
        <w:tc>
          <w:tcPr>
            <w:tcW w:w="3833" w:type="dxa"/>
            <w:gridSpan w:val="3"/>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Прогноз (проект)</w:t>
            </w:r>
          </w:p>
        </w:tc>
        <w:tc>
          <w:tcPr>
            <w:tcW w:w="3420" w:type="dxa"/>
            <w:gridSpan w:val="3"/>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Отклонения</w:t>
            </w:r>
          </w:p>
        </w:tc>
      </w:tr>
      <w:tr w:rsidR="00FB5921" w:rsidRPr="00082891" w:rsidTr="006D0CDD">
        <w:trPr>
          <w:trHeight w:val="311"/>
        </w:trPr>
        <w:tc>
          <w:tcPr>
            <w:tcW w:w="1986" w:type="dxa"/>
            <w:vMerge/>
            <w:shd w:val="clear" w:color="auto" w:fill="D9D9D9" w:themeFill="background1" w:themeFillShade="D9"/>
            <w:vAlign w:val="center"/>
          </w:tcPr>
          <w:p w:rsidR="00FB5921" w:rsidRPr="00082891" w:rsidRDefault="00FB5921" w:rsidP="006D0CDD">
            <w:pPr>
              <w:jc w:val="center"/>
              <w:rPr>
                <w:bCs/>
                <w:sz w:val="18"/>
                <w:szCs w:val="18"/>
              </w:rPr>
            </w:pPr>
          </w:p>
        </w:tc>
        <w:tc>
          <w:tcPr>
            <w:tcW w:w="1553" w:type="dxa"/>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2025</w:t>
            </w:r>
          </w:p>
        </w:tc>
        <w:tc>
          <w:tcPr>
            <w:tcW w:w="1276" w:type="dxa"/>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2026</w:t>
            </w:r>
          </w:p>
        </w:tc>
        <w:tc>
          <w:tcPr>
            <w:tcW w:w="1276" w:type="dxa"/>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2027</w:t>
            </w:r>
          </w:p>
        </w:tc>
        <w:tc>
          <w:tcPr>
            <w:tcW w:w="1281" w:type="dxa"/>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2028</w:t>
            </w:r>
          </w:p>
        </w:tc>
        <w:tc>
          <w:tcPr>
            <w:tcW w:w="1276" w:type="dxa"/>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2026/2025</w:t>
            </w:r>
          </w:p>
        </w:tc>
        <w:tc>
          <w:tcPr>
            <w:tcW w:w="1072" w:type="dxa"/>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2027/2026</w:t>
            </w:r>
          </w:p>
        </w:tc>
        <w:tc>
          <w:tcPr>
            <w:tcW w:w="1072" w:type="dxa"/>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2028/2027</w:t>
            </w:r>
          </w:p>
        </w:tc>
      </w:tr>
      <w:tr w:rsidR="00FB5921" w:rsidRPr="00082891" w:rsidTr="006D0CDD">
        <w:trPr>
          <w:trHeight w:val="163"/>
        </w:trPr>
        <w:tc>
          <w:tcPr>
            <w:tcW w:w="1986" w:type="dxa"/>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1</w:t>
            </w:r>
          </w:p>
        </w:tc>
        <w:tc>
          <w:tcPr>
            <w:tcW w:w="1553" w:type="dxa"/>
            <w:tcBorders>
              <w:bottom w:val="single" w:sz="4" w:space="0" w:color="auto"/>
            </w:tcBorders>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2</w:t>
            </w:r>
          </w:p>
        </w:tc>
        <w:tc>
          <w:tcPr>
            <w:tcW w:w="1276" w:type="dxa"/>
            <w:tcBorders>
              <w:bottom w:val="single" w:sz="4" w:space="0" w:color="auto"/>
            </w:tcBorders>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3</w:t>
            </w:r>
          </w:p>
        </w:tc>
        <w:tc>
          <w:tcPr>
            <w:tcW w:w="1276" w:type="dxa"/>
            <w:tcBorders>
              <w:bottom w:val="single" w:sz="4" w:space="0" w:color="auto"/>
            </w:tcBorders>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4</w:t>
            </w:r>
          </w:p>
        </w:tc>
        <w:tc>
          <w:tcPr>
            <w:tcW w:w="1281" w:type="dxa"/>
            <w:tcBorders>
              <w:bottom w:val="single" w:sz="4" w:space="0" w:color="auto"/>
            </w:tcBorders>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5</w:t>
            </w:r>
          </w:p>
        </w:tc>
        <w:tc>
          <w:tcPr>
            <w:tcW w:w="1276" w:type="dxa"/>
            <w:tcBorders>
              <w:bottom w:val="single" w:sz="4" w:space="0" w:color="auto"/>
            </w:tcBorders>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6</w:t>
            </w:r>
          </w:p>
        </w:tc>
        <w:tc>
          <w:tcPr>
            <w:tcW w:w="1072" w:type="dxa"/>
            <w:tcBorders>
              <w:bottom w:val="single" w:sz="4" w:space="0" w:color="auto"/>
            </w:tcBorders>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7</w:t>
            </w:r>
          </w:p>
        </w:tc>
        <w:tc>
          <w:tcPr>
            <w:tcW w:w="1072" w:type="dxa"/>
            <w:tcBorders>
              <w:bottom w:val="single" w:sz="4" w:space="0" w:color="auto"/>
            </w:tcBorders>
            <w:shd w:val="clear" w:color="auto" w:fill="D9D9D9" w:themeFill="background1" w:themeFillShade="D9"/>
            <w:vAlign w:val="center"/>
          </w:tcPr>
          <w:p w:rsidR="00FB5921" w:rsidRPr="00082891" w:rsidRDefault="00FB5921" w:rsidP="006D0CDD">
            <w:pPr>
              <w:jc w:val="center"/>
              <w:rPr>
                <w:bCs/>
                <w:sz w:val="18"/>
                <w:szCs w:val="18"/>
              </w:rPr>
            </w:pPr>
            <w:r w:rsidRPr="00082891">
              <w:rPr>
                <w:bCs/>
                <w:sz w:val="18"/>
                <w:szCs w:val="18"/>
              </w:rPr>
              <w:t>8</w:t>
            </w:r>
          </w:p>
        </w:tc>
      </w:tr>
      <w:tr w:rsidR="00FB5921" w:rsidRPr="00082891" w:rsidTr="006D0CDD">
        <w:trPr>
          <w:trHeight w:val="409"/>
        </w:trPr>
        <w:tc>
          <w:tcPr>
            <w:tcW w:w="1986" w:type="dxa"/>
            <w:tcBorders>
              <w:right w:val="single" w:sz="4" w:space="0" w:color="auto"/>
            </w:tcBorders>
            <w:shd w:val="clear" w:color="auto" w:fill="auto"/>
            <w:vAlign w:val="center"/>
            <w:hideMark/>
          </w:tcPr>
          <w:p w:rsidR="00FB5921" w:rsidRPr="00082891" w:rsidRDefault="00FB5921" w:rsidP="006D0CDD">
            <w:pPr>
              <w:rPr>
                <w:bCs/>
                <w:sz w:val="18"/>
                <w:szCs w:val="18"/>
              </w:rPr>
            </w:pPr>
            <w:r w:rsidRPr="00082891">
              <w:rPr>
                <w:bCs/>
                <w:sz w:val="18"/>
                <w:szCs w:val="18"/>
              </w:rPr>
              <w:t xml:space="preserve">Налоговые доходы в </w:t>
            </w:r>
            <w:proofErr w:type="spellStart"/>
            <w:r w:rsidRPr="00082891">
              <w:rPr>
                <w:bCs/>
                <w:sz w:val="18"/>
                <w:szCs w:val="18"/>
              </w:rPr>
              <w:t>т.ч</w:t>
            </w:r>
            <w:proofErr w:type="spellEnd"/>
            <w:r w:rsidRPr="00082891">
              <w:rPr>
                <w:bCs/>
                <w:sz w:val="18"/>
                <w:szCs w:val="18"/>
              </w:rPr>
              <w:t>.:</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082891" w:rsidRDefault="00FB5921" w:rsidP="006D0CDD">
            <w:pPr>
              <w:jc w:val="right"/>
              <w:rPr>
                <w:color w:val="000000"/>
                <w:sz w:val="18"/>
                <w:szCs w:val="18"/>
              </w:rPr>
            </w:pPr>
            <w:r w:rsidRPr="00082891">
              <w:rPr>
                <w:color w:val="000000"/>
                <w:sz w:val="18"/>
                <w:szCs w:val="18"/>
              </w:rPr>
              <w:t>3 463 359,10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082891" w:rsidRDefault="00FB5921" w:rsidP="006D0CDD">
            <w:pPr>
              <w:jc w:val="right"/>
              <w:rPr>
                <w:color w:val="000000"/>
                <w:sz w:val="18"/>
                <w:szCs w:val="18"/>
              </w:rPr>
            </w:pPr>
            <w:r w:rsidRPr="00082891">
              <w:rPr>
                <w:color w:val="000000"/>
                <w:sz w:val="18"/>
                <w:szCs w:val="18"/>
              </w:rPr>
              <w:t>3 066 323,96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082891" w:rsidRDefault="00FB5921" w:rsidP="006D0CDD">
            <w:pPr>
              <w:jc w:val="right"/>
              <w:rPr>
                <w:color w:val="000000"/>
                <w:sz w:val="18"/>
                <w:szCs w:val="18"/>
              </w:rPr>
            </w:pPr>
            <w:r w:rsidRPr="00082891">
              <w:rPr>
                <w:color w:val="000000"/>
                <w:sz w:val="18"/>
                <w:szCs w:val="18"/>
              </w:rPr>
              <w:t>3 345 302,27</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082891" w:rsidRDefault="00FB5921" w:rsidP="006D0CDD">
            <w:pPr>
              <w:jc w:val="right"/>
              <w:rPr>
                <w:color w:val="000000"/>
                <w:sz w:val="18"/>
                <w:szCs w:val="18"/>
              </w:rPr>
            </w:pPr>
            <w:r w:rsidRPr="00082891">
              <w:rPr>
                <w:color w:val="000000"/>
                <w:sz w:val="18"/>
                <w:szCs w:val="18"/>
              </w:rPr>
              <w:t>3 499 123,24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082891" w:rsidRDefault="00FB5921" w:rsidP="006D0CDD">
            <w:pPr>
              <w:jc w:val="right"/>
              <w:rPr>
                <w:color w:val="000000"/>
                <w:sz w:val="18"/>
                <w:szCs w:val="18"/>
              </w:rPr>
            </w:pPr>
            <w:r w:rsidRPr="00082891">
              <w:rPr>
                <w:color w:val="000000"/>
                <w:sz w:val="18"/>
                <w:szCs w:val="18"/>
              </w:rPr>
              <w:t>-397 035,14</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082891" w:rsidRDefault="00FB5921" w:rsidP="006D0CDD">
            <w:pPr>
              <w:jc w:val="right"/>
              <w:rPr>
                <w:color w:val="000000"/>
                <w:sz w:val="18"/>
                <w:szCs w:val="18"/>
              </w:rPr>
            </w:pPr>
            <w:r w:rsidRPr="00082891">
              <w:rPr>
                <w:color w:val="000000"/>
                <w:sz w:val="18"/>
                <w:szCs w:val="18"/>
              </w:rPr>
              <w:t>278 978,32</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FB5921" w:rsidRPr="00082891" w:rsidRDefault="00FB5921" w:rsidP="006D0CDD">
            <w:pPr>
              <w:jc w:val="right"/>
              <w:rPr>
                <w:color w:val="000000"/>
                <w:sz w:val="18"/>
                <w:szCs w:val="18"/>
              </w:rPr>
            </w:pPr>
            <w:r w:rsidRPr="00082891">
              <w:rPr>
                <w:color w:val="000000"/>
                <w:sz w:val="18"/>
                <w:szCs w:val="18"/>
              </w:rPr>
              <w:t>153 820,97</w:t>
            </w:r>
          </w:p>
        </w:tc>
      </w:tr>
      <w:tr w:rsidR="00FB5921" w:rsidRPr="00082891" w:rsidTr="006D0CDD">
        <w:trPr>
          <w:trHeight w:val="295"/>
        </w:trPr>
        <w:tc>
          <w:tcPr>
            <w:tcW w:w="1986" w:type="dxa"/>
            <w:tcBorders>
              <w:right w:val="single" w:sz="4" w:space="0" w:color="auto"/>
            </w:tcBorders>
            <w:vAlign w:val="center"/>
            <w:hideMark/>
          </w:tcPr>
          <w:p w:rsidR="00FB5921" w:rsidRPr="00082891" w:rsidRDefault="00FB5921" w:rsidP="006D0CDD">
            <w:pPr>
              <w:rPr>
                <w:bCs/>
                <w:sz w:val="18"/>
                <w:szCs w:val="18"/>
              </w:rPr>
            </w:pPr>
            <w:r w:rsidRPr="00082891">
              <w:rPr>
                <w:bCs/>
                <w:sz w:val="18"/>
                <w:szCs w:val="18"/>
              </w:rPr>
              <w:t>Налог, взимаемый в связи с применением упрощенной системы налогообложения</w:t>
            </w:r>
          </w:p>
        </w:tc>
        <w:tc>
          <w:tcPr>
            <w:tcW w:w="1553" w:type="dxa"/>
            <w:tcBorders>
              <w:top w:val="single" w:sz="4" w:space="0" w:color="auto"/>
              <w:left w:val="single" w:sz="4" w:space="0" w:color="auto"/>
              <w:bottom w:val="single" w:sz="4" w:space="0" w:color="auto"/>
              <w:right w:val="single" w:sz="4" w:space="0" w:color="auto"/>
            </w:tcBorders>
            <w:shd w:val="clear" w:color="auto" w:fill="auto"/>
          </w:tcPr>
          <w:p w:rsidR="00FB5921" w:rsidRPr="00082891" w:rsidRDefault="00FB5921" w:rsidP="006D0CDD">
            <w:pPr>
              <w:jc w:val="right"/>
              <w:rPr>
                <w:sz w:val="18"/>
                <w:szCs w:val="18"/>
              </w:rPr>
            </w:pPr>
          </w:p>
          <w:p w:rsidR="00FB5921" w:rsidRPr="00082891" w:rsidRDefault="00FB5921" w:rsidP="006D0CDD">
            <w:pPr>
              <w:jc w:val="right"/>
              <w:rPr>
                <w:sz w:val="18"/>
                <w:szCs w:val="18"/>
              </w:rPr>
            </w:pPr>
            <w:r w:rsidRPr="00082891">
              <w:rPr>
                <w:sz w:val="18"/>
                <w:szCs w:val="18"/>
              </w:rPr>
              <w:t>174 602,9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5921" w:rsidRPr="00082891" w:rsidRDefault="00FB5921" w:rsidP="006D0CDD">
            <w:pPr>
              <w:jc w:val="right"/>
              <w:rPr>
                <w:sz w:val="18"/>
                <w:szCs w:val="18"/>
              </w:rPr>
            </w:pPr>
          </w:p>
          <w:p w:rsidR="00FB5921" w:rsidRPr="00082891" w:rsidRDefault="00FB5921" w:rsidP="006D0CDD">
            <w:pPr>
              <w:jc w:val="right"/>
              <w:rPr>
                <w:sz w:val="18"/>
                <w:szCs w:val="18"/>
              </w:rPr>
            </w:pPr>
            <w:r w:rsidRPr="00082891">
              <w:rPr>
                <w:sz w:val="18"/>
                <w:szCs w:val="18"/>
              </w:rPr>
              <w:t>344 031,0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5921" w:rsidRPr="00082891" w:rsidRDefault="00FB5921" w:rsidP="006D0CDD">
            <w:pPr>
              <w:jc w:val="right"/>
              <w:rPr>
                <w:sz w:val="18"/>
                <w:szCs w:val="18"/>
              </w:rPr>
            </w:pPr>
          </w:p>
          <w:p w:rsidR="00FB5921" w:rsidRPr="00082891" w:rsidRDefault="00FB5921" w:rsidP="006D0CDD">
            <w:pPr>
              <w:jc w:val="right"/>
              <w:rPr>
                <w:sz w:val="18"/>
                <w:szCs w:val="18"/>
              </w:rPr>
            </w:pPr>
            <w:r w:rsidRPr="00082891">
              <w:rPr>
                <w:sz w:val="18"/>
                <w:szCs w:val="18"/>
              </w:rPr>
              <w:t>374 819,0</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FB5921" w:rsidRPr="00082891" w:rsidRDefault="00FB5921" w:rsidP="006D0CDD">
            <w:pPr>
              <w:jc w:val="right"/>
              <w:rPr>
                <w:sz w:val="18"/>
                <w:szCs w:val="18"/>
              </w:rPr>
            </w:pPr>
          </w:p>
          <w:p w:rsidR="00FB5921" w:rsidRPr="00082891" w:rsidRDefault="00FB5921" w:rsidP="006D0CDD">
            <w:pPr>
              <w:jc w:val="right"/>
              <w:rPr>
                <w:sz w:val="18"/>
                <w:szCs w:val="18"/>
              </w:rPr>
            </w:pPr>
            <w:r w:rsidRPr="00082891">
              <w:rPr>
                <w:sz w:val="18"/>
                <w:szCs w:val="18"/>
              </w:rPr>
              <w:t>404 039,0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5921" w:rsidRPr="00082891" w:rsidRDefault="00FB5921" w:rsidP="006D0CDD">
            <w:pPr>
              <w:jc w:val="right"/>
              <w:rPr>
                <w:sz w:val="18"/>
                <w:szCs w:val="18"/>
              </w:rPr>
            </w:pPr>
          </w:p>
          <w:p w:rsidR="00FB5921" w:rsidRPr="00082891" w:rsidRDefault="00FB5921" w:rsidP="006D0CDD">
            <w:pPr>
              <w:jc w:val="right"/>
              <w:rPr>
                <w:sz w:val="18"/>
                <w:szCs w:val="18"/>
              </w:rPr>
            </w:pPr>
            <w:r w:rsidRPr="00082891">
              <w:rPr>
                <w:sz w:val="18"/>
                <w:szCs w:val="18"/>
              </w:rPr>
              <w:t>169 428,1</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FB5921" w:rsidRPr="00082891" w:rsidRDefault="00FB5921" w:rsidP="006D0CDD">
            <w:pPr>
              <w:jc w:val="right"/>
              <w:rPr>
                <w:sz w:val="18"/>
                <w:szCs w:val="18"/>
              </w:rPr>
            </w:pPr>
          </w:p>
          <w:p w:rsidR="00FB5921" w:rsidRPr="00082891" w:rsidRDefault="00FB5921" w:rsidP="006D0CDD">
            <w:pPr>
              <w:jc w:val="right"/>
              <w:rPr>
                <w:sz w:val="18"/>
                <w:szCs w:val="18"/>
              </w:rPr>
            </w:pPr>
            <w:r w:rsidRPr="00082891">
              <w:rPr>
                <w:sz w:val="18"/>
                <w:szCs w:val="18"/>
              </w:rPr>
              <w:t>30 788,0</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FB5921" w:rsidRPr="00082891" w:rsidRDefault="00FB5921" w:rsidP="006D0CDD">
            <w:pPr>
              <w:jc w:val="right"/>
              <w:rPr>
                <w:sz w:val="18"/>
                <w:szCs w:val="18"/>
              </w:rPr>
            </w:pPr>
          </w:p>
          <w:p w:rsidR="00FB5921" w:rsidRPr="00082891" w:rsidRDefault="00FB5921" w:rsidP="006D0CDD">
            <w:pPr>
              <w:jc w:val="right"/>
              <w:rPr>
                <w:sz w:val="18"/>
                <w:szCs w:val="18"/>
              </w:rPr>
            </w:pPr>
            <w:r w:rsidRPr="00082891">
              <w:rPr>
                <w:sz w:val="18"/>
                <w:szCs w:val="18"/>
              </w:rPr>
              <w:t>29 220,0</w:t>
            </w:r>
          </w:p>
        </w:tc>
      </w:tr>
      <w:tr w:rsidR="00FB5921" w:rsidRPr="008D04E6" w:rsidTr="006D0CDD">
        <w:trPr>
          <w:trHeight w:val="331"/>
        </w:trPr>
        <w:tc>
          <w:tcPr>
            <w:tcW w:w="1986" w:type="dxa"/>
            <w:tcBorders>
              <w:right w:val="single" w:sz="4" w:space="0" w:color="auto"/>
            </w:tcBorders>
            <w:vAlign w:val="center"/>
            <w:hideMark/>
          </w:tcPr>
          <w:p w:rsidR="00FB5921" w:rsidRPr="00082891" w:rsidRDefault="00FB5921" w:rsidP="006D0CDD">
            <w:pPr>
              <w:rPr>
                <w:bCs/>
                <w:sz w:val="18"/>
                <w:szCs w:val="18"/>
              </w:rPr>
            </w:pPr>
            <w:r w:rsidRPr="00082891">
              <w:rPr>
                <w:bCs/>
                <w:sz w:val="18"/>
                <w:szCs w:val="18"/>
              </w:rPr>
              <w:t>уд. вес в объеме налоговых доходов, %</w:t>
            </w:r>
          </w:p>
        </w:tc>
        <w:tc>
          <w:tcPr>
            <w:tcW w:w="1553" w:type="dxa"/>
            <w:tcBorders>
              <w:top w:val="single" w:sz="4" w:space="0" w:color="auto"/>
              <w:left w:val="single" w:sz="4" w:space="0" w:color="auto"/>
              <w:bottom w:val="single" w:sz="4" w:space="0" w:color="auto"/>
              <w:right w:val="single" w:sz="4" w:space="0" w:color="auto"/>
            </w:tcBorders>
            <w:shd w:val="clear" w:color="auto" w:fill="auto"/>
          </w:tcPr>
          <w:p w:rsidR="00FB5921" w:rsidRPr="00082891" w:rsidRDefault="00FB5921" w:rsidP="006D0CDD">
            <w:pPr>
              <w:jc w:val="right"/>
              <w:rPr>
                <w:sz w:val="18"/>
                <w:szCs w:val="18"/>
              </w:rPr>
            </w:pPr>
            <w:r w:rsidRPr="00082891">
              <w:rPr>
                <w:sz w:val="18"/>
                <w:szCs w:val="18"/>
              </w:rPr>
              <w:t>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5921" w:rsidRPr="00082891" w:rsidRDefault="00FB5921" w:rsidP="006D0CDD">
            <w:pPr>
              <w:jc w:val="right"/>
              <w:rPr>
                <w:sz w:val="18"/>
                <w:szCs w:val="18"/>
              </w:rPr>
            </w:pPr>
            <w:r w:rsidRPr="00082891">
              <w:rPr>
                <w:sz w:val="18"/>
                <w:szCs w:val="18"/>
              </w:rPr>
              <w:t>11,2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5921" w:rsidRPr="00082891" w:rsidRDefault="00FB5921" w:rsidP="006D0CDD">
            <w:pPr>
              <w:jc w:val="right"/>
              <w:rPr>
                <w:sz w:val="18"/>
                <w:szCs w:val="18"/>
              </w:rPr>
            </w:pPr>
            <w:r w:rsidRPr="00082891">
              <w:rPr>
                <w:sz w:val="18"/>
                <w:szCs w:val="18"/>
              </w:rPr>
              <w:t>11,2</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FB5921" w:rsidRPr="00082891" w:rsidRDefault="00FB5921" w:rsidP="006D0CDD">
            <w:pPr>
              <w:jc w:val="right"/>
              <w:rPr>
                <w:sz w:val="18"/>
                <w:szCs w:val="18"/>
              </w:rPr>
            </w:pPr>
            <w:r w:rsidRPr="00082891">
              <w:rPr>
                <w:sz w:val="18"/>
                <w:szCs w:val="18"/>
              </w:rPr>
              <w:t>11,5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5921" w:rsidRPr="00082891" w:rsidRDefault="00FB5921" w:rsidP="006D0CDD">
            <w:pPr>
              <w:jc w:val="right"/>
              <w:rPr>
                <w:sz w:val="18"/>
                <w:szCs w:val="18"/>
              </w:rPr>
            </w:pP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FB5921" w:rsidRPr="00082891" w:rsidRDefault="00FB5921" w:rsidP="006D0CDD">
            <w:pPr>
              <w:jc w:val="right"/>
              <w:rPr>
                <w:sz w:val="18"/>
                <w:szCs w:val="18"/>
              </w:rPr>
            </w:pP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FB5921" w:rsidRPr="00082891" w:rsidRDefault="00FB5921" w:rsidP="006D0CDD">
            <w:pPr>
              <w:jc w:val="right"/>
              <w:rPr>
                <w:sz w:val="18"/>
                <w:szCs w:val="18"/>
              </w:rPr>
            </w:pPr>
          </w:p>
        </w:tc>
      </w:tr>
    </w:tbl>
    <w:p w:rsidR="00FB5921" w:rsidRPr="002431B9" w:rsidRDefault="00FB5921" w:rsidP="00FB5921">
      <w:pPr>
        <w:spacing w:after="0"/>
        <w:ind w:firstLine="709"/>
        <w:jc w:val="both"/>
        <w:rPr>
          <w:rFonts w:ascii="Times New Roman" w:eastAsia="Calibri" w:hAnsi="Times New Roman" w:cs="Times New Roman"/>
          <w:sz w:val="28"/>
          <w:szCs w:val="28"/>
        </w:rPr>
      </w:pPr>
    </w:p>
    <w:p w:rsidR="00FB5921" w:rsidRPr="002431B9" w:rsidRDefault="00FB5921" w:rsidP="00FB5921">
      <w:pPr>
        <w:pStyle w:val="a3"/>
        <w:spacing w:after="0" w:line="276" w:lineRule="auto"/>
        <w:ind w:firstLine="708"/>
        <w:jc w:val="both"/>
        <w:rPr>
          <w:sz w:val="28"/>
          <w:szCs w:val="28"/>
        </w:rPr>
      </w:pPr>
      <w:r w:rsidRPr="002431B9">
        <w:rPr>
          <w:sz w:val="28"/>
          <w:szCs w:val="28"/>
        </w:rPr>
        <w:t xml:space="preserve">Доходы бюджета МР «Ленский район» РС (Я) на 2026 год от поступлений налога, взимаемого в связи с применением упрощенной системы налогообложения, прогнозируются в сумме 344 031 000,00 рубль, что выше прогноза поступления налога на 2025 год на 169 428 070,43 рублей или на 97,0%. </w:t>
      </w:r>
      <w:r>
        <w:rPr>
          <w:sz w:val="28"/>
          <w:szCs w:val="28"/>
        </w:rPr>
        <w:t xml:space="preserve">На высокий рост плановых показателей </w:t>
      </w:r>
      <w:r w:rsidRPr="00CD236B">
        <w:rPr>
          <w:sz w:val="28"/>
          <w:szCs w:val="28"/>
        </w:rPr>
        <w:t>повлияло увеличение ставок налога с 2,7% и 6,7% до 4,4% и 8,4% и ростом доходов по итогам отчетного периода 2024 года. Наибольший рост поступления</w:t>
      </w:r>
      <w:r>
        <w:rPr>
          <w:sz w:val="28"/>
          <w:szCs w:val="28"/>
        </w:rPr>
        <w:t xml:space="preserve"> наблюдается по таким </w:t>
      </w:r>
      <w:r w:rsidRPr="00CD236B">
        <w:rPr>
          <w:sz w:val="28"/>
          <w:szCs w:val="28"/>
        </w:rPr>
        <w:t xml:space="preserve">видам деятельности </w:t>
      </w:r>
      <w:r>
        <w:rPr>
          <w:sz w:val="28"/>
          <w:szCs w:val="28"/>
        </w:rPr>
        <w:t>как</w:t>
      </w:r>
      <w:r w:rsidRPr="00CD236B">
        <w:rPr>
          <w:sz w:val="28"/>
          <w:szCs w:val="28"/>
        </w:rPr>
        <w:t xml:space="preserve">: «Аренда и управление собственным или арендованным недвижимым имуществом», «Торговля розничная, кроме торговли </w:t>
      </w:r>
      <w:r w:rsidRPr="00CD236B">
        <w:rPr>
          <w:sz w:val="28"/>
          <w:szCs w:val="28"/>
        </w:rPr>
        <w:lastRenderedPageBreak/>
        <w:t>автотранспортными средствами и мотоциклами», «Деятельность автомобильного грузового транспорта и услуги по перевозкам»</w:t>
      </w:r>
      <w:r>
        <w:rPr>
          <w:sz w:val="28"/>
          <w:szCs w:val="28"/>
        </w:rPr>
        <w:t>.</w:t>
      </w:r>
      <w:r w:rsidRPr="00CD236B">
        <w:rPr>
          <w:sz w:val="28"/>
          <w:szCs w:val="28"/>
        </w:rPr>
        <w:t xml:space="preserve"> </w:t>
      </w:r>
    </w:p>
    <w:p w:rsidR="00FB5921" w:rsidRPr="005F0CD5" w:rsidRDefault="00FB5921" w:rsidP="00FB5921">
      <w:pPr>
        <w:pStyle w:val="a3"/>
        <w:spacing w:after="0" w:line="276" w:lineRule="auto"/>
        <w:ind w:firstLine="708"/>
        <w:jc w:val="both"/>
        <w:rPr>
          <w:sz w:val="28"/>
          <w:szCs w:val="28"/>
        </w:rPr>
      </w:pPr>
      <w:r w:rsidRPr="005F0CD5">
        <w:rPr>
          <w:sz w:val="28"/>
          <w:szCs w:val="28"/>
        </w:rPr>
        <w:t>Для расчета налога также использованы:</w:t>
      </w:r>
    </w:p>
    <w:p w:rsidR="00FB5921" w:rsidRPr="005F0CD5" w:rsidRDefault="00FB5921" w:rsidP="00FB5921">
      <w:pPr>
        <w:pStyle w:val="a3"/>
        <w:spacing w:after="0" w:line="276" w:lineRule="auto"/>
        <w:ind w:firstLine="708"/>
        <w:jc w:val="both"/>
        <w:rPr>
          <w:sz w:val="28"/>
          <w:szCs w:val="28"/>
        </w:rPr>
      </w:pPr>
      <w:r w:rsidRPr="005F0CD5">
        <w:rPr>
          <w:sz w:val="28"/>
          <w:szCs w:val="28"/>
        </w:rPr>
        <w:t>- динамика сумм налога, ставки по которому устанавливаются в соответствии с главой 26.2 НК РФ, на основании отчета Управления федеральной налоговой службы по Республике Саха (Якутия) по форме 5-УСН «О налоговой базе и структуре начислений по налогу, уплачиваемому в связи с применением упрощенной системы налогообложения» за предыдущие периоды;</w:t>
      </w:r>
    </w:p>
    <w:p w:rsidR="00FB5921" w:rsidRPr="00B240F1" w:rsidRDefault="00FB5921" w:rsidP="00FB5921">
      <w:pPr>
        <w:pStyle w:val="a3"/>
        <w:spacing w:after="0" w:line="276" w:lineRule="auto"/>
        <w:ind w:firstLine="708"/>
        <w:jc w:val="both"/>
        <w:rPr>
          <w:sz w:val="28"/>
          <w:szCs w:val="28"/>
        </w:rPr>
      </w:pPr>
      <w:r w:rsidRPr="00B240F1">
        <w:rPr>
          <w:sz w:val="28"/>
          <w:szCs w:val="28"/>
        </w:rPr>
        <w:t>Поступления налога в 2027 году прогнозируются в сумме 374 819 000,00 рублей, что больше прогноза за 2026 год на 30 788 000,00 рублей или на 8,9%.</w:t>
      </w:r>
    </w:p>
    <w:p w:rsidR="00FB5921" w:rsidRPr="00290D0F" w:rsidRDefault="00FB5921" w:rsidP="00FB5921">
      <w:pPr>
        <w:pStyle w:val="a3"/>
        <w:spacing w:after="0" w:line="276" w:lineRule="auto"/>
        <w:ind w:firstLine="708"/>
        <w:jc w:val="both"/>
        <w:rPr>
          <w:sz w:val="28"/>
          <w:szCs w:val="28"/>
        </w:rPr>
      </w:pPr>
      <w:r w:rsidRPr="00290D0F">
        <w:rPr>
          <w:sz w:val="28"/>
          <w:szCs w:val="28"/>
        </w:rPr>
        <w:t>Поступления налога в 2028 году прогнозируются в сумме 404 039 000,00 рублей с увеличением к уровню 2027 года на 29 220 000,00 рубл</w:t>
      </w:r>
      <w:r>
        <w:rPr>
          <w:sz w:val="28"/>
          <w:szCs w:val="28"/>
        </w:rPr>
        <w:t>ей</w:t>
      </w:r>
      <w:r w:rsidRPr="00290D0F">
        <w:rPr>
          <w:sz w:val="28"/>
          <w:szCs w:val="28"/>
        </w:rPr>
        <w:t xml:space="preserve"> или на 7,8%.</w:t>
      </w:r>
    </w:p>
    <w:p w:rsidR="00FB5921" w:rsidRPr="00F35597" w:rsidRDefault="00FB5921" w:rsidP="00FB5921">
      <w:pPr>
        <w:pStyle w:val="a3"/>
        <w:spacing w:after="0" w:line="276" w:lineRule="auto"/>
        <w:ind w:left="0" w:firstLine="708"/>
        <w:jc w:val="both"/>
        <w:rPr>
          <w:sz w:val="28"/>
          <w:szCs w:val="28"/>
        </w:rPr>
      </w:pPr>
      <w:r w:rsidRPr="00F35597">
        <w:rPr>
          <w:sz w:val="28"/>
          <w:szCs w:val="28"/>
        </w:rPr>
        <w:t>Для организаций и индивидуальных предпринимателей, применяющих упрощенную систему налогообложения, выбравших в качестве объекта налогообложения доходы, уменьшенные на величину расходов, установить налоговую ставку в размере 10 процентов (Положения ч. 2 ст. 6 НК РФ применяются по 31.12.2027 включительно.)</w:t>
      </w:r>
    </w:p>
    <w:p w:rsidR="00FB5921" w:rsidRPr="00F35597" w:rsidRDefault="00FB5921" w:rsidP="00FB5921">
      <w:pPr>
        <w:pStyle w:val="a3"/>
        <w:spacing w:after="0" w:line="276" w:lineRule="auto"/>
        <w:ind w:left="0" w:firstLine="708"/>
        <w:jc w:val="both"/>
        <w:rPr>
          <w:sz w:val="28"/>
          <w:szCs w:val="28"/>
        </w:rPr>
      </w:pPr>
      <w:r w:rsidRPr="00F35597">
        <w:rPr>
          <w:sz w:val="28"/>
          <w:szCs w:val="28"/>
        </w:rPr>
        <w:t>Налоговая ставка устанавливается в размере 6 процентов в случае, если объектом налогообложения являются доходы (</w:t>
      </w:r>
      <w:proofErr w:type="spellStart"/>
      <w:r w:rsidRPr="00F35597">
        <w:rPr>
          <w:sz w:val="28"/>
          <w:szCs w:val="28"/>
        </w:rPr>
        <w:t>абз</w:t>
      </w:r>
      <w:proofErr w:type="spellEnd"/>
      <w:r w:rsidRPr="00F35597">
        <w:rPr>
          <w:sz w:val="28"/>
          <w:szCs w:val="28"/>
        </w:rPr>
        <w:t>. 1 п. 1 ст. 346.20 НК РФ).</w:t>
      </w:r>
    </w:p>
    <w:p w:rsidR="00FB5921" w:rsidRPr="00937A24" w:rsidRDefault="00FB5921" w:rsidP="00FB5921">
      <w:pPr>
        <w:pStyle w:val="a3"/>
        <w:spacing w:after="0" w:line="276" w:lineRule="auto"/>
        <w:ind w:left="0" w:firstLine="708"/>
        <w:jc w:val="both"/>
        <w:rPr>
          <w:sz w:val="28"/>
          <w:szCs w:val="28"/>
        </w:rPr>
      </w:pPr>
      <w:r w:rsidRPr="00F35597">
        <w:rPr>
          <w:sz w:val="28"/>
          <w:szCs w:val="28"/>
        </w:rPr>
        <w:t>Прогноз поступлений налога,</w:t>
      </w:r>
      <w:r w:rsidRPr="00F35597">
        <w:t xml:space="preserve"> </w:t>
      </w:r>
      <w:r w:rsidRPr="00F35597">
        <w:rPr>
          <w:sz w:val="28"/>
          <w:szCs w:val="28"/>
        </w:rPr>
        <w:t>взимаемого с сельскохозяйственных</w:t>
      </w:r>
      <w:r w:rsidRPr="00937A24">
        <w:rPr>
          <w:sz w:val="28"/>
          <w:szCs w:val="28"/>
        </w:rPr>
        <w:t xml:space="preserve"> товаропроизводителей (единого сельскохозяйственного налога) сформирован в соответствии с главой 26.1 Налогового кодекса Российской Федерации.</w:t>
      </w:r>
    </w:p>
    <w:p w:rsidR="00FB5921" w:rsidRPr="008D04E6" w:rsidRDefault="00FB5921" w:rsidP="00FB5921">
      <w:pPr>
        <w:pStyle w:val="a3"/>
        <w:spacing w:after="0" w:line="276" w:lineRule="auto"/>
        <w:ind w:left="0" w:firstLine="708"/>
        <w:jc w:val="both"/>
        <w:rPr>
          <w:sz w:val="28"/>
          <w:szCs w:val="28"/>
          <w:highlight w:val="yellow"/>
        </w:rPr>
      </w:pPr>
      <w:r w:rsidRPr="00937A24">
        <w:rPr>
          <w:sz w:val="28"/>
          <w:szCs w:val="28"/>
        </w:rPr>
        <w:t>Доходы бюджета МР «Ленский район» РС (Я) на 2026 год от поступлений единого сельскохозяйственного налога прогнозируются в сумме 1 442 500,00 рублей, почти на уровне 2025 года (плановые показатели 2025 год составили 1 440 000,00 рублей). На 2027 год прогнозный план составляет 1 453 500,00 рублей, с ростом к 2026 году на 0,7% или на 11 000,00 рублей. На 2028 год сумма</w:t>
      </w:r>
      <w:r>
        <w:rPr>
          <w:sz w:val="28"/>
          <w:szCs w:val="28"/>
        </w:rPr>
        <w:t xml:space="preserve"> поступлений запланирована в размере </w:t>
      </w:r>
      <w:r w:rsidRPr="00937A24">
        <w:rPr>
          <w:sz w:val="28"/>
          <w:szCs w:val="28"/>
        </w:rPr>
        <w:t>1 463 000,00</w:t>
      </w:r>
      <w:r>
        <w:rPr>
          <w:sz w:val="28"/>
          <w:szCs w:val="28"/>
        </w:rPr>
        <w:t xml:space="preserve"> рубле.</w:t>
      </w:r>
    </w:p>
    <w:p w:rsidR="00FB5921" w:rsidRPr="00007368" w:rsidRDefault="00FB5921" w:rsidP="00FB5921">
      <w:pPr>
        <w:pStyle w:val="a3"/>
        <w:spacing w:after="0" w:line="276" w:lineRule="auto"/>
        <w:ind w:firstLine="708"/>
        <w:jc w:val="both"/>
        <w:rPr>
          <w:sz w:val="28"/>
          <w:szCs w:val="28"/>
        </w:rPr>
      </w:pPr>
      <w:r w:rsidRPr="00007368">
        <w:rPr>
          <w:sz w:val="28"/>
          <w:szCs w:val="28"/>
        </w:rPr>
        <w:t>Для расчета единого сельскохозяйственного налога, использованы:</w:t>
      </w:r>
    </w:p>
    <w:p w:rsidR="00FB5921" w:rsidRPr="00007368" w:rsidRDefault="00FB5921" w:rsidP="00FB5921">
      <w:pPr>
        <w:pStyle w:val="a3"/>
        <w:spacing w:after="0" w:line="276" w:lineRule="auto"/>
        <w:ind w:firstLine="708"/>
        <w:jc w:val="both"/>
        <w:rPr>
          <w:sz w:val="28"/>
          <w:szCs w:val="28"/>
        </w:rPr>
      </w:pPr>
      <w:r w:rsidRPr="00007368">
        <w:rPr>
          <w:sz w:val="28"/>
          <w:szCs w:val="28"/>
        </w:rPr>
        <w:t xml:space="preserve">- данные отчета </w:t>
      </w:r>
      <w:r w:rsidRPr="00007368">
        <w:rPr>
          <w:rFonts w:eastAsia="Calibri"/>
          <w:sz w:val="28"/>
          <w:szCs w:val="28"/>
        </w:rPr>
        <w:t>Управления федеральной налоговой службы по Республике Саха (Якутия)</w:t>
      </w:r>
      <w:r w:rsidRPr="00007368">
        <w:rPr>
          <w:sz w:val="28"/>
          <w:szCs w:val="28"/>
        </w:rPr>
        <w:t xml:space="preserve"> по форме 5-ЕСХН «О налоговой базе и структуре начислений по единому сельскохозяйственному налогу» за предыдущие периоды;</w:t>
      </w:r>
    </w:p>
    <w:p w:rsidR="00FB5921" w:rsidRPr="00007368" w:rsidRDefault="00FB5921" w:rsidP="00FB5921">
      <w:pPr>
        <w:pStyle w:val="a3"/>
        <w:spacing w:after="0" w:line="276" w:lineRule="auto"/>
        <w:ind w:firstLine="708"/>
        <w:jc w:val="both"/>
        <w:rPr>
          <w:sz w:val="28"/>
          <w:szCs w:val="28"/>
        </w:rPr>
      </w:pPr>
      <w:r w:rsidRPr="00007368">
        <w:rPr>
          <w:sz w:val="28"/>
          <w:szCs w:val="28"/>
        </w:rPr>
        <w:t>-динамика поступления в бюджет МР «Ленский район» единого сельскохозяйственного налога за предыдущие периоды.</w:t>
      </w:r>
    </w:p>
    <w:p w:rsidR="00FB5921" w:rsidRPr="00007368" w:rsidRDefault="00FB5921" w:rsidP="00FB5921">
      <w:pPr>
        <w:pStyle w:val="a3"/>
        <w:spacing w:after="0" w:line="276" w:lineRule="auto"/>
        <w:ind w:firstLine="708"/>
        <w:jc w:val="both"/>
        <w:rPr>
          <w:sz w:val="28"/>
          <w:szCs w:val="28"/>
        </w:rPr>
      </w:pPr>
      <w:r w:rsidRPr="00007368">
        <w:rPr>
          <w:sz w:val="28"/>
          <w:szCs w:val="28"/>
        </w:rPr>
        <w:t>Единый сельскохозяйственный налог поступает в бюджет района в виде отчислений из бюджетов поселений по нормативу 50%.</w:t>
      </w:r>
    </w:p>
    <w:p w:rsidR="00FB5921" w:rsidRPr="008D04E6" w:rsidRDefault="00FB5921" w:rsidP="00FB5921">
      <w:pPr>
        <w:pStyle w:val="a3"/>
        <w:spacing w:after="0" w:line="276" w:lineRule="auto"/>
        <w:ind w:left="0" w:firstLine="708"/>
        <w:jc w:val="both"/>
        <w:rPr>
          <w:sz w:val="28"/>
          <w:szCs w:val="28"/>
          <w:highlight w:val="yellow"/>
        </w:rPr>
      </w:pPr>
    </w:p>
    <w:p w:rsidR="00FB5921" w:rsidRPr="00A64777" w:rsidRDefault="00FB5921" w:rsidP="00FB5921">
      <w:pPr>
        <w:pStyle w:val="a3"/>
        <w:spacing w:after="0" w:line="276" w:lineRule="auto"/>
        <w:ind w:left="0" w:firstLine="708"/>
        <w:jc w:val="both"/>
        <w:rPr>
          <w:sz w:val="28"/>
          <w:szCs w:val="28"/>
        </w:rPr>
      </w:pPr>
      <w:r w:rsidRPr="00A64777">
        <w:rPr>
          <w:sz w:val="28"/>
          <w:szCs w:val="28"/>
        </w:rPr>
        <w:lastRenderedPageBreak/>
        <w:t>Прогноз поступлений налога,</w:t>
      </w:r>
      <w:r w:rsidRPr="00A64777">
        <w:t xml:space="preserve"> </w:t>
      </w:r>
      <w:r w:rsidRPr="00A64777">
        <w:rPr>
          <w:sz w:val="28"/>
          <w:szCs w:val="28"/>
        </w:rPr>
        <w:t>взимаемого по патентной системе налогообложения сформирован в соответствии с главой 26.5 Налогового кодекса Российской Федерации.</w:t>
      </w:r>
    </w:p>
    <w:p w:rsidR="00FB5921" w:rsidRPr="00A64777" w:rsidRDefault="00FB5921" w:rsidP="00FB5921">
      <w:pPr>
        <w:pStyle w:val="a3"/>
        <w:spacing w:after="0" w:line="276" w:lineRule="auto"/>
        <w:ind w:left="0" w:firstLine="708"/>
        <w:jc w:val="both"/>
        <w:rPr>
          <w:sz w:val="28"/>
          <w:szCs w:val="28"/>
        </w:rPr>
      </w:pPr>
      <w:r w:rsidRPr="00A64777">
        <w:rPr>
          <w:sz w:val="28"/>
          <w:szCs w:val="28"/>
        </w:rPr>
        <w:t xml:space="preserve">Доходы бюджета МР «Ленский район» РС (Я) на 2026 год от поступлений по патентной системе налогообложения запланированы в сумме 12 200 000,00 рублей, на 2027 год и 2028 год в сумме 12 600 000,00 рублей и 13 500 000,00 рублей соответственно. </w:t>
      </w:r>
    </w:p>
    <w:p w:rsidR="00FB5921" w:rsidRPr="006967B9" w:rsidRDefault="00FB5921" w:rsidP="00FB5921">
      <w:pPr>
        <w:pStyle w:val="a3"/>
        <w:spacing w:after="0" w:line="276" w:lineRule="auto"/>
        <w:ind w:firstLine="708"/>
        <w:jc w:val="both"/>
        <w:rPr>
          <w:sz w:val="28"/>
          <w:szCs w:val="28"/>
        </w:rPr>
      </w:pPr>
      <w:r w:rsidRPr="006967B9">
        <w:rPr>
          <w:sz w:val="28"/>
          <w:szCs w:val="28"/>
        </w:rPr>
        <w:t>Для расчета поступления налога по патентной системе налогообложения, использованы:</w:t>
      </w:r>
    </w:p>
    <w:p w:rsidR="00FB5921" w:rsidRPr="006967B9" w:rsidRDefault="00FB5921" w:rsidP="00FB5921">
      <w:pPr>
        <w:pStyle w:val="a3"/>
        <w:spacing w:after="0" w:line="276" w:lineRule="auto"/>
        <w:ind w:firstLine="708"/>
        <w:jc w:val="both"/>
        <w:rPr>
          <w:sz w:val="28"/>
          <w:szCs w:val="28"/>
        </w:rPr>
      </w:pPr>
      <w:r w:rsidRPr="006967B9">
        <w:rPr>
          <w:sz w:val="28"/>
          <w:szCs w:val="28"/>
        </w:rPr>
        <w:t xml:space="preserve">- данные отчета </w:t>
      </w:r>
      <w:r w:rsidRPr="006967B9">
        <w:rPr>
          <w:rFonts w:eastAsia="Calibri"/>
          <w:sz w:val="28"/>
          <w:szCs w:val="28"/>
        </w:rPr>
        <w:t>Управления федеральной налоговой службы по Республике Саха (Якутия)</w:t>
      </w:r>
      <w:r w:rsidRPr="006967B9">
        <w:rPr>
          <w:sz w:val="28"/>
          <w:szCs w:val="28"/>
        </w:rPr>
        <w:t xml:space="preserve"> по форме №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за предыдущие периоды;</w:t>
      </w:r>
    </w:p>
    <w:p w:rsidR="00FB5921" w:rsidRPr="006967B9" w:rsidRDefault="00FB5921" w:rsidP="00FB5921">
      <w:pPr>
        <w:pStyle w:val="a3"/>
        <w:spacing w:after="0" w:line="276" w:lineRule="auto"/>
        <w:ind w:firstLine="708"/>
        <w:jc w:val="both"/>
        <w:rPr>
          <w:sz w:val="28"/>
          <w:szCs w:val="28"/>
        </w:rPr>
      </w:pPr>
      <w:r w:rsidRPr="006967B9">
        <w:rPr>
          <w:sz w:val="28"/>
          <w:szCs w:val="28"/>
        </w:rPr>
        <w:t>-динамика поступления в бюджет МР «Ленский район» налога по патентной системе налогообложения за предыдущие периоды.</w:t>
      </w:r>
    </w:p>
    <w:p w:rsidR="00FB5921" w:rsidRPr="006967B9" w:rsidRDefault="00FB5921" w:rsidP="00FB5921">
      <w:pPr>
        <w:pStyle w:val="a3"/>
        <w:spacing w:after="0" w:line="276" w:lineRule="auto"/>
        <w:ind w:firstLine="708"/>
        <w:jc w:val="both"/>
        <w:rPr>
          <w:sz w:val="28"/>
          <w:szCs w:val="28"/>
        </w:rPr>
      </w:pPr>
      <w:r w:rsidRPr="006967B9">
        <w:rPr>
          <w:sz w:val="28"/>
          <w:szCs w:val="28"/>
        </w:rPr>
        <w:t>Информация по размерам потенциально возможного к получению индивидуальным предпринимателем годового дохода по видам предпринимательской деятельности, установлены частью 2 статьи 7 Закона РС(Я) «О налоговой политике Республики Саха (Якутия)» в зависимости от:</w:t>
      </w:r>
    </w:p>
    <w:p w:rsidR="00FB5921" w:rsidRPr="006967B9" w:rsidRDefault="00FB5921" w:rsidP="00FB5921">
      <w:pPr>
        <w:pStyle w:val="a3"/>
        <w:spacing w:after="0" w:line="276" w:lineRule="auto"/>
        <w:ind w:firstLine="708"/>
        <w:jc w:val="both"/>
        <w:rPr>
          <w:sz w:val="28"/>
          <w:szCs w:val="28"/>
        </w:rPr>
      </w:pPr>
      <w:r w:rsidRPr="006967B9">
        <w:rPr>
          <w:sz w:val="28"/>
          <w:szCs w:val="28"/>
        </w:rPr>
        <w:t xml:space="preserve">- средней численности наемных работников; </w:t>
      </w:r>
    </w:p>
    <w:p w:rsidR="00FB5921" w:rsidRPr="006967B9" w:rsidRDefault="00FB5921" w:rsidP="00FB5921">
      <w:pPr>
        <w:pStyle w:val="a3"/>
        <w:spacing w:after="0" w:line="276" w:lineRule="auto"/>
        <w:ind w:firstLine="708"/>
        <w:jc w:val="both"/>
        <w:rPr>
          <w:sz w:val="28"/>
          <w:szCs w:val="28"/>
        </w:rPr>
      </w:pPr>
      <w:r w:rsidRPr="006967B9">
        <w:rPr>
          <w:sz w:val="28"/>
          <w:szCs w:val="28"/>
        </w:rPr>
        <w:t xml:space="preserve">- от количества транспортных средств; </w:t>
      </w:r>
    </w:p>
    <w:p w:rsidR="00FB5921" w:rsidRPr="006967B9" w:rsidRDefault="00FB5921" w:rsidP="00FB5921">
      <w:pPr>
        <w:pStyle w:val="a3"/>
        <w:spacing w:after="0" w:line="276" w:lineRule="auto"/>
        <w:ind w:firstLine="708"/>
        <w:jc w:val="both"/>
        <w:rPr>
          <w:sz w:val="28"/>
          <w:szCs w:val="28"/>
        </w:rPr>
      </w:pPr>
      <w:r w:rsidRPr="006967B9">
        <w:rPr>
          <w:sz w:val="28"/>
          <w:szCs w:val="28"/>
        </w:rPr>
        <w:t>- от количества обособленных объектов.</w:t>
      </w:r>
    </w:p>
    <w:p w:rsidR="00FB5921" w:rsidRPr="008D04E6" w:rsidRDefault="00FB5921" w:rsidP="00FB5921">
      <w:pPr>
        <w:spacing w:after="0"/>
        <w:ind w:firstLine="567"/>
        <w:jc w:val="center"/>
        <w:rPr>
          <w:rFonts w:ascii="Times New Roman" w:hAnsi="Times New Roman" w:cs="Times New Roman"/>
          <w:b/>
          <w:sz w:val="24"/>
          <w:szCs w:val="24"/>
          <w:highlight w:val="yellow"/>
        </w:rPr>
      </w:pPr>
    </w:p>
    <w:p w:rsidR="00FB5921" w:rsidRPr="007268D9" w:rsidRDefault="00FB5921" w:rsidP="00FB5921">
      <w:pPr>
        <w:spacing w:after="0"/>
        <w:ind w:firstLine="567"/>
        <w:jc w:val="center"/>
        <w:rPr>
          <w:rFonts w:ascii="Times New Roman" w:hAnsi="Times New Roman" w:cs="Times New Roman"/>
          <w:b/>
          <w:sz w:val="24"/>
          <w:szCs w:val="24"/>
        </w:rPr>
      </w:pPr>
      <w:r w:rsidRPr="007268D9">
        <w:rPr>
          <w:rFonts w:ascii="Times New Roman" w:hAnsi="Times New Roman" w:cs="Times New Roman"/>
          <w:b/>
          <w:sz w:val="24"/>
          <w:szCs w:val="24"/>
        </w:rPr>
        <w:t>Доходы бюджета муниципального района «Ленский район»</w:t>
      </w:r>
    </w:p>
    <w:p w:rsidR="00FB5921" w:rsidRPr="007268D9" w:rsidRDefault="00FB5921" w:rsidP="00FB5921">
      <w:pPr>
        <w:pStyle w:val="a3"/>
        <w:spacing w:after="0" w:line="276" w:lineRule="auto"/>
        <w:ind w:left="0" w:firstLine="708"/>
        <w:jc w:val="center"/>
      </w:pPr>
      <w:r w:rsidRPr="007268D9">
        <w:rPr>
          <w:b/>
        </w:rPr>
        <w:t>от поступлений земельного налога</w:t>
      </w:r>
    </w:p>
    <w:p w:rsidR="00FB5921" w:rsidRPr="000023D2" w:rsidRDefault="00FB5921" w:rsidP="00FB5921">
      <w:pPr>
        <w:spacing w:after="0"/>
        <w:ind w:firstLine="567"/>
        <w:jc w:val="both"/>
        <w:rPr>
          <w:rFonts w:ascii="Times New Roman" w:eastAsia="Calibri" w:hAnsi="Times New Roman" w:cs="Times New Roman"/>
          <w:sz w:val="28"/>
          <w:szCs w:val="28"/>
          <w:highlight w:val="yellow"/>
        </w:rPr>
      </w:pPr>
      <w:r w:rsidRPr="007268D9">
        <w:rPr>
          <w:rFonts w:ascii="Times New Roman" w:eastAsia="Calibri" w:hAnsi="Times New Roman" w:cs="Times New Roman"/>
          <w:sz w:val="28"/>
          <w:szCs w:val="28"/>
        </w:rPr>
        <w:t xml:space="preserve">Прогноз поступлений налога на имущество организаций сформирован в соответствии с главой 31 Налогового кодекса Российской Федерации, исходя из кадастровой стоимости земельных участков и налоговой ставки, утвержденной для межселенных территорий решением Районного Совета депутатов муниципального образования «Ленский район» </w:t>
      </w:r>
      <w:r w:rsidRPr="000023D2">
        <w:rPr>
          <w:rFonts w:ascii="Times New Roman" w:eastAsia="Calibri" w:hAnsi="Times New Roman" w:cs="Times New Roman"/>
          <w:sz w:val="28"/>
          <w:szCs w:val="28"/>
        </w:rPr>
        <w:t>от 14 ноября 2024 года № 01-05/10-16 О внесении изменений в решение Районного Совета депутатов муниципального образования «Ленский район» от 26 марта 2018 г. № 7-3 «Об установлении земельного налога на территориях межселенных земель муниципального образования «Ленский район»</w:t>
      </w:r>
    </w:p>
    <w:p w:rsidR="00FB5921" w:rsidRPr="00EC4F4B" w:rsidRDefault="00FB5921" w:rsidP="00FB5921">
      <w:pPr>
        <w:spacing w:after="0"/>
        <w:ind w:firstLine="567"/>
        <w:jc w:val="both"/>
        <w:rPr>
          <w:rFonts w:ascii="Times New Roman" w:eastAsia="Calibri" w:hAnsi="Times New Roman" w:cs="Times New Roman"/>
          <w:sz w:val="28"/>
          <w:szCs w:val="28"/>
        </w:rPr>
      </w:pPr>
      <w:r w:rsidRPr="00EC4F4B">
        <w:rPr>
          <w:rFonts w:ascii="Times New Roman" w:eastAsia="Calibri" w:hAnsi="Times New Roman" w:cs="Times New Roman"/>
          <w:sz w:val="28"/>
          <w:szCs w:val="28"/>
        </w:rPr>
        <w:t>Прогноз поступлений по земельному налогу с организаций, обладающих земельным участком, расположенным в границах межселенных территорий, составляет на 2026-2028 годы 6</w:t>
      </w:r>
      <w:r>
        <w:rPr>
          <w:rFonts w:ascii="Times New Roman" w:eastAsia="Calibri" w:hAnsi="Times New Roman" w:cs="Times New Roman"/>
          <w:sz w:val="28"/>
          <w:szCs w:val="28"/>
        </w:rPr>
        <w:t>00</w:t>
      </w:r>
      <w:r w:rsidRPr="00EC4F4B">
        <w:rPr>
          <w:rFonts w:ascii="Times New Roman" w:eastAsia="Calibri" w:hAnsi="Times New Roman" w:cs="Times New Roman"/>
          <w:sz w:val="28"/>
          <w:szCs w:val="28"/>
        </w:rPr>
        <w:t xml:space="preserve"> 000,00 рублей.</w:t>
      </w:r>
    </w:p>
    <w:p w:rsidR="00FB5921" w:rsidRPr="00017479" w:rsidRDefault="00FB5921" w:rsidP="00FB5921">
      <w:pPr>
        <w:spacing w:after="0"/>
        <w:ind w:firstLine="567"/>
        <w:jc w:val="both"/>
        <w:rPr>
          <w:rFonts w:ascii="Times New Roman" w:eastAsia="Calibri" w:hAnsi="Times New Roman" w:cs="Times New Roman"/>
          <w:sz w:val="28"/>
          <w:szCs w:val="28"/>
        </w:rPr>
      </w:pPr>
      <w:r w:rsidRPr="00017479">
        <w:rPr>
          <w:rFonts w:ascii="Times New Roman" w:eastAsia="Calibri" w:hAnsi="Times New Roman" w:cs="Times New Roman"/>
          <w:sz w:val="28"/>
          <w:szCs w:val="28"/>
        </w:rPr>
        <w:lastRenderedPageBreak/>
        <w:t xml:space="preserve">  Прогноз поступлений по земельному налогу с физических лиц, обладающих земельным участком, расположенным в границах межселенных территорий, составляет на 2026-2028 годы 62 000,00 рублей.</w:t>
      </w:r>
    </w:p>
    <w:p w:rsidR="00FB5921" w:rsidRPr="004A7AA0" w:rsidRDefault="00FB5921" w:rsidP="00FB5921">
      <w:pPr>
        <w:spacing w:after="0"/>
        <w:ind w:firstLine="567"/>
        <w:jc w:val="both"/>
        <w:rPr>
          <w:rFonts w:ascii="Times New Roman" w:eastAsia="Calibri" w:hAnsi="Times New Roman" w:cs="Times New Roman"/>
          <w:sz w:val="28"/>
          <w:szCs w:val="28"/>
        </w:rPr>
      </w:pPr>
      <w:r w:rsidRPr="004A7AA0">
        <w:rPr>
          <w:rFonts w:ascii="Times New Roman" w:eastAsia="Calibri" w:hAnsi="Times New Roman" w:cs="Times New Roman"/>
          <w:sz w:val="28"/>
          <w:szCs w:val="28"/>
        </w:rPr>
        <w:t>Для расчета земельного налога, использованы:</w:t>
      </w:r>
    </w:p>
    <w:p w:rsidR="00FB5921" w:rsidRPr="004A7AA0" w:rsidRDefault="00FB5921" w:rsidP="00FB5921">
      <w:pPr>
        <w:spacing w:after="0"/>
        <w:ind w:firstLine="567"/>
        <w:jc w:val="both"/>
        <w:rPr>
          <w:rFonts w:ascii="Times New Roman" w:eastAsia="Calibri" w:hAnsi="Times New Roman" w:cs="Times New Roman"/>
          <w:sz w:val="28"/>
          <w:szCs w:val="28"/>
        </w:rPr>
      </w:pPr>
      <w:r w:rsidRPr="004A7AA0">
        <w:rPr>
          <w:rFonts w:ascii="Times New Roman" w:eastAsia="Calibri" w:hAnsi="Times New Roman" w:cs="Times New Roman"/>
          <w:sz w:val="28"/>
          <w:szCs w:val="28"/>
        </w:rPr>
        <w:t>-разделы I - II отчета УФНС по РС(Я) формы 5-МН «Отчет о налоговой базе и структуре начислений по местным налогам» за 2024 год, динамика поступления налога за 2022-2024 годы;</w:t>
      </w:r>
    </w:p>
    <w:p w:rsidR="00FB5921" w:rsidRPr="004A7AA0" w:rsidRDefault="00FB5921" w:rsidP="00FB5921">
      <w:pPr>
        <w:spacing w:after="0"/>
        <w:ind w:firstLine="567"/>
        <w:jc w:val="both"/>
        <w:rPr>
          <w:rFonts w:ascii="Times New Roman" w:eastAsia="Calibri" w:hAnsi="Times New Roman" w:cs="Times New Roman"/>
          <w:sz w:val="28"/>
          <w:szCs w:val="28"/>
        </w:rPr>
      </w:pPr>
      <w:r w:rsidRPr="004A7AA0">
        <w:rPr>
          <w:rFonts w:ascii="Times New Roman" w:eastAsia="Calibri" w:hAnsi="Times New Roman" w:cs="Times New Roman"/>
          <w:sz w:val="28"/>
          <w:szCs w:val="28"/>
        </w:rPr>
        <w:t>-</w:t>
      </w:r>
      <w:r w:rsidRPr="004A7AA0">
        <w:rPr>
          <w:rFonts w:ascii="Times New Roman" w:eastAsia="Calibri" w:hAnsi="Times New Roman" w:cs="Times New Roman"/>
          <w:sz w:val="28"/>
          <w:szCs w:val="28"/>
        </w:rPr>
        <w:tab/>
        <w:t xml:space="preserve"> информация о льготах и преференциях, предусмотренных главой 31 НК РФ «Земельный налог», нормативными правовыми актами Республики Саха (Якутия), нормативно правовыми актами МР «Ленский район» РС (Я);</w:t>
      </w:r>
    </w:p>
    <w:p w:rsidR="00FB5921" w:rsidRPr="004A7AA0" w:rsidRDefault="00FB5921" w:rsidP="00FB5921">
      <w:pPr>
        <w:spacing w:after="0"/>
        <w:ind w:firstLine="567"/>
        <w:jc w:val="both"/>
        <w:rPr>
          <w:rFonts w:ascii="Times New Roman" w:eastAsia="Calibri" w:hAnsi="Times New Roman" w:cs="Times New Roman"/>
          <w:sz w:val="28"/>
          <w:szCs w:val="28"/>
        </w:rPr>
      </w:pPr>
      <w:r w:rsidRPr="004A7AA0">
        <w:rPr>
          <w:rFonts w:ascii="Times New Roman" w:eastAsia="Calibri" w:hAnsi="Times New Roman" w:cs="Times New Roman"/>
          <w:sz w:val="28"/>
          <w:szCs w:val="28"/>
        </w:rPr>
        <w:t>-динамика сумм поступлений налога в бюджет МР «Ленский район» РС (Я).</w:t>
      </w:r>
    </w:p>
    <w:p w:rsidR="00FB5921" w:rsidRPr="008D04E6" w:rsidRDefault="00FB5921" w:rsidP="00FB5921">
      <w:pPr>
        <w:pStyle w:val="a3"/>
        <w:spacing w:after="0" w:line="276" w:lineRule="auto"/>
        <w:ind w:left="0" w:firstLine="708"/>
        <w:jc w:val="both"/>
        <w:rPr>
          <w:sz w:val="28"/>
          <w:szCs w:val="28"/>
          <w:highlight w:val="yellow"/>
        </w:rPr>
      </w:pPr>
    </w:p>
    <w:p w:rsidR="00FB5921" w:rsidRPr="008B2EC4" w:rsidRDefault="00FB5921" w:rsidP="00FB5921">
      <w:pPr>
        <w:spacing w:after="0"/>
        <w:jc w:val="center"/>
        <w:rPr>
          <w:rFonts w:ascii="Times New Roman" w:hAnsi="Times New Roman" w:cs="Times New Roman"/>
          <w:b/>
          <w:sz w:val="24"/>
          <w:szCs w:val="24"/>
        </w:rPr>
      </w:pPr>
      <w:r w:rsidRPr="008B2EC4">
        <w:rPr>
          <w:rFonts w:ascii="Times New Roman" w:hAnsi="Times New Roman" w:cs="Times New Roman"/>
          <w:b/>
          <w:sz w:val="24"/>
          <w:szCs w:val="24"/>
        </w:rPr>
        <w:t>Доходы бюджета МР «Ленский район» РС(Я)</w:t>
      </w:r>
    </w:p>
    <w:p w:rsidR="00FB5921" w:rsidRPr="008B2EC4" w:rsidRDefault="00FB5921" w:rsidP="00FB5921">
      <w:pPr>
        <w:spacing w:after="0"/>
        <w:jc w:val="center"/>
        <w:rPr>
          <w:rFonts w:ascii="Times New Roman" w:hAnsi="Times New Roman" w:cs="Times New Roman"/>
          <w:b/>
          <w:sz w:val="24"/>
          <w:szCs w:val="24"/>
        </w:rPr>
      </w:pPr>
      <w:r w:rsidRPr="008B2EC4">
        <w:rPr>
          <w:rFonts w:ascii="Times New Roman" w:hAnsi="Times New Roman" w:cs="Times New Roman"/>
          <w:b/>
          <w:sz w:val="24"/>
          <w:szCs w:val="24"/>
        </w:rPr>
        <w:t>от поступлений налога на добычу полезных ископаемых</w:t>
      </w:r>
    </w:p>
    <w:p w:rsidR="00FB5921" w:rsidRPr="003E6E47" w:rsidRDefault="00FB5921" w:rsidP="00FB5921">
      <w:pPr>
        <w:pStyle w:val="a3"/>
        <w:spacing w:after="0" w:line="276" w:lineRule="auto"/>
        <w:ind w:left="0" w:firstLine="708"/>
        <w:jc w:val="both"/>
        <w:rPr>
          <w:sz w:val="28"/>
          <w:szCs w:val="28"/>
        </w:rPr>
      </w:pPr>
    </w:p>
    <w:p w:rsidR="00FB5921" w:rsidRPr="003E6E47" w:rsidRDefault="00FB5921" w:rsidP="00FB5921">
      <w:pPr>
        <w:pStyle w:val="a3"/>
        <w:spacing w:after="0" w:line="276" w:lineRule="auto"/>
        <w:ind w:left="0" w:firstLine="708"/>
        <w:jc w:val="both"/>
        <w:rPr>
          <w:sz w:val="28"/>
          <w:szCs w:val="28"/>
        </w:rPr>
      </w:pPr>
      <w:r w:rsidRPr="003E6E47">
        <w:rPr>
          <w:sz w:val="28"/>
          <w:szCs w:val="28"/>
        </w:rPr>
        <w:t>Расчет поступления налога на добычу полезных ископаемых произведен на основе базового варианта проекта Прогноза социально-экономического развития МР «Ленский район» РС (Я) на 2026-2028 годы, планируемого объема добычи полезных ископаемых, прогнозируемого уровня цен на полезные ископаемые.</w:t>
      </w:r>
    </w:p>
    <w:p w:rsidR="00FB5921" w:rsidRPr="003E6E47" w:rsidRDefault="00FB5921" w:rsidP="00FB5921">
      <w:pPr>
        <w:pStyle w:val="a3"/>
        <w:spacing w:after="0" w:line="276" w:lineRule="auto"/>
        <w:ind w:left="0" w:firstLine="708"/>
        <w:jc w:val="both"/>
        <w:rPr>
          <w:sz w:val="28"/>
          <w:szCs w:val="28"/>
        </w:rPr>
      </w:pPr>
      <w:r w:rsidRPr="003E6E47">
        <w:rPr>
          <w:sz w:val="28"/>
          <w:szCs w:val="28"/>
        </w:rPr>
        <w:t xml:space="preserve"> В расчетах налога на добычу полезных ископаемых учтены ставки в размерах, установленных в главе 26 «Налог на добычу полезных ископаемых»</w:t>
      </w:r>
      <w:r w:rsidRPr="003E6E47">
        <w:t xml:space="preserve"> </w:t>
      </w:r>
      <w:r w:rsidRPr="003E6E47">
        <w:rPr>
          <w:sz w:val="28"/>
          <w:szCs w:val="28"/>
        </w:rPr>
        <w:t>НК РФ.</w:t>
      </w:r>
    </w:p>
    <w:p w:rsidR="00FB5921" w:rsidRPr="003E6E47" w:rsidRDefault="00FB5921" w:rsidP="00FB5921">
      <w:pPr>
        <w:pStyle w:val="a3"/>
        <w:spacing w:after="0" w:line="276" w:lineRule="auto"/>
        <w:ind w:left="0" w:firstLine="708"/>
        <w:jc w:val="both"/>
        <w:rPr>
          <w:sz w:val="28"/>
          <w:szCs w:val="28"/>
        </w:rPr>
      </w:pPr>
      <w:r w:rsidRPr="003E6E47">
        <w:rPr>
          <w:sz w:val="28"/>
          <w:szCs w:val="28"/>
        </w:rPr>
        <w:t>Для расчета налога на добычу полезных ископаемых, использованы:</w:t>
      </w:r>
    </w:p>
    <w:p w:rsidR="00FB5921" w:rsidRPr="003E6E47" w:rsidRDefault="00FB5921" w:rsidP="00FB5921">
      <w:pPr>
        <w:pStyle w:val="a3"/>
        <w:spacing w:after="0" w:line="276" w:lineRule="auto"/>
        <w:ind w:left="0" w:firstLine="708"/>
        <w:jc w:val="both"/>
        <w:rPr>
          <w:sz w:val="28"/>
          <w:szCs w:val="28"/>
        </w:rPr>
      </w:pPr>
      <w:r w:rsidRPr="003E6E47">
        <w:rPr>
          <w:sz w:val="28"/>
          <w:szCs w:val="28"/>
        </w:rPr>
        <w:t>- отчет УФНС России 5-НДПИ «О налоговой базе и структуре начислений по налогу на добычу полезных ископаемых»;</w:t>
      </w:r>
    </w:p>
    <w:p w:rsidR="00FB5921" w:rsidRPr="003E6E47" w:rsidRDefault="00FB5921" w:rsidP="00FB5921">
      <w:pPr>
        <w:pStyle w:val="a3"/>
        <w:spacing w:after="0" w:line="276" w:lineRule="auto"/>
        <w:ind w:left="0" w:firstLine="708"/>
        <w:jc w:val="both"/>
        <w:rPr>
          <w:sz w:val="28"/>
          <w:szCs w:val="28"/>
        </w:rPr>
      </w:pPr>
      <w:r w:rsidRPr="003E6E47">
        <w:rPr>
          <w:sz w:val="28"/>
          <w:szCs w:val="28"/>
        </w:rPr>
        <w:t>-</w:t>
      </w:r>
      <w:r w:rsidRPr="003E6E47">
        <w:t xml:space="preserve"> </w:t>
      </w:r>
      <w:r w:rsidRPr="003E6E47">
        <w:rPr>
          <w:sz w:val="28"/>
          <w:szCs w:val="28"/>
        </w:rPr>
        <w:t>сведений Министерства промышленности и геологии Республики Саха (Якутия) по результатам выдачи в пользование участков недр, содержащих общераспространенных полезных ископаемых;</w:t>
      </w:r>
    </w:p>
    <w:p w:rsidR="00FB5921" w:rsidRPr="003E6E47" w:rsidRDefault="00FB5921" w:rsidP="00FB5921">
      <w:pPr>
        <w:pStyle w:val="a3"/>
        <w:spacing w:after="0" w:line="276" w:lineRule="auto"/>
        <w:ind w:left="0" w:firstLine="708"/>
        <w:jc w:val="both"/>
        <w:rPr>
          <w:sz w:val="28"/>
          <w:szCs w:val="28"/>
        </w:rPr>
      </w:pPr>
      <w:r w:rsidRPr="003E6E47">
        <w:rPr>
          <w:sz w:val="28"/>
          <w:szCs w:val="28"/>
        </w:rPr>
        <w:t>-</w:t>
      </w:r>
      <w:r w:rsidRPr="003E6E47">
        <w:t xml:space="preserve"> </w:t>
      </w:r>
      <w:r w:rsidRPr="003E6E47">
        <w:rPr>
          <w:sz w:val="28"/>
          <w:szCs w:val="28"/>
        </w:rPr>
        <w:t xml:space="preserve">прогнозных данных по объемам добычи в натуральном и стоимостном выражении </w:t>
      </w:r>
      <w:proofErr w:type="spellStart"/>
      <w:r w:rsidRPr="003E6E47">
        <w:rPr>
          <w:sz w:val="28"/>
          <w:szCs w:val="28"/>
        </w:rPr>
        <w:t>недропользователей</w:t>
      </w:r>
      <w:proofErr w:type="spellEnd"/>
      <w:r w:rsidRPr="003E6E47">
        <w:rPr>
          <w:sz w:val="28"/>
          <w:szCs w:val="28"/>
        </w:rPr>
        <w:t>.</w:t>
      </w:r>
    </w:p>
    <w:p w:rsidR="00FB5921" w:rsidRPr="003E6E47" w:rsidRDefault="00FB5921" w:rsidP="00FB5921">
      <w:pPr>
        <w:pStyle w:val="a3"/>
        <w:spacing w:after="0" w:line="276" w:lineRule="auto"/>
        <w:ind w:left="0" w:firstLine="708"/>
        <w:jc w:val="both"/>
        <w:rPr>
          <w:sz w:val="28"/>
          <w:szCs w:val="28"/>
        </w:rPr>
      </w:pPr>
      <w:r w:rsidRPr="003E6E47">
        <w:rPr>
          <w:sz w:val="28"/>
          <w:szCs w:val="28"/>
        </w:rPr>
        <w:t xml:space="preserve"> Прогноз поступлений по налогу на добычу общераспространённых полезных ископаемых на 2026 год рассчитан в сумме 75 849 000,00 рублей, что больше прогнозного плана 2025 года на 3 849 000,00 рублей или на 5,3%. На 2027-2028 годы план составляет 77 310 000,00 рублей и 78 969 000,00 рублей соответственно.</w:t>
      </w:r>
    </w:p>
    <w:p w:rsidR="00FB5921" w:rsidRPr="008D04E6" w:rsidRDefault="00FB5921" w:rsidP="00FB5921">
      <w:pPr>
        <w:pStyle w:val="ConsPlusNormal"/>
        <w:spacing w:line="360" w:lineRule="auto"/>
        <w:ind w:firstLine="709"/>
        <w:jc w:val="both"/>
        <w:rPr>
          <w:rFonts w:ascii="Times New Roman" w:hAnsi="Times New Roman" w:cs="Times New Roman"/>
          <w:sz w:val="28"/>
          <w:szCs w:val="28"/>
          <w:highlight w:val="yellow"/>
        </w:rPr>
      </w:pPr>
    </w:p>
    <w:p w:rsidR="00FB5921" w:rsidRPr="00B30389" w:rsidRDefault="00FB5921" w:rsidP="00FB5921">
      <w:pPr>
        <w:jc w:val="center"/>
        <w:rPr>
          <w:rFonts w:ascii="Times New Roman" w:eastAsia="Times New Roman" w:hAnsi="Times New Roman" w:cs="Times New Roman"/>
          <w:b/>
          <w:sz w:val="24"/>
          <w:szCs w:val="24"/>
          <w:lang w:eastAsia="ru-RU"/>
        </w:rPr>
      </w:pPr>
      <w:r w:rsidRPr="00B30389">
        <w:rPr>
          <w:rFonts w:ascii="Times New Roman" w:eastAsia="Times New Roman" w:hAnsi="Times New Roman" w:cs="Times New Roman"/>
          <w:b/>
          <w:sz w:val="24"/>
          <w:szCs w:val="24"/>
          <w:lang w:eastAsia="ru-RU"/>
        </w:rPr>
        <w:t>Государственная пошлина</w:t>
      </w:r>
    </w:p>
    <w:p w:rsidR="00FB5921" w:rsidRPr="00B30389" w:rsidRDefault="00FB5921" w:rsidP="00FB5921">
      <w:pPr>
        <w:pStyle w:val="ConsPlusNormal"/>
        <w:spacing w:line="360" w:lineRule="auto"/>
        <w:ind w:firstLine="709"/>
        <w:jc w:val="both"/>
        <w:rPr>
          <w:rFonts w:ascii="Times New Roman" w:hAnsi="Times New Roman" w:cs="Times New Roman"/>
          <w:sz w:val="28"/>
          <w:szCs w:val="28"/>
        </w:rPr>
      </w:pPr>
    </w:p>
    <w:p w:rsidR="00FB5921" w:rsidRPr="00B30389" w:rsidRDefault="00FB5921" w:rsidP="00FB5921">
      <w:pPr>
        <w:pStyle w:val="ConsPlusNormal"/>
        <w:spacing w:line="276" w:lineRule="auto"/>
        <w:ind w:firstLine="709"/>
        <w:jc w:val="both"/>
        <w:rPr>
          <w:rFonts w:ascii="Times New Roman" w:hAnsi="Times New Roman" w:cs="Times New Roman"/>
          <w:sz w:val="28"/>
          <w:szCs w:val="28"/>
        </w:rPr>
      </w:pPr>
      <w:r w:rsidRPr="00B30389">
        <w:rPr>
          <w:rFonts w:ascii="Times New Roman" w:hAnsi="Times New Roman" w:cs="Times New Roman"/>
          <w:sz w:val="28"/>
          <w:szCs w:val="28"/>
        </w:rPr>
        <w:lastRenderedPageBreak/>
        <w:t>Прогноз поступлений по государственной пошлине произведен на основе динамики поступлений за 202</w:t>
      </w:r>
      <w:r>
        <w:rPr>
          <w:rFonts w:ascii="Times New Roman" w:hAnsi="Times New Roman" w:cs="Times New Roman"/>
          <w:sz w:val="28"/>
          <w:szCs w:val="28"/>
        </w:rPr>
        <w:t>2</w:t>
      </w:r>
      <w:r w:rsidRPr="00B30389">
        <w:rPr>
          <w:rFonts w:ascii="Times New Roman" w:hAnsi="Times New Roman" w:cs="Times New Roman"/>
          <w:sz w:val="28"/>
          <w:szCs w:val="28"/>
        </w:rPr>
        <w:t>-202</w:t>
      </w:r>
      <w:r>
        <w:rPr>
          <w:rFonts w:ascii="Times New Roman" w:hAnsi="Times New Roman" w:cs="Times New Roman"/>
          <w:sz w:val="28"/>
          <w:szCs w:val="28"/>
        </w:rPr>
        <w:t>4</w:t>
      </w:r>
      <w:r w:rsidRPr="00B30389">
        <w:rPr>
          <w:rFonts w:ascii="Times New Roman" w:hAnsi="Times New Roman" w:cs="Times New Roman"/>
          <w:sz w:val="28"/>
          <w:szCs w:val="28"/>
        </w:rPr>
        <w:t xml:space="preserve"> годы и оценки ожидаемого поступления в 202</w:t>
      </w:r>
      <w:r>
        <w:rPr>
          <w:rFonts w:ascii="Times New Roman" w:hAnsi="Times New Roman" w:cs="Times New Roman"/>
          <w:sz w:val="28"/>
          <w:szCs w:val="28"/>
        </w:rPr>
        <w:t>5</w:t>
      </w:r>
      <w:r w:rsidRPr="00B30389">
        <w:rPr>
          <w:rFonts w:ascii="Times New Roman" w:hAnsi="Times New Roman" w:cs="Times New Roman"/>
          <w:sz w:val="28"/>
          <w:szCs w:val="28"/>
        </w:rPr>
        <w:t xml:space="preserve"> году.</w:t>
      </w:r>
    </w:p>
    <w:p w:rsidR="00FB5921" w:rsidRPr="009256EE" w:rsidRDefault="00FB5921" w:rsidP="00FB5921">
      <w:pPr>
        <w:pStyle w:val="ConsPlusNormal"/>
        <w:spacing w:line="276" w:lineRule="auto"/>
        <w:ind w:firstLine="709"/>
        <w:jc w:val="both"/>
        <w:rPr>
          <w:rFonts w:ascii="Times New Roman" w:hAnsi="Times New Roman" w:cs="Times New Roman"/>
          <w:sz w:val="28"/>
          <w:szCs w:val="28"/>
        </w:rPr>
      </w:pPr>
      <w:r w:rsidRPr="00637747">
        <w:rPr>
          <w:rFonts w:ascii="Times New Roman" w:hAnsi="Times New Roman" w:cs="Times New Roman"/>
          <w:sz w:val="28"/>
          <w:szCs w:val="28"/>
        </w:rPr>
        <w:t xml:space="preserve">Прогноз поступления по госпошлине по делам, рассматриваемым в судах общей юрисдикции, мировыми судьями на 2026-2028 годы составляет 20 000 000,00 рублей, рост к плановым показателям 2025 года на 12 500 000,00 рублей или почти в 2,5 раза.  </w:t>
      </w:r>
      <w:r>
        <w:rPr>
          <w:rFonts w:ascii="Times New Roman" w:hAnsi="Times New Roman" w:cs="Times New Roman"/>
          <w:sz w:val="28"/>
          <w:szCs w:val="28"/>
        </w:rPr>
        <w:t>Рост поступлений связан с вступлением</w:t>
      </w:r>
      <w:r w:rsidRPr="009256EE">
        <w:rPr>
          <w:rFonts w:ascii="Times New Roman" w:hAnsi="Times New Roman" w:cs="Times New Roman"/>
          <w:sz w:val="28"/>
          <w:szCs w:val="28"/>
        </w:rPr>
        <w:t xml:space="preserve"> в силу новы</w:t>
      </w:r>
      <w:r>
        <w:rPr>
          <w:rFonts w:ascii="Times New Roman" w:hAnsi="Times New Roman" w:cs="Times New Roman"/>
          <w:sz w:val="28"/>
          <w:szCs w:val="28"/>
        </w:rPr>
        <w:t>х</w:t>
      </w:r>
      <w:r w:rsidRPr="009256EE">
        <w:rPr>
          <w:rFonts w:ascii="Times New Roman" w:hAnsi="Times New Roman" w:cs="Times New Roman"/>
          <w:sz w:val="28"/>
          <w:szCs w:val="28"/>
        </w:rPr>
        <w:t xml:space="preserve"> размер</w:t>
      </w:r>
      <w:r>
        <w:rPr>
          <w:rFonts w:ascii="Times New Roman" w:hAnsi="Times New Roman" w:cs="Times New Roman"/>
          <w:sz w:val="28"/>
          <w:szCs w:val="28"/>
        </w:rPr>
        <w:t>ов</w:t>
      </w:r>
      <w:r w:rsidRPr="009256EE">
        <w:rPr>
          <w:rFonts w:ascii="Times New Roman" w:hAnsi="Times New Roman" w:cs="Times New Roman"/>
          <w:sz w:val="28"/>
          <w:szCs w:val="28"/>
        </w:rPr>
        <w:t xml:space="preserve"> судебных государственных пошлин </w:t>
      </w:r>
      <w:r>
        <w:rPr>
          <w:rFonts w:ascii="Times New Roman" w:hAnsi="Times New Roman" w:cs="Times New Roman"/>
          <w:sz w:val="28"/>
          <w:szCs w:val="28"/>
        </w:rPr>
        <w:t>пункт 1 статьи 333.19 НК РФ</w:t>
      </w:r>
      <w:r>
        <w:rPr>
          <w:rFonts w:ascii="Times New Roman" w:hAnsi="Times New Roman" w:cs="Times New Roman"/>
          <w:color w:val="FF0000"/>
          <w:sz w:val="28"/>
          <w:szCs w:val="28"/>
        </w:rPr>
        <w:t xml:space="preserve"> </w:t>
      </w:r>
      <w:r w:rsidRPr="009256EE">
        <w:rPr>
          <w:rFonts w:ascii="Times New Roman" w:hAnsi="Times New Roman" w:cs="Times New Roman"/>
          <w:sz w:val="28"/>
          <w:szCs w:val="28"/>
        </w:rPr>
        <w:t>Федеральным закон от 08.08.2024 N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rsidR="00FB5921" w:rsidRPr="00637747" w:rsidRDefault="00FB5921" w:rsidP="00FB5921">
      <w:pPr>
        <w:pStyle w:val="ConsPlusNormal"/>
        <w:spacing w:line="276" w:lineRule="auto"/>
        <w:ind w:firstLine="709"/>
        <w:jc w:val="both"/>
        <w:rPr>
          <w:rFonts w:ascii="Times New Roman" w:hAnsi="Times New Roman" w:cs="Times New Roman"/>
          <w:sz w:val="28"/>
          <w:szCs w:val="28"/>
        </w:rPr>
      </w:pPr>
      <w:r w:rsidRPr="00637747">
        <w:rPr>
          <w:rFonts w:ascii="Times New Roman" w:hAnsi="Times New Roman" w:cs="Times New Roman"/>
          <w:sz w:val="28"/>
          <w:szCs w:val="28"/>
        </w:rPr>
        <w:t>Государственная пошлина за выдачу разрешения на установку рекламной конструкции на 2026-2028 годы запланирована в размере 25 000,00 рублей ежегодно.</w:t>
      </w:r>
    </w:p>
    <w:p w:rsidR="00FB5921" w:rsidRPr="008D04E6" w:rsidRDefault="00FB5921" w:rsidP="00FB5921">
      <w:pPr>
        <w:pStyle w:val="ConsPlusNormal"/>
        <w:spacing w:line="276" w:lineRule="auto"/>
        <w:ind w:firstLine="709"/>
        <w:jc w:val="both"/>
        <w:rPr>
          <w:rFonts w:ascii="Times New Roman" w:hAnsi="Times New Roman" w:cs="Times New Roman"/>
          <w:sz w:val="28"/>
          <w:szCs w:val="28"/>
          <w:highlight w:val="yellow"/>
        </w:rPr>
      </w:pPr>
    </w:p>
    <w:p w:rsidR="00FB5921" w:rsidRPr="00C52D24" w:rsidRDefault="00FB5921" w:rsidP="00FB5921">
      <w:pPr>
        <w:keepNext/>
        <w:keepLines/>
        <w:spacing w:after="0"/>
        <w:jc w:val="center"/>
        <w:outlineLvl w:val="0"/>
        <w:rPr>
          <w:rFonts w:ascii="Times New Roman" w:hAnsi="Times New Roman" w:cs="Times New Roman"/>
          <w:b/>
          <w:bCs/>
          <w:sz w:val="24"/>
          <w:szCs w:val="24"/>
        </w:rPr>
      </w:pPr>
      <w:r w:rsidRPr="00C52D24">
        <w:rPr>
          <w:rFonts w:ascii="Times New Roman" w:hAnsi="Times New Roman" w:cs="Times New Roman"/>
          <w:b/>
          <w:bCs/>
          <w:sz w:val="24"/>
          <w:szCs w:val="24"/>
        </w:rPr>
        <w:t>НЕНАЛОГОВЫЕ ДОХОДЫ</w:t>
      </w:r>
    </w:p>
    <w:p w:rsidR="00FB5921" w:rsidRPr="00C52D24" w:rsidRDefault="00FB5921" w:rsidP="00FB5921">
      <w:pPr>
        <w:pStyle w:val="ConsPlusNormal"/>
        <w:spacing w:line="360" w:lineRule="auto"/>
        <w:ind w:firstLine="709"/>
        <w:jc w:val="both"/>
        <w:rPr>
          <w:rFonts w:ascii="Times New Roman" w:hAnsi="Times New Roman" w:cs="Times New Roman"/>
          <w:sz w:val="28"/>
          <w:szCs w:val="28"/>
        </w:rPr>
      </w:pPr>
    </w:p>
    <w:p w:rsidR="00FB5921" w:rsidRPr="00C52D24" w:rsidRDefault="00FB5921" w:rsidP="00FB5921">
      <w:pPr>
        <w:spacing w:after="0"/>
        <w:ind w:firstLine="567"/>
        <w:jc w:val="both"/>
        <w:rPr>
          <w:rFonts w:ascii="Times New Roman" w:hAnsi="Times New Roman" w:cs="Times New Roman"/>
          <w:sz w:val="28"/>
          <w:szCs w:val="28"/>
        </w:rPr>
      </w:pPr>
      <w:r w:rsidRPr="00C52D24">
        <w:rPr>
          <w:rFonts w:ascii="Times New Roman" w:hAnsi="Times New Roman" w:cs="Times New Roman"/>
          <w:sz w:val="28"/>
          <w:szCs w:val="28"/>
        </w:rPr>
        <w:t>Прогноз неналоговых доходов на 2026 год составит 441 922 145,50 рублей, из них 273 950 602,20 рублей приходится на поступления от дивидендов по акциям, принадлежащим МР «Ленский район» РС(Я), 16 910 894,00 рубля - платежи при пользовании природными ресурсами, 65 196 955,00 рублей – доходы от оказания платных услуг и компенсации затрат государства и 5 860 000,00 рублей – доходы от продажи материальных и нематериальных активов.</w:t>
      </w:r>
    </w:p>
    <w:p w:rsidR="00FB5921" w:rsidRPr="00584EE0" w:rsidRDefault="00FB5921" w:rsidP="00FB5921">
      <w:pPr>
        <w:spacing w:after="0"/>
        <w:ind w:firstLine="567"/>
        <w:jc w:val="both"/>
        <w:rPr>
          <w:rFonts w:ascii="Times New Roman" w:hAnsi="Times New Roman" w:cs="Times New Roman"/>
          <w:sz w:val="28"/>
          <w:szCs w:val="28"/>
        </w:rPr>
      </w:pPr>
      <w:r w:rsidRPr="00584EE0">
        <w:rPr>
          <w:rFonts w:ascii="Times New Roman" w:hAnsi="Times New Roman" w:cs="Times New Roman"/>
          <w:sz w:val="28"/>
          <w:szCs w:val="28"/>
        </w:rPr>
        <w:t>Прогноз на 2026 год неналоговых доходов по сравнению с утвержденным прогнозом 2025 года увеличился на 32 208 835,83 рублей или на 7,9%.</w:t>
      </w:r>
    </w:p>
    <w:p w:rsidR="00FB5921" w:rsidRDefault="00FB5921" w:rsidP="00FB5921">
      <w:pPr>
        <w:spacing w:after="0"/>
        <w:ind w:firstLine="567"/>
        <w:jc w:val="both"/>
        <w:rPr>
          <w:rFonts w:ascii="Times New Roman" w:hAnsi="Times New Roman" w:cs="Times New Roman"/>
          <w:sz w:val="28"/>
          <w:szCs w:val="28"/>
        </w:rPr>
      </w:pPr>
      <w:r w:rsidRPr="00584EE0">
        <w:rPr>
          <w:rFonts w:ascii="Times New Roman" w:hAnsi="Times New Roman" w:cs="Times New Roman"/>
          <w:sz w:val="28"/>
          <w:szCs w:val="28"/>
        </w:rPr>
        <w:t>На плановый период 2027-2028 годов прогноз неналоговых доходов бюджета МР «Ленский район» РС (Я) составит 171 088 621,31 рублей и 169 737 167,78 рублей соответственно. На 2027-2028 года прогноз неналоговых доходов рассчитан без учета дивидендов по акциям АК «АЛРОСА» (ПАО).</w:t>
      </w:r>
    </w:p>
    <w:p w:rsidR="00FB5921" w:rsidRPr="00584EE0" w:rsidRDefault="00FB5921" w:rsidP="00FB5921">
      <w:pPr>
        <w:spacing w:after="0"/>
        <w:ind w:firstLine="567"/>
        <w:jc w:val="both"/>
        <w:rPr>
          <w:rFonts w:ascii="Times New Roman" w:hAnsi="Times New Roman" w:cs="Times New Roman"/>
          <w:sz w:val="28"/>
          <w:szCs w:val="28"/>
        </w:rPr>
      </w:pPr>
      <w:r w:rsidRPr="00584EE0">
        <w:rPr>
          <w:rFonts w:ascii="Times New Roman" w:hAnsi="Times New Roman" w:cs="Times New Roman"/>
          <w:sz w:val="28"/>
          <w:szCs w:val="28"/>
        </w:rPr>
        <w:t xml:space="preserve"> Прогноз доходов бюджета МР «Ленский район» РС (Я) от использования имущества, находящегося в государственной и муниципальной собственности, на 2026 год и на плановый период 2027 и 2028 годов, разработан:</w:t>
      </w:r>
    </w:p>
    <w:p w:rsidR="00FB5921" w:rsidRPr="00584EE0" w:rsidRDefault="00FB5921" w:rsidP="00FB5921">
      <w:pPr>
        <w:pStyle w:val="a7"/>
        <w:numPr>
          <w:ilvl w:val="0"/>
          <w:numId w:val="10"/>
        </w:numPr>
        <w:tabs>
          <w:tab w:val="left" w:pos="993"/>
        </w:tabs>
        <w:spacing w:after="0"/>
        <w:ind w:left="0" w:firstLine="709"/>
        <w:jc w:val="both"/>
        <w:rPr>
          <w:rFonts w:ascii="Times New Roman" w:hAnsi="Times New Roman" w:cs="Times New Roman"/>
          <w:sz w:val="28"/>
          <w:szCs w:val="28"/>
        </w:rPr>
      </w:pPr>
      <w:r w:rsidRPr="00584EE0">
        <w:rPr>
          <w:rFonts w:ascii="Times New Roman" w:hAnsi="Times New Roman" w:cs="Times New Roman"/>
          <w:sz w:val="28"/>
          <w:szCs w:val="28"/>
        </w:rPr>
        <w:t>в соответствии с Методикой прогнозирования поступлений неналоговых доходов, администрируемых администрацией МР «Ленский район» РС (Я), утвержденной постановлением главы МР «Ленский район» от 10.11.2023 № 01-03-666/3;</w:t>
      </w:r>
    </w:p>
    <w:p w:rsidR="00FB5921" w:rsidRPr="00584EE0" w:rsidRDefault="00FB5921" w:rsidP="00FB5921">
      <w:pPr>
        <w:pStyle w:val="a7"/>
        <w:numPr>
          <w:ilvl w:val="0"/>
          <w:numId w:val="10"/>
        </w:numPr>
        <w:tabs>
          <w:tab w:val="left" w:pos="709"/>
          <w:tab w:val="left" w:pos="993"/>
        </w:tabs>
        <w:spacing w:after="0"/>
        <w:ind w:left="0" w:firstLine="709"/>
        <w:jc w:val="both"/>
        <w:rPr>
          <w:rFonts w:ascii="Times New Roman" w:hAnsi="Times New Roman" w:cs="Times New Roman"/>
          <w:sz w:val="28"/>
          <w:szCs w:val="28"/>
        </w:rPr>
      </w:pPr>
      <w:r w:rsidRPr="00584EE0">
        <w:rPr>
          <w:rFonts w:ascii="Times New Roman" w:hAnsi="Times New Roman" w:cs="Times New Roman"/>
          <w:sz w:val="28"/>
          <w:szCs w:val="28"/>
        </w:rPr>
        <w:t>на основании расчетов подведомственных администраторов доходов бюджета МР «Ленский район» РС (Я);</w:t>
      </w:r>
    </w:p>
    <w:p w:rsidR="00FB5921" w:rsidRPr="00584EE0" w:rsidRDefault="00FB5921" w:rsidP="00FB5921">
      <w:pPr>
        <w:pStyle w:val="a7"/>
        <w:numPr>
          <w:ilvl w:val="0"/>
          <w:numId w:val="10"/>
        </w:numPr>
        <w:tabs>
          <w:tab w:val="left" w:pos="709"/>
          <w:tab w:val="left" w:pos="993"/>
        </w:tabs>
        <w:spacing w:after="0"/>
        <w:ind w:left="0" w:firstLine="709"/>
        <w:jc w:val="both"/>
        <w:rPr>
          <w:rFonts w:ascii="Times New Roman" w:hAnsi="Times New Roman" w:cs="Times New Roman"/>
          <w:sz w:val="28"/>
          <w:szCs w:val="28"/>
        </w:rPr>
      </w:pPr>
      <w:r w:rsidRPr="00584EE0">
        <w:rPr>
          <w:rFonts w:ascii="Times New Roman" w:hAnsi="Times New Roman" w:cs="Times New Roman"/>
          <w:sz w:val="28"/>
          <w:szCs w:val="28"/>
        </w:rPr>
        <w:lastRenderedPageBreak/>
        <w:t>на основании реестра договоров аренды земельных участков, сумм начисленных платежей арендной платы, с учетом выбытия земельных участков;</w:t>
      </w:r>
    </w:p>
    <w:p w:rsidR="00FB5921" w:rsidRPr="00584EE0" w:rsidRDefault="00FB5921" w:rsidP="00FB5921">
      <w:pPr>
        <w:pStyle w:val="a7"/>
        <w:numPr>
          <w:ilvl w:val="0"/>
          <w:numId w:val="10"/>
        </w:numPr>
        <w:tabs>
          <w:tab w:val="left" w:pos="709"/>
          <w:tab w:val="left" w:pos="993"/>
        </w:tabs>
        <w:spacing w:after="0"/>
        <w:ind w:left="0" w:firstLine="709"/>
        <w:jc w:val="both"/>
        <w:rPr>
          <w:rFonts w:ascii="Times New Roman" w:hAnsi="Times New Roman" w:cs="Times New Roman"/>
          <w:sz w:val="28"/>
          <w:szCs w:val="28"/>
        </w:rPr>
      </w:pPr>
      <w:r w:rsidRPr="00584EE0">
        <w:rPr>
          <w:rFonts w:ascii="Times New Roman" w:hAnsi="Times New Roman" w:cs="Times New Roman"/>
          <w:sz w:val="28"/>
          <w:szCs w:val="28"/>
        </w:rPr>
        <w:t xml:space="preserve">в соответствии с муниципальными прогнозными планами (программами) приватизации муниципального имущества МР «Ленский район» РС (Я). </w:t>
      </w:r>
    </w:p>
    <w:p w:rsidR="00FB5921" w:rsidRPr="008D04E6" w:rsidRDefault="00FB5921" w:rsidP="00FB5921">
      <w:pPr>
        <w:spacing w:after="0"/>
        <w:ind w:firstLine="709"/>
        <w:jc w:val="both"/>
        <w:rPr>
          <w:rFonts w:ascii="Times New Roman" w:hAnsi="Times New Roman" w:cs="Times New Roman"/>
          <w:sz w:val="24"/>
          <w:szCs w:val="24"/>
          <w:highlight w:val="yellow"/>
        </w:rPr>
      </w:pPr>
    </w:p>
    <w:p w:rsidR="00FB5921" w:rsidRPr="00F24840" w:rsidRDefault="00FB5921" w:rsidP="00FB5921">
      <w:pPr>
        <w:pStyle w:val="ConsPlusNormal"/>
        <w:ind w:firstLine="709"/>
        <w:jc w:val="center"/>
        <w:rPr>
          <w:rFonts w:ascii="Times New Roman" w:eastAsiaTheme="minorHAnsi" w:hAnsi="Times New Roman" w:cs="Times New Roman"/>
          <w:b/>
          <w:sz w:val="24"/>
          <w:szCs w:val="24"/>
          <w:lang w:eastAsia="en-US"/>
        </w:rPr>
      </w:pPr>
      <w:r w:rsidRPr="00F24840">
        <w:rPr>
          <w:rFonts w:ascii="Times New Roman" w:eastAsiaTheme="minorHAnsi" w:hAnsi="Times New Roman" w:cs="Times New Roman"/>
          <w:b/>
          <w:sz w:val="24"/>
          <w:szCs w:val="24"/>
          <w:lang w:eastAsia="en-US"/>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p w:rsidR="00FB5921" w:rsidRPr="008D04E6" w:rsidRDefault="00FB5921" w:rsidP="00FB5921">
      <w:pPr>
        <w:pStyle w:val="ConsPlusNormal"/>
        <w:ind w:firstLine="709"/>
        <w:jc w:val="center"/>
        <w:rPr>
          <w:rFonts w:ascii="Times New Roman" w:eastAsiaTheme="minorHAnsi" w:hAnsi="Times New Roman" w:cs="Times New Roman"/>
          <w:b/>
          <w:sz w:val="24"/>
          <w:szCs w:val="24"/>
          <w:highlight w:val="yellow"/>
          <w:lang w:eastAsia="en-US"/>
        </w:rPr>
      </w:pPr>
    </w:p>
    <w:p w:rsidR="00FB5921" w:rsidRDefault="00FB5921" w:rsidP="00FB5921">
      <w:pPr>
        <w:pStyle w:val="ConsPlusNormal"/>
        <w:ind w:firstLine="709"/>
        <w:jc w:val="both"/>
        <w:rPr>
          <w:rFonts w:ascii="Times New Roman" w:hAnsi="Times New Roman" w:cs="Times New Roman"/>
          <w:sz w:val="28"/>
          <w:szCs w:val="28"/>
        </w:rPr>
      </w:pPr>
      <w:r w:rsidRPr="000C2D8A">
        <w:rPr>
          <w:rFonts w:ascii="Times New Roman" w:hAnsi="Times New Roman" w:cs="Times New Roman"/>
          <w:sz w:val="28"/>
          <w:szCs w:val="28"/>
        </w:rPr>
        <w:t>Прогноз по уплате и начислению дивидендов на 2026-2028 годы предусмотрен проектом Долгосрочной программы развития Группы АЛРОСА на период 2025-2029 годы, одобренного Наблюдательным Советом АК «АЛРОСА» (ПАО)</w:t>
      </w:r>
      <w:r>
        <w:rPr>
          <w:rFonts w:ascii="Times New Roman" w:hAnsi="Times New Roman" w:cs="Times New Roman"/>
          <w:sz w:val="28"/>
          <w:szCs w:val="28"/>
        </w:rPr>
        <w:t xml:space="preserve"> </w:t>
      </w:r>
      <w:r w:rsidRPr="000C2D8A">
        <w:rPr>
          <w:rFonts w:ascii="Times New Roman" w:hAnsi="Times New Roman" w:cs="Times New Roman"/>
          <w:sz w:val="28"/>
          <w:szCs w:val="28"/>
        </w:rPr>
        <w:t>05.02.2025</w:t>
      </w:r>
      <w:r>
        <w:rPr>
          <w:rFonts w:ascii="Times New Roman" w:hAnsi="Times New Roman" w:cs="Times New Roman"/>
          <w:sz w:val="28"/>
          <w:szCs w:val="28"/>
        </w:rPr>
        <w:t xml:space="preserve">.  </w:t>
      </w:r>
    </w:p>
    <w:p w:rsidR="00FB5921" w:rsidRPr="000C2D8A" w:rsidRDefault="00FB5921" w:rsidP="00FB5921">
      <w:pPr>
        <w:pStyle w:val="ConsPlusNormal"/>
        <w:spacing w:line="276" w:lineRule="auto"/>
        <w:ind w:firstLine="709"/>
        <w:jc w:val="both"/>
        <w:rPr>
          <w:rFonts w:ascii="Times New Roman" w:hAnsi="Times New Roman" w:cs="Times New Roman"/>
          <w:sz w:val="28"/>
          <w:szCs w:val="28"/>
        </w:rPr>
      </w:pPr>
      <w:r w:rsidRPr="000C2D8A">
        <w:rPr>
          <w:rFonts w:ascii="Times New Roman" w:hAnsi="Times New Roman" w:cs="Times New Roman"/>
          <w:sz w:val="28"/>
          <w:szCs w:val="28"/>
        </w:rPr>
        <w:t>Прогнозные параметры бюджета МР «Ленский район» РС (Я) по дивидендам составляют на 2026 год 273 950 602,20 рублей.</w:t>
      </w:r>
    </w:p>
    <w:p w:rsidR="00FB5921" w:rsidRPr="008D04E6" w:rsidRDefault="00FB5921" w:rsidP="00FB5921">
      <w:pPr>
        <w:pStyle w:val="ConsPlusNormal"/>
        <w:spacing w:line="276" w:lineRule="auto"/>
        <w:ind w:firstLine="709"/>
        <w:jc w:val="both"/>
        <w:rPr>
          <w:rFonts w:ascii="Times New Roman" w:hAnsi="Times New Roman" w:cs="Times New Roman"/>
          <w:sz w:val="28"/>
          <w:szCs w:val="28"/>
          <w:highlight w:val="yellow"/>
        </w:rPr>
      </w:pPr>
    </w:p>
    <w:p w:rsidR="00FB5921" w:rsidRPr="008D04E6" w:rsidRDefault="00FB5921" w:rsidP="00FB5921">
      <w:pPr>
        <w:pStyle w:val="ConsPlusNormal"/>
        <w:spacing w:line="276" w:lineRule="auto"/>
        <w:ind w:firstLine="709"/>
        <w:jc w:val="both"/>
        <w:rPr>
          <w:rFonts w:ascii="Times New Roman" w:hAnsi="Times New Roman" w:cs="Times New Roman"/>
          <w:sz w:val="28"/>
          <w:szCs w:val="28"/>
          <w:highlight w:val="yellow"/>
        </w:rPr>
      </w:pPr>
    </w:p>
    <w:p w:rsidR="00FB5921" w:rsidRPr="00EE18ED" w:rsidRDefault="00FB5921" w:rsidP="00FB5921">
      <w:pPr>
        <w:spacing w:after="0" w:line="240" w:lineRule="auto"/>
        <w:jc w:val="center"/>
        <w:rPr>
          <w:rFonts w:ascii="Times New Roman" w:eastAsia="Times New Roman" w:hAnsi="Times New Roman" w:cs="Times New Roman"/>
          <w:b/>
          <w:bCs/>
          <w:sz w:val="24"/>
          <w:szCs w:val="24"/>
          <w:lang w:eastAsia="ru-RU"/>
        </w:rPr>
      </w:pPr>
      <w:r w:rsidRPr="00EE18ED">
        <w:rPr>
          <w:rFonts w:ascii="Times New Roman" w:eastAsia="Times New Roman" w:hAnsi="Times New Roman" w:cs="Times New Roman"/>
          <w:b/>
          <w:bCs/>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FB5921" w:rsidRPr="00EE18ED" w:rsidRDefault="00FB5921" w:rsidP="00FB5921">
      <w:pPr>
        <w:pStyle w:val="ConsPlusNormal"/>
        <w:spacing w:line="276" w:lineRule="auto"/>
        <w:ind w:firstLine="709"/>
        <w:jc w:val="center"/>
        <w:rPr>
          <w:rFonts w:ascii="Times New Roman" w:hAnsi="Times New Roman" w:cs="Times New Roman"/>
          <w:sz w:val="28"/>
          <w:szCs w:val="28"/>
        </w:rPr>
      </w:pPr>
    </w:p>
    <w:p w:rsidR="00FB5921" w:rsidRPr="00EE18ED" w:rsidRDefault="00FB5921" w:rsidP="00FB5921">
      <w:pPr>
        <w:spacing w:after="0"/>
        <w:ind w:firstLine="567"/>
        <w:jc w:val="both"/>
        <w:rPr>
          <w:rFonts w:ascii="Times New Roman" w:hAnsi="Times New Roman" w:cs="Times New Roman"/>
          <w:sz w:val="28"/>
          <w:szCs w:val="28"/>
        </w:rPr>
      </w:pPr>
      <w:r w:rsidRPr="00EE18ED">
        <w:rPr>
          <w:rFonts w:ascii="Times New Roman" w:hAnsi="Times New Roman" w:cs="Times New Roman"/>
          <w:sz w:val="28"/>
          <w:szCs w:val="28"/>
        </w:rPr>
        <w:t>Прогноз поступления доходов составлен подведомственным администратором МКУ «КИО М</w:t>
      </w:r>
      <w:r>
        <w:rPr>
          <w:rFonts w:ascii="Times New Roman" w:hAnsi="Times New Roman" w:cs="Times New Roman"/>
          <w:sz w:val="28"/>
          <w:szCs w:val="28"/>
        </w:rPr>
        <w:t>Р</w:t>
      </w:r>
      <w:r w:rsidRPr="00EE18ED">
        <w:rPr>
          <w:rFonts w:ascii="Times New Roman" w:hAnsi="Times New Roman" w:cs="Times New Roman"/>
          <w:sz w:val="28"/>
          <w:szCs w:val="28"/>
        </w:rPr>
        <w:t xml:space="preserve"> «Ленский район» РС (Я), администраторами доходов </w:t>
      </w:r>
      <w:r>
        <w:rPr>
          <w:rFonts w:ascii="Times New Roman" w:hAnsi="Times New Roman" w:cs="Times New Roman"/>
          <w:sz w:val="28"/>
          <w:szCs w:val="28"/>
        </w:rPr>
        <w:t>ГП</w:t>
      </w:r>
      <w:r w:rsidRPr="00EE18ED">
        <w:rPr>
          <w:rFonts w:ascii="Times New Roman" w:hAnsi="Times New Roman" w:cs="Times New Roman"/>
          <w:sz w:val="28"/>
          <w:szCs w:val="28"/>
        </w:rPr>
        <w:t xml:space="preserve"> «Город Ленск», </w:t>
      </w:r>
      <w:r>
        <w:rPr>
          <w:rFonts w:ascii="Times New Roman" w:hAnsi="Times New Roman" w:cs="Times New Roman"/>
          <w:sz w:val="28"/>
          <w:szCs w:val="28"/>
        </w:rPr>
        <w:t>ГП</w:t>
      </w:r>
      <w:r w:rsidRPr="00EE18ED">
        <w:rPr>
          <w:rFonts w:ascii="Times New Roman" w:hAnsi="Times New Roman" w:cs="Times New Roman"/>
          <w:sz w:val="28"/>
          <w:szCs w:val="28"/>
        </w:rPr>
        <w:t xml:space="preserve"> «Поселок Витим», </w:t>
      </w:r>
      <w:r>
        <w:rPr>
          <w:rFonts w:ascii="Times New Roman" w:hAnsi="Times New Roman" w:cs="Times New Roman"/>
          <w:sz w:val="28"/>
          <w:szCs w:val="28"/>
        </w:rPr>
        <w:t>ГП</w:t>
      </w:r>
      <w:r w:rsidRPr="00EE18ED">
        <w:rPr>
          <w:rFonts w:ascii="Times New Roman" w:hAnsi="Times New Roman" w:cs="Times New Roman"/>
          <w:sz w:val="28"/>
          <w:szCs w:val="28"/>
        </w:rPr>
        <w:t xml:space="preserve"> «Поселок </w:t>
      </w:r>
      <w:proofErr w:type="spellStart"/>
      <w:r w:rsidRPr="00EE18ED">
        <w:rPr>
          <w:rFonts w:ascii="Times New Roman" w:hAnsi="Times New Roman" w:cs="Times New Roman"/>
          <w:sz w:val="28"/>
          <w:szCs w:val="28"/>
        </w:rPr>
        <w:t>Пеледуй</w:t>
      </w:r>
      <w:proofErr w:type="spellEnd"/>
      <w:r w:rsidRPr="00EE18ED">
        <w:rPr>
          <w:rFonts w:ascii="Times New Roman" w:hAnsi="Times New Roman" w:cs="Times New Roman"/>
          <w:sz w:val="28"/>
          <w:szCs w:val="28"/>
        </w:rPr>
        <w:t xml:space="preserve">» на основании сроков действия заключенных договоров аренды земельных участков, находящихся в собственности МР «Ленский район» РС (Я), </w:t>
      </w:r>
      <w:r>
        <w:rPr>
          <w:rFonts w:ascii="Times New Roman" w:hAnsi="Times New Roman" w:cs="Times New Roman"/>
          <w:sz w:val="28"/>
          <w:szCs w:val="28"/>
        </w:rPr>
        <w:t>ГП</w:t>
      </w:r>
      <w:r w:rsidRPr="00EE18ED">
        <w:rPr>
          <w:rFonts w:ascii="Times New Roman" w:hAnsi="Times New Roman" w:cs="Times New Roman"/>
          <w:sz w:val="28"/>
          <w:szCs w:val="28"/>
        </w:rPr>
        <w:t xml:space="preserve"> «Город Ленск», </w:t>
      </w:r>
      <w:r>
        <w:rPr>
          <w:rFonts w:ascii="Times New Roman" w:hAnsi="Times New Roman" w:cs="Times New Roman"/>
          <w:sz w:val="28"/>
          <w:szCs w:val="28"/>
        </w:rPr>
        <w:t>ГП</w:t>
      </w:r>
      <w:r w:rsidRPr="00EE18ED">
        <w:rPr>
          <w:rFonts w:ascii="Times New Roman" w:hAnsi="Times New Roman" w:cs="Times New Roman"/>
          <w:sz w:val="28"/>
          <w:szCs w:val="28"/>
        </w:rPr>
        <w:t xml:space="preserve"> «Поселок Витим», </w:t>
      </w:r>
      <w:r>
        <w:rPr>
          <w:rFonts w:ascii="Times New Roman" w:hAnsi="Times New Roman" w:cs="Times New Roman"/>
          <w:sz w:val="28"/>
          <w:szCs w:val="28"/>
        </w:rPr>
        <w:t>ГП</w:t>
      </w:r>
      <w:r w:rsidRPr="00EE18ED">
        <w:rPr>
          <w:rFonts w:ascii="Times New Roman" w:hAnsi="Times New Roman" w:cs="Times New Roman"/>
          <w:sz w:val="28"/>
          <w:szCs w:val="28"/>
        </w:rPr>
        <w:t xml:space="preserve"> «Поселок </w:t>
      </w:r>
      <w:proofErr w:type="spellStart"/>
      <w:r w:rsidRPr="00EE18ED">
        <w:rPr>
          <w:rFonts w:ascii="Times New Roman" w:hAnsi="Times New Roman" w:cs="Times New Roman"/>
          <w:sz w:val="28"/>
          <w:szCs w:val="28"/>
        </w:rPr>
        <w:t>Пеледуй</w:t>
      </w:r>
      <w:proofErr w:type="spellEnd"/>
      <w:r w:rsidRPr="00EE18ED">
        <w:rPr>
          <w:rFonts w:ascii="Times New Roman" w:hAnsi="Times New Roman" w:cs="Times New Roman"/>
          <w:sz w:val="28"/>
          <w:szCs w:val="28"/>
        </w:rPr>
        <w:t>».</w:t>
      </w:r>
    </w:p>
    <w:p w:rsidR="00FB5921" w:rsidRPr="00EE18ED" w:rsidRDefault="00FB5921" w:rsidP="00FB5921">
      <w:pPr>
        <w:spacing w:after="0"/>
        <w:ind w:firstLine="709"/>
        <w:jc w:val="both"/>
        <w:rPr>
          <w:rFonts w:ascii="Times New Roman" w:eastAsia="Times New Roman" w:hAnsi="Times New Roman" w:cs="Times New Roman"/>
          <w:sz w:val="28"/>
          <w:szCs w:val="28"/>
          <w:lang w:eastAsia="ru-RU"/>
        </w:rPr>
      </w:pPr>
      <w:r w:rsidRPr="00EE18ED">
        <w:rPr>
          <w:rFonts w:ascii="Times New Roman" w:hAnsi="Times New Roman" w:cs="Times New Roman"/>
          <w:sz w:val="28"/>
          <w:szCs w:val="28"/>
        </w:rPr>
        <w:t xml:space="preserve">Поступление доходов,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на 2026 год прогнозируется в сумме 47 503 694,30 рубля, со снижением к плановым показателям 2025 года </w:t>
      </w:r>
      <w:r w:rsidRPr="00EE18ED">
        <w:rPr>
          <w:rFonts w:ascii="Times New Roman" w:eastAsia="Times New Roman" w:hAnsi="Times New Roman" w:cs="Times New Roman"/>
          <w:sz w:val="28"/>
          <w:szCs w:val="28"/>
          <w:lang w:eastAsia="ru-RU"/>
        </w:rPr>
        <w:t xml:space="preserve">на 1 502 753,45 рублей, или 3,1%. </w:t>
      </w:r>
    </w:p>
    <w:p w:rsidR="00FB5921" w:rsidRPr="00EE18ED" w:rsidRDefault="00FB5921" w:rsidP="00FB5921">
      <w:pPr>
        <w:spacing w:after="0"/>
        <w:ind w:firstLine="567"/>
        <w:jc w:val="both"/>
        <w:rPr>
          <w:rFonts w:ascii="Times New Roman" w:hAnsi="Times New Roman" w:cs="Times New Roman"/>
          <w:sz w:val="28"/>
          <w:szCs w:val="28"/>
        </w:rPr>
      </w:pPr>
      <w:r w:rsidRPr="00EE18ED">
        <w:rPr>
          <w:rFonts w:ascii="Times New Roman" w:hAnsi="Times New Roman" w:cs="Times New Roman"/>
          <w:sz w:val="28"/>
          <w:szCs w:val="28"/>
        </w:rPr>
        <w:t>На плановый период 2027-2028 годов прогноз поступления доходов,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составит 49 944 336,31 рублей 48 592 882,78 рубля соответственно.</w:t>
      </w:r>
    </w:p>
    <w:p w:rsidR="00FB5921" w:rsidRPr="001C5B23" w:rsidRDefault="00FB5921" w:rsidP="00FB5921">
      <w:pPr>
        <w:spacing w:after="0"/>
        <w:ind w:firstLine="567"/>
        <w:jc w:val="both"/>
        <w:rPr>
          <w:rFonts w:ascii="Times New Roman" w:hAnsi="Times New Roman" w:cs="Times New Roman"/>
          <w:sz w:val="28"/>
          <w:szCs w:val="28"/>
        </w:rPr>
      </w:pPr>
      <w:r w:rsidRPr="009C4537">
        <w:rPr>
          <w:rFonts w:ascii="Times New Roman" w:hAnsi="Times New Roman" w:cs="Times New Roman"/>
          <w:sz w:val="28"/>
          <w:szCs w:val="28"/>
        </w:rPr>
        <w:t xml:space="preserve">Прогноз по прочим поступлениям от использования имущества, находящегося в собственности муниципальных районов (за исключением </w:t>
      </w:r>
      <w:r w:rsidRPr="009C4537">
        <w:rPr>
          <w:rFonts w:ascii="Times New Roman" w:hAnsi="Times New Roman" w:cs="Times New Roman"/>
          <w:sz w:val="28"/>
          <w:szCs w:val="28"/>
        </w:rPr>
        <w:lastRenderedPageBreak/>
        <w:t xml:space="preserve">имущества муниципальных бюджетных и автономных учреждений, а также имущества муниципальных унитарных предприятий, в том числе казенных) на 2026-2028 годы рассчитан на основании действующих договоров найма жилых помещений, находящихся в собственности МР «Ленский район» РС (Я) в соответствии с методикой определения платы за социальный </w:t>
      </w:r>
      <w:proofErr w:type="spellStart"/>
      <w:r w:rsidRPr="009C4537">
        <w:rPr>
          <w:rFonts w:ascii="Times New Roman" w:hAnsi="Times New Roman" w:cs="Times New Roman"/>
          <w:sz w:val="28"/>
          <w:szCs w:val="28"/>
        </w:rPr>
        <w:t>найм</w:t>
      </w:r>
      <w:proofErr w:type="spellEnd"/>
      <w:r w:rsidRPr="009C4537">
        <w:rPr>
          <w:rFonts w:ascii="Times New Roman" w:hAnsi="Times New Roman" w:cs="Times New Roman"/>
          <w:sz w:val="28"/>
          <w:szCs w:val="28"/>
        </w:rPr>
        <w:t xml:space="preserve">, служебный </w:t>
      </w:r>
      <w:proofErr w:type="spellStart"/>
      <w:r w:rsidRPr="009C4537">
        <w:rPr>
          <w:rFonts w:ascii="Times New Roman" w:hAnsi="Times New Roman" w:cs="Times New Roman"/>
          <w:sz w:val="28"/>
          <w:szCs w:val="28"/>
        </w:rPr>
        <w:t>найм</w:t>
      </w:r>
      <w:proofErr w:type="spellEnd"/>
      <w:r w:rsidRPr="009C4537">
        <w:rPr>
          <w:rFonts w:ascii="Times New Roman" w:hAnsi="Times New Roman" w:cs="Times New Roman"/>
          <w:sz w:val="28"/>
          <w:szCs w:val="28"/>
        </w:rPr>
        <w:t xml:space="preserve">, коммерческий </w:t>
      </w:r>
      <w:proofErr w:type="spellStart"/>
      <w:r w:rsidRPr="009C4537">
        <w:rPr>
          <w:rFonts w:ascii="Times New Roman" w:hAnsi="Times New Roman" w:cs="Times New Roman"/>
          <w:sz w:val="28"/>
          <w:szCs w:val="28"/>
        </w:rPr>
        <w:t>найм</w:t>
      </w:r>
      <w:proofErr w:type="spellEnd"/>
      <w:r w:rsidRPr="009C4537">
        <w:rPr>
          <w:rFonts w:ascii="Times New Roman" w:hAnsi="Times New Roman" w:cs="Times New Roman"/>
          <w:sz w:val="28"/>
          <w:szCs w:val="28"/>
        </w:rPr>
        <w:t xml:space="preserve"> жилых помещений муниципального жилищного фонда МР «Ленский район» РС(Я), утвержденный решением Районного Совета депутатов </w:t>
      </w:r>
      <w:r w:rsidRPr="001C5B23">
        <w:rPr>
          <w:rFonts w:ascii="Times New Roman" w:hAnsi="Times New Roman" w:cs="Times New Roman"/>
          <w:sz w:val="28"/>
          <w:szCs w:val="28"/>
        </w:rPr>
        <w:t>муниципального образования «Ленский район» РС (Я) от 01.02.2024 года № 6-6. Прогнозируемая сумма поступлений составляет 2 500 000,00 рублей ежегодно.</w:t>
      </w:r>
    </w:p>
    <w:p w:rsidR="00FB5921" w:rsidRPr="001C5B23" w:rsidRDefault="00FB5921" w:rsidP="00FB5921">
      <w:pPr>
        <w:spacing w:after="0"/>
        <w:ind w:firstLine="567"/>
        <w:jc w:val="both"/>
        <w:rPr>
          <w:rFonts w:ascii="Arial CYR" w:eastAsia="Times New Roman" w:hAnsi="Arial CYR" w:cs="Times New Roman"/>
          <w:sz w:val="20"/>
          <w:szCs w:val="20"/>
          <w:lang w:eastAsia="ru-RU"/>
        </w:rPr>
      </w:pPr>
    </w:p>
    <w:p w:rsidR="00FB5921" w:rsidRPr="001C5B23" w:rsidRDefault="00FB5921" w:rsidP="00FB5921">
      <w:pPr>
        <w:pStyle w:val="ConsPlusNormal"/>
        <w:spacing w:line="360" w:lineRule="auto"/>
        <w:ind w:firstLine="709"/>
        <w:jc w:val="center"/>
        <w:rPr>
          <w:rFonts w:ascii="Times New Roman" w:hAnsi="Times New Roman" w:cs="Times New Roman"/>
          <w:b/>
          <w:sz w:val="24"/>
          <w:szCs w:val="24"/>
        </w:rPr>
      </w:pPr>
      <w:r w:rsidRPr="001C5B23">
        <w:rPr>
          <w:rFonts w:ascii="Times New Roman" w:hAnsi="Times New Roman" w:cs="Times New Roman"/>
          <w:b/>
          <w:sz w:val="24"/>
          <w:szCs w:val="24"/>
        </w:rPr>
        <w:t>Платежи при пользовании природными ресурсами</w:t>
      </w:r>
    </w:p>
    <w:p w:rsidR="00FB5921" w:rsidRPr="00200301" w:rsidRDefault="00FB5921" w:rsidP="00FB5921">
      <w:pPr>
        <w:spacing w:after="0"/>
        <w:ind w:firstLine="567"/>
        <w:jc w:val="both"/>
        <w:rPr>
          <w:rFonts w:ascii="Times New Roman" w:hAnsi="Times New Roman" w:cs="Times New Roman"/>
          <w:sz w:val="24"/>
          <w:szCs w:val="24"/>
        </w:rPr>
      </w:pPr>
      <w:r w:rsidRPr="001C5B23">
        <w:rPr>
          <w:rFonts w:ascii="Times New Roman" w:hAnsi="Times New Roman" w:cs="Times New Roman"/>
          <w:sz w:val="28"/>
          <w:szCs w:val="28"/>
        </w:rPr>
        <w:t xml:space="preserve">Прогноз на 2026-2028 годы доведен письмом Министерства финансов Республики Саха (Якутия) от 07.11.2025 года № 17/04-33/50-251 по сведениям главного администратора дохода - Управление </w:t>
      </w:r>
      <w:proofErr w:type="spellStart"/>
      <w:r w:rsidRPr="001C5B23">
        <w:rPr>
          <w:rFonts w:ascii="Times New Roman" w:hAnsi="Times New Roman" w:cs="Times New Roman"/>
          <w:sz w:val="28"/>
          <w:szCs w:val="28"/>
        </w:rPr>
        <w:t>Росприроднадзора</w:t>
      </w:r>
      <w:proofErr w:type="spellEnd"/>
      <w:r w:rsidRPr="001C5B23">
        <w:rPr>
          <w:rFonts w:ascii="Times New Roman" w:hAnsi="Times New Roman" w:cs="Times New Roman"/>
          <w:sz w:val="28"/>
          <w:szCs w:val="28"/>
        </w:rPr>
        <w:t xml:space="preserve"> по Республике Саха (Якутия) в размере 18 760 187,83 рублей ежегодно.</w:t>
      </w:r>
      <w:r w:rsidRPr="00200301">
        <w:rPr>
          <w:rFonts w:ascii="Times New Roman" w:hAnsi="Times New Roman" w:cs="Times New Roman"/>
          <w:sz w:val="24"/>
          <w:szCs w:val="24"/>
        </w:rPr>
        <w:t xml:space="preserve"> </w:t>
      </w:r>
    </w:p>
    <w:p w:rsidR="00FB5921" w:rsidRPr="00A74EE2" w:rsidRDefault="00FB5921" w:rsidP="00FB5921">
      <w:pPr>
        <w:spacing w:after="0" w:line="360" w:lineRule="auto"/>
        <w:ind w:firstLine="709"/>
        <w:jc w:val="both"/>
        <w:rPr>
          <w:rFonts w:ascii="Times New Roman" w:hAnsi="Times New Roman" w:cs="Times New Roman"/>
          <w:b/>
          <w:sz w:val="28"/>
          <w:szCs w:val="28"/>
        </w:rPr>
      </w:pPr>
    </w:p>
    <w:p w:rsidR="00FB5921" w:rsidRPr="00CD78C4" w:rsidRDefault="00FB5921" w:rsidP="00FB5921">
      <w:pPr>
        <w:spacing w:after="0"/>
        <w:jc w:val="center"/>
        <w:rPr>
          <w:rFonts w:ascii="Times New Roman" w:hAnsi="Times New Roman" w:cs="Times New Roman"/>
          <w:b/>
          <w:sz w:val="24"/>
          <w:szCs w:val="24"/>
        </w:rPr>
      </w:pPr>
      <w:r w:rsidRPr="00CD78C4">
        <w:rPr>
          <w:rFonts w:ascii="Times New Roman" w:hAnsi="Times New Roman" w:cs="Times New Roman"/>
          <w:b/>
          <w:sz w:val="24"/>
          <w:szCs w:val="24"/>
        </w:rPr>
        <w:t xml:space="preserve">Доходы бюджета МР «Ленский район» от оказания платных </w:t>
      </w:r>
    </w:p>
    <w:p w:rsidR="00FB5921" w:rsidRPr="00CD78C4" w:rsidRDefault="00FB5921" w:rsidP="00FB5921">
      <w:pPr>
        <w:spacing w:after="0"/>
        <w:jc w:val="center"/>
        <w:rPr>
          <w:rFonts w:ascii="Times New Roman" w:hAnsi="Times New Roman" w:cs="Times New Roman"/>
          <w:b/>
          <w:sz w:val="24"/>
          <w:szCs w:val="24"/>
        </w:rPr>
      </w:pPr>
      <w:r w:rsidRPr="00CD78C4">
        <w:rPr>
          <w:rFonts w:ascii="Times New Roman" w:hAnsi="Times New Roman" w:cs="Times New Roman"/>
          <w:b/>
          <w:sz w:val="24"/>
          <w:szCs w:val="24"/>
        </w:rPr>
        <w:t>услуг и компенсации затрат государства</w:t>
      </w:r>
    </w:p>
    <w:p w:rsidR="00FB5921" w:rsidRPr="00CD78C4" w:rsidRDefault="00FB5921" w:rsidP="00FB5921">
      <w:pPr>
        <w:spacing w:after="0" w:line="360" w:lineRule="auto"/>
        <w:ind w:firstLine="709"/>
        <w:jc w:val="both"/>
        <w:rPr>
          <w:rFonts w:ascii="Times New Roman" w:hAnsi="Times New Roman" w:cs="Times New Roman"/>
          <w:b/>
          <w:sz w:val="28"/>
          <w:szCs w:val="28"/>
        </w:rPr>
      </w:pPr>
    </w:p>
    <w:p w:rsidR="00FB5921" w:rsidRPr="006C438F" w:rsidRDefault="00FB5921" w:rsidP="00FB5921">
      <w:pPr>
        <w:spacing w:after="0"/>
        <w:ind w:firstLine="567"/>
        <w:jc w:val="both"/>
        <w:rPr>
          <w:rFonts w:ascii="Times New Roman" w:hAnsi="Times New Roman" w:cs="Times New Roman"/>
          <w:sz w:val="28"/>
          <w:szCs w:val="28"/>
        </w:rPr>
      </w:pPr>
      <w:r w:rsidRPr="006C438F">
        <w:rPr>
          <w:rFonts w:ascii="Times New Roman" w:hAnsi="Times New Roman" w:cs="Times New Roman"/>
          <w:sz w:val="28"/>
          <w:szCs w:val="28"/>
        </w:rPr>
        <w:t xml:space="preserve">Доходы от оказания платных услуг и компенсации затрат государства предусмотрены на 2026-2028 годы в сумме 65 196 955,00 рублей. Данный источник доходов сформирован исходя из предоставленных сведений подведомственными администраторами доходов бюджета МКУ "Районное управление образования" и МКУ «Районное управление культуры», в том числе по подведомственным казенным учреждениям, оказывающих платные услуги. </w:t>
      </w:r>
    </w:p>
    <w:p w:rsidR="00FB5921" w:rsidRPr="008D04E6" w:rsidRDefault="00FB5921" w:rsidP="00FB5921">
      <w:pPr>
        <w:spacing w:after="0"/>
        <w:ind w:firstLine="567"/>
        <w:jc w:val="both"/>
        <w:rPr>
          <w:rFonts w:ascii="Times New Roman" w:hAnsi="Times New Roman" w:cs="Times New Roman"/>
          <w:sz w:val="28"/>
          <w:szCs w:val="28"/>
          <w:highlight w:val="yellow"/>
        </w:rPr>
      </w:pPr>
    </w:p>
    <w:p w:rsidR="00FB5921" w:rsidRPr="0056020E" w:rsidRDefault="00FB5921" w:rsidP="00FB5921">
      <w:pPr>
        <w:spacing w:after="0"/>
        <w:jc w:val="center"/>
        <w:rPr>
          <w:rFonts w:ascii="Times New Roman" w:hAnsi="Times New Roman" w:cs="Times New Roman"/>
          <w:b/>
          <w:sz w:val="24"/>
          <w:szCs w:val="24"/>
        </w:rPr>
      </w:pPr>
      <w:r w:rsidRPr="0056020E">
        <w:rPr>
          <w:rFonts w:ascii="Times New Roman" w:hAnsi="Times New Roman" w:cs="Times New Roman"/>
          <w:b/>
          <w:sz w:val="24"/>
          <w:szCs w:val="24"/>
        </w:rPr>
        <w:t xml:space="preserve">Доходы бюджета МР «Ленский район» от продажи </w:t>
      </w:r>
    </w:p>
    <w:p w:rsidR="00FB5921" w:rsidRPr="00A862A0" w:rsidRDefault="00FB5921" w:rsidP="00FB5921">
      <w:pPr>
        <w:spacing w:after="0"/>
        <w:jc w:val="center"/>
        <w:rPr>
          <w:rFonts w:ascii="Times New Roman" w:hAnsi="Times New Roman" w:cs="Times New Roman"/>
          <w:b/>
          <w:sz w:val="28"/>
          <w:szCs w:val="28"/>
        </w:rPr>
      </w:pPr>
      <w:r w:rsidRPr="00A862A0">
        <w:rPr>
          <w:rFonts w:ascii="Times New Roman" w:hAnsi="Times New Roman" w:cs="Times New Roman"/>
          <w:b/>
          <w:sz w:val="24"/>
          <w:szCs w:val="24"/>
        </w:rPr>
        <w:t>материальных и нематериальных активов</w:t>
      </w:r>
    </w:p>
    <w:p w:rsidR="00FB5921" w:rsidRPr="00A862A0" w:rsidRDefault="00FB5921" w:rsidP="00FB5921">
      <w:pPr>
        <w:spacing w:after="0"/>
        <w:ind w:firstLine="567"/>
        <w:jc w:val="both"/>
        <w:rPr>
          <w:rFonts w:ascii="Times New Roman" w:hAnsi="Times New Roman" w:cs="Times New Roman"/>
          <w:sz w:val="28"/>
          <w:szCs w:val="28"/>
        </w:rPr>
      </w:pPr>
    </w:p>
    <w:p w:rsidR="00FB5921" w:rsidRPr="008D04E6" w:rsidRDefault="00FB5921" w:rsidP="00FB5921">
      <w:pPr>
        <w:spacing w:after="0"/>
        <w:ind w:firstLine="567"/>
        <w:jc w:val="both"/>
        <w:rPr>
          <w:rFonts w:ascii="Times New Roman" w:hAnsi="Times New Roman" w:cs="Times New Roman"/>
          <w:sz w:val="28"/>
          <w:szCs w:val="28"/>
          <w:highlight w:val="yellow"/>
        </w:rPr>
      </w:pPr>
      <w:r w:rsidRPr="00A862A0">
        <w:rPr>
          <w:rFonts w:ascii="Times New Roman" w:hAnsi="Times New Roman" w:cs="Times New Roman"/>
          <w:sz w:val="28"/>
          <w:szCs w:val="28"/>
        </w:rPr>
        <w:t xml:space="preserve">Прогноз по доходам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w:t>
      </w:r>
      <w:r w:rsidRPr="002D26EC">
        <w:rPr>
          <w:rFonts w:ascii="Times New Roman" w:hAnsi="Times New Roman" w:cs="Times New Roman"/>
          <w:sz w:val="28"/>
          <w:szCs w:val="28"/>
        </w:rPr>
        <w:t>основных средств по указанному имуществу сформирован подведомственным администратором доходов бюджета МР «Ленский район»</w:t>
      </w:r>
      <w:r w:rsidRPr="002D26EC">
        <w:t xml:space="preserve"> </w:t>
      </w:r>
      <w:r w:rsidRPr="002D26EC">
        <w:rPr>
          <w:rFonts w:ascii="Times New Roman" w:hAnsi="Times New Roman" w:cs="Times New Roman"/>
          <w:sz w:val="28"/>
          <w:szCs w:val="28"/>
        </w:rPr>
        <w:t xml:space="preserve">МКУ «КИО МО «Ленский район» РС (Я) и составляет на 2026 год 3 000 000,00 рублей. На плановый период 2027 и 2028 годов 3 000 000,00 рублей ежегодно. </w:t>
      </w:r>
    </w:p>
    <w:p w:rsidR="00FB5921" w:rsidRDefault="00FB5921" w:rsidP="00FB5921">
      <w:pPr>
        <w:spacing w:after="0"/>
        <w:ind w:firstLine="567"/>
        <w:jc w:val="both"/>
        <w:rPr>
          <w:rFonts w:ascii="Times New Roman" w:hAnsi="Times New Roman" w:cs="Times New Roman"/>
          <w:sz w:val="28"/>
          <w:szCs w:val="28"/>
        </w:rPr>
      </w:pPr>
      <w:r w:rsidRPr="002D26EC">
        <w:rPr>
          <w:rFonts w:ascii="Times New Roman" w:hAnsi="Times New Roman" w:cs="Times New Roman"/>
          <w:sz w:val="28"/>
          <w:szCs w:val="28"/>
        </w:rPr>
        <w:lastRenderedPageBreak/>
        <w:t>Прогноз поступления доходов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а также доходов от продажи земельных участков, государственная собственность на которые не разграничена и которые расположены в границах городских поселений на 2026-2028 годы запланированы в размере 2 560 000,00 рублей ежегодно.</w:t>
      </w:r>
    </w:p>
    <w:p w:rsidR="00FB5921" w:rsidRDefault="00FB5921" w:rsidP="00FB5921">
      <w:pPr>
        <w:spacing w:after="0"/>
        <w:jc w:val="center"/>
        <w:rPr>
          <w:rFonts w:ascii="Times New Roman" w:hAnsi="Times New Roman" w:cs="Times New Roman"/>
          <w:b/>
          <w:sz w:val="24"/>
          <w:szCs w:val="24"/>
        </w:rPr>
      </w:pPr>
    </w:p>
    <w:p w:rsidR="00FB5921" w:rsidRPr="00A862A0" w:rsidRDefault="00FB5921" w:rsidP="00FB5921">
      <w:pPr>
        <w:spacing w:after="0"/>
        <w:jc w:val="center"/>
        <w:rPr>
          <w:rFonts w:ascii="Times New Roman" w:hAnsi="Times New Roman" w:cs="Times New Roman"/>
          <w:b/>
          <w:sz w:val="28"/>
          <w:szCs w:val="28"/>
        </w:rPr>
      </w:pPr>
      <w:r w:rsidRPr="0056020E">
        <w:rPr>
          <w:rFonts w:ascii="Times New Roman" w:hAnsi="Times New Roman" w:cs="Times New Roman"/>
          <w:b/>
          <w:sz w:val="24"/>
          <w:szCs w:val="24"/>
        </w:rPr>
        <w:t xml:space="preserve">Доходы бюджета МР «Ленский район» </w:t>
      </w:r>
      <w:r>
        <w:rPr>
          <w:rFonts w:ascii="Times New Roman" w:hAnsi="Times New Roman" w:cs="Times New Roman"/>
          <w:b/>
          <w:sz w:val="24"/>
          <w:szCs w:val="24"/>
        </w:rPr>
        <w:t>от штрафов, пеней и возмещение ущерба</w:t>
      </w:r>
    </w:p>
    <w:p w:rsidR="00FB5921" w:rsidRDefault="00FB5921" w:rsidP="00FB5921">
      <w:pPr>
        <w:spacing w:after="0"/>
        <w:ind w:firstLine="567"/>
        <w:jc w:val="both"/>
        <w:rPr>
          <w:rFonts w:ascii="Times New Roman" w:hAnsi="Times New Roman" w:cs="Times New Roman"/>
          <w:b/>
          <w:bCs/>
          <w:sz w:val="24"/>
          <w:szCs w:val="24"/>
        </w:rPr>
      </w:pPr>
    </w:p>
    <w:p w:rsidR="00FB5921" w:rsidRPr="002D26EC" w:rsidRDefault="00FB5921" w:rsidP="00FB5921">
      <w:pPr>
        <w:spacing w:after="0"/>
        <w:ind w:firstLine="567"/>
        <w:jc w:val="both"/>
        <w:rPr>
          <w:rFonts w:ascii="Times New Roman" w:hAnsi="Times New Roman" w:cs="Times New Roman"/>
          <w:b/>
          <w:bCs/>
          <w:sz w:val="24"/>
          <w:szCs w:val="24"/>
        </w:rPr>
      </w:pPr>
      <w:r w:rsidRPr="004B0D46">
        <w:rPr>
          <w:rFonts w:ascii="Times New Roman" w:hAnsi="Times New Roman" w:cs="Times New Roman"/>
          <w:sz w:val="28"/>
          <w:szCs w:val="28"/>
        </w:rPr>
        <w:t>Прогноз доход</w:t>
      </w:r>
      <w:r>
        <w:rPr>
          <w:rFonts w:ascii="Times New Roman" w:hAnsi="Times New Roman" w:cs="Times New Roman"/>
          <w:sz w:val="28"/>
          <w:szCs w:val="28"/>
        </w:rPr>
        <w:t>ов</w:t>
      </w:r>
      <w:r w:rsidRPr="004B0D46">
        <w:rPr>
          <w:rFonts w:ascii="Times New Roman" w:hAnsi="Times New Roman" w:cs="Times New Roman"/>
          <w:sz w:val="28"/>
          <w:szCs w:val="28"/>
        </w:rPr>
        <w:t xml:space="preserve"> бюджета</w:t>
      </w:r>
      <w:r>
        <w:rPr>
          <w:rFonts w:ascii="Times New Roman" w:hAnsi="Times New Roman" w:cs="Times New Roman"/>
          <w:sz w:val="28"/>
          <w:szCs w:val="28"/>
        </w:rPr>
        <w:t xml:space="preserve"> муниципального района «Ленский район» на 2026-2028 года запланированы в размере 30 000 000,00 рублей ежегодно.</w:t>
      </w:r>
    </w:p>
    <w:p w:rsidR="00FB5921" w:rsidRDefault="00FB5921" w:rsidP="006E61AE">
      <w:pPr>
        <w:keepNext/>
        <w:keepLines/>
        <w:spacing w:after="0" w:line="360" w:lineRule="auto"/>
        <w:jc w:val="center"/>
        <w:outlineLvl w:val="0"/>
        <w:rPr>
          <w:rFonts w:ascii="Times New Roman" w:hAnsi="Times New Roman" w:cs="Times New Roman"/>
          <w:b/>
          <w:bCs/>
          <w:sz w:val="24"/>
          <w:szCs w:val="24"/>
        </w:rPr>
      </w:pPr>
    </w:p>
    <w:p w:rsidR="006E61AE" w:rsidRDefault="006E61AE" w:rsidP="006E61AE">
      <w:pPr>
        <w:keepNext/>
        <w:keepLines/>
        <w:spacing w:after="0" w:line="360" w:lineRule="auto"/>
        <w:jc w:val="center"/>
        <w:outlineLvl w:val="0"/>
        <w:rPr>
          <w:rFonts w:ascii="Times New Roman" w:hAnsi="Times New Roman" w:cs="Times New Roman"/>
          <w:b/>
          <w:bCs/>
          <w:sz w:val="24"/>
          <w:szCs w:val="24"/>
        </w:rPr>
      </w:pPr>
      <w:r w:rsidRPr="001E6A80">
        <w:rPr>
          <w:rFonts w:ascii="Times New Roman" w:hAnsi="Times New Roman" w:cs="Times New Roman"/>
          <w:b/>
          <w:bCs/>
          <w:sz w:val="24"/>
          <w:szCs w:val="24"/>
        </w:rPr>
        <w:t>БЕЗВОЗМЕЗДНЫЕ ПОСТУПЛЕНИЯ</w:t>
      </w:r>
    </w:p>
    <w:p w:rsidR="001405A8" w:rsidRDefault="001405A8" w:rsidP="001405A8">
      <w:pPr>
        <w:pStyle w:val="a3"/>
        <w:spacing w:after="0" w:line="360" w:lineRule="auto"/>
        <w:ind w:left="0" w:firstLine="709"/>
        <w:jc w:val="both"/>
        <w:rPr>
          <w:sz w:val="28"/>
          <w:szCs w:val="28"/>
        </w:rPr>
      </w:pPr>
      <w:r w:rsidRPr="00624B05">
        <w:rPr>
          <w:b/>
          <w:sz w:val="28"/>
          <w:szCs w:val="28"/>
        </w:rPr>
        <w:t>Безвозмездные поступления</w:t>
      </w:r>
      <w:r w:rsidRPr="00624B05">
        <w:rPr>
          <w:sz w:val="28"/>
          <w:szCs w:val="28"/>
        </w:rPr>
        <w:t xml:space="preserve"> в бюджете на 202</w:t>
      </w:r>
      <w:r w:rsidR="000A5139">
        <w:rPr>
          <w:sz w:val="28"/>
          <w:szCs w:val="28"/>
        </w:rPr>
        <w:t>6</w:t>
      </w:r>
      <w:r w:rsidRPr="00624B05">
        <w:rPr>
          <w:sz w:val="28"/>
          <w:szCs w:val="28"/>
        </w:rPr>
        <w:t xml:space="preserve"> год планируются в размере </w:t>
      </w:r>
      <w:r w:rsidRPr="001405A8">
        <w:rPr>
          <w:sz w:val="28"/>
          <w:szCs w:val="28"/>
        </w:rPr>
        <w:t>7</w:t>
      </w:r>
      <w:r w:rsidR="00CE146D">
        <w:rPr>
          <w:sz w:val="28"/>
          <w:szCs w:val="28"/>
        </w:rPr>
        <w:t xml:space="preserve"> 822 621,16 </w:t>
      </w:r>
      <w:r w:rsidRPr="00624B05">
        <w:rPr>
          <w:sz w:val="28"/>
          <w:szCs w:val="28"/>
        </w:rPr>
        <w:t>рубл</w:t>
      </w:r>
      <w:r>
        <w:rPr>
          <w:sz w:val="28"/>
          <w:szCs w:val="28"/>
        </w:rPr>
        <w:t xml:space="preserve">ей - </w:t>
      </w:r>
      <w:r w:rsidRPr="00624B05">
        <w:rPr>
          <w:sz w:val="28"/>
          <w:szCs w:val="28"/>
        </w:rPr>
        <w:t>межбюджетны</w:t>
      </w:r>
      <w:r>
        <w:rPr>
          <w:sz w:val="28"/>
          <w:szCs w:val="28"/>
        </w:rPr>
        <w:t>е</w:t>
      </w:r>
      <w:r w:rsidRPr="00624B05">
        <w:rPr>
          <w:sz w:val="28"/>
          <w:szCs w:val="28"/>
        </w:rPr>
        <w:t xml:space="preserve"> трансферт</w:t>
      </w:r>
      <w:r>
        <w:rPr>
          <w:sz w:val="28"/>
          <w:szCs w:val="28"/>
        </w:rPr>
        <w:t>ы</w:t>
      </w:r>
      <w:r w:rsidRPr="00624B05">
        <w:rPr>
          <w:sz w:val="28"/>
          <w:szCs w:val="28"/>
        </w:rPr>
        <w:t>, передаваемы</w:t>
      </w:r>
      <w:r>
        <w:rPr>
          <w:sz w:val="28"/>
          <w:szCs w:val="28"/>
        </w:rPr>
        <w:t xml:space="preserve">е </w:t>
      </w:r>
      <w:r w:rsidRPr="00624B05">
        <w:rPr>
          <w:sz w:val="28"/>
          <w:szCs w:val="28"/>
        </w:rPr>
        <w:t>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r>
        <w:rPr>
          <w:sz w:val="28"/>
          <w:szCs w:val="28"/>
        </w:rPr>
        <w:t>.</w:t>
      </w:r>
    </w:p>
    <w:p w:rsidR="001405A8" w:rsidRDefault="001405A8" w:rsidP="001405A8">
      <w:pPr>
        <w:pStyle w:val="a3"/>
        <w:spacing w:after="0" w:line="360" w:lineRule="auto"/>
        <w:ind w:left="0" w:firstLine="709"/>
        <w:jc w:val="both"/>
        <w:rPr>
          <w:sz w:val="28"/>
          <w:szCs w:val="28"/>
        </w:rPr>
      </w:pPr>
      <w:r>
        <w:rPr>
          <w:sz w:val="28"/>
          <w:szCs w:val="28"/>
        </w:rPr>
        <w:t>На 202</w:t>
      </w:r>
      <w:r w:rsidR="00CE146D">
        <w:rPr>
          <w:sz w:val="28"/>
          <w:szCs w:val="28"/>
        </w:rPr>
        <w:t>7 и 2028</w:t>
      </w:r>
      <w:r>
        <w:rPr>
          <w:sz w:val="28"/>
          <w:szCs w:val="28"/>
        </w:rPr>
        <w:t xml:space="preserve"> годы сумма </w:t>
      </w:r>
      <w:r w:rsidRPr="003F17A1">
        <w:rPr>
          <w:sz w:val="28"/>
          <w:szCs w:val="28"/>
        </w:rPr>
        <w:t>безвозмездны</w:t>
      </w:r>
      <w:r>
        <w:rPr>
          <w:sz w:val="28"/>
          <w:szCs w:val="28"/>
        </w:rPr>
        <w:t>х</w:t>
      </w:r>
      <w:r w:rsidRPr="003F17A1">
        <w:rPr>
          <w:sz w:val="28"/>
          <w:szCs w:val="28"/>
        </w:rPr>
        <w:t xml:space="preserve"> поступлени</w:t>
      </w:r>
      <w:r>
        <w:rPr>
          <w:sz w:val="28"/>
          <w:szCs w:val="28"/>
        </w:rPr>
        <w:t>й отсутствует.</w:t>
      </w:r>
    </w:p>
    <w:p w:rsidR="001405A8" w:rsidRDefault="001405A8" w:rsidP="001405A8">
      <w:pPr>
        <w:pStyle w:val="a3"/>
        <w:spacing w:after="0" w:line="360" w:lineRule="auto"/>
        <w:ind w:left="0" w:firstLine="709"/>
        <w:jc w:val="both"/>
        <w:rPr>
          <w:sz w:val="28"/>
          <w:szCs w:val="28"/>
        </w:rPr>
      </w:pPr>
      <w:r w:rsidRPr="00E378EA">
        <w:rPr>
          <w:sz w:val="28"/>
          <w:szCs w:val="28"/>
        </w:rPr>
        <w:t xml:space="preserve">Безвозмездные поступления из государственного бюджета дополнительно будут уточнены в соответствии с проектом закона </w:t>
      </w:r>
      <w:r>
        <w:rPr>
          <w:sz w:val="28"/>
          <w:szCs w:val="28"/>
        </w:rPr>
        <w:t>РС (Я)</w:t>
      </w:r>
      <w:r w:rsidRPr="00E378EA">
        <w:rPr>
          <w:sz w:val="28"/>
          <w:szCs w:val="28"/>
        </w:rPr>
        <w:t xml:space="preserve"> «О</w:t>
      </w:r>
      <w:r>
        <w:rPr>
          <w:sz w:val="28"/>
          <w:szCs w:val="28"/>
        </w:rPr>
        <w:t xml:space="preserve"> государственном бюджете Республики Саха (Якутия) на 2025 год и плановый период 2026 и 2027 годов»</w:t>
      </w:r>
    </w:p>
    <w:p w:rsidR="001405A8" w:rsidRPr="001405A8" w:rsidRDefault="001405A8" w:rsidP="001405A8">
      <w:pPr>
        <w:keepNext/>
        <w:keepLines/>
        <w:spacing w:after="0" w:line="360" w:lineRule="auto"/>
        <w:ind w:firstLine="709"/>
        <w:jc w:val="both"/>
        <w:outlineLvl w:val="0"/>
        <w:rPr>
          <w:rFonts w:ascii="Times New Roman" w:hAnsi="Times New Roman" w:cs="Times New Roman"/>
          <w:b/>
          <w:bCs/>
          <w:sz w:val="24"/>
          <w:szCs w:val="24"/>
        </w:rPr>
      </w:pPr>
      <w:r w:rsidRPr="001405A8">
        <w:rPr>
          <w:rFonts w:ascii="Times New Roman" w:hAnsi="Times New Roman" w:cs="Times New Roman"/>
          <w:sz w:val="28"/>
          <w:szCs w:val="28"/>
        </w:rPr>
        <w:t xml:space="preserve">Общий объем доходов бюджета муниципального </w:t>
      </w:r>
      <w:r w:rsidR="00CE146D">
        <w:rPr>
          <w:rFonts w:ascii="Times New Roman" w:hAnsi="Times New Roman" w:cs="Times New Roman"/>
          <w:sz w:val="28"/>
          <w:szCs w:val="28"/>
        </w:rPr>
        <w:t>района</w:t>
      </w:r>
      <w:r w:rsidRPr="001405A8">
        <w:rPr>
          <w:rFonts w:ascii="Times New Roman" w:hAnsi="Times New Roman" w:cs="Times New Roman"/>
          <w:sz w:val="28"/>
          <w:szCs w:val="28"/>
        </w:rPr>
        <w:t xml:space="preserve"> «Ленский район» на 202</w:t>
      </w:r>
      <w:r w:rsidR="00CE146D">
        <w:rPr>
          <w:rFonts w:ascii="Times New Roman" w:hAnsi="Times New Roman" w:cs="Times New Roman"/>
          <w:sz w:val="28"/>
          <w:szCs w:val="28"/>
        </w:rPr>
        <w:t>6</w:t>
      </w:r>
      <w:r>
        <w:rPr>
          <w:rFonts w:ascii="Times New Roman" w:hAnsi="Times New Roman" w:cs="Times New Roman"/>
          <w:sz w:val="28"/>
          <w:szCs w:val="28"/>
        </w:rPr>
        <w:t xml:space="preserve"> </w:t>
      </w:r>
      <w:r w:rsidRPr="001405A8">
        <w:rPr>
          <w:rFonts w:ascii="Times New Roman" w:hAnsi="Times New Roman" w:cs="Times New Roman"/>
          <w:sz w:val="28"/>
          <w:szCs w:val="28"/>
        </w:rPr>
        <w:t xml:space="preserve">год составит </w:t>
      </w:r>
      <w:r w:rsidR="00FB5921" w:rsidRPr="00FB5921">
        <w:rPr>
          <w:rFonts w:ascii="Times New Roman" w:hAnsi="Times New Roman" w:cs="Times New Roman"/>
          <w:sz w:val="28"/>
          <w:szCs w:val="28"/>
        </w:rPr>
        <w:t>3 520 251 269,86</w:t>
      </w:r>
      <w:r w:rsidR="00FB5921">
        <w:rPr>
          <w:rFonts w:ascii="Times New Roman" w:hAnsi="Times New Roman" w:cs="Times New Roman"/>
          <w:sz w:val="28"/>
          <w:szCs w:val="28"/>
        </w:rPr>
        <w:t xml:space="preserve"> </w:t>
      </w:r>
      <w:r w:rsidRPr="001405A8">
        <w:rPr>
          <w:rFonts w:ascii="Times New Roman" w:hAnsi="Times New Roman" w:cs="Times New Roman"/>
          <w:sz w:val="28"/>
          <w:szCs w:val="28"/>
        </w:rPr>
        <w:t>рубл</w:t>
      </w:r>
      <w:r w:rsidR="00FB5921">
        <w:rPr>
          <w:rFonts w:ascii="Times New Roman" w:hAnsi="Times New Roman" w:cs="Times New Roman"/>
          <w:sz w:val="28"/>
          <w:szCs w:val="28"/>
        </w:rPr>
        <w:t>ей</w:t>
      </w:r>
      <w:r w:rsidRPr="001405A8">
        <w:rPr>
          <w:rFonts w:ascii="Times New Roman" w:hAnsi="Times New Roman" w:cs="Times New Roman"/>
          <w:sz w:val="28"/>
          <w:szCs w:val="28"/>
        </w:rPr>
        <w:t>, на 202</w:t>
      </w:r>
      <w:r w:rsidR="00CE146D">
        <w:rPr>
          <w:rFonts w:ascii="Times New Roman" w:hAnsi="Times New Roman" w:cs="Times New Roman"/>
          <w:sz w:val="28"/>
          <w:szCs w:val="28"/>
        </w:rPr>
        <w:t xml:space="preserve">7 </w:t>
      </w:r>
      <w:r w:rsidRPr="001405A8">
        <w:rPr>
          <w:rFonts w:ascii="Times New Roman" w:hAnsi="Times New Roman" w:cs="Times New Roman"/>
          <w:sz w:val="28"/>
          <w:szCs w:val="28"/>
        </w:rPr>
        <w:t xml:space="preserve">год – </w:t>
      </w:r>
      <w:r w:rsidR="00FB5921" w:rsidRPr="00FB5921">
        <w:rPr>
          <w:rFonts w:ascii="Times New Roman" w:hAnsi="Times New Roman" w:cs="Times New Roman"/>
          <w:sz w:val="28"/>
          <w:szCs w:val="28"/>
        </w:rPr>
        <w:t>3 525 519 016,48</w:t>
      </w:r>
      <w:r w:rsidR="00FB5921">
        <w:rPr>
          <w:rFonts w:ascii="Times New Roman" w:hAnsi="Times New Roman" w:cs="Times New Roman"/>
          <w:sz w:val="28"/>
          <w:szCs w:val="28"/>
        </w:rPr>
        <w:t xml:space="preserve"> </w:t>
      </w:r>
      <w:r w:rsidRPr="001405A8">
        <w:rPr>
          <w:rFonts w:ascii="Times New Roman" w:hAnsi="Times New Roman" w:cs="Times New Roman"/>
          <w:sz w:val="28"/>
          <w:szCs w:val="28"/>
        </w:rPr>
        <w:t>рублей, на 202</w:t>
      </w:r>
      <w:r w:rsidR="00CE146D">
        <w:rPr>
          <w:rFonts w:ascii="Times New Roman" w:hAnsi="Times New Roman" w:cs="Times New Roman"/>
          <w:sz w:val="28"/>
          <w:szCs w:val="28"/>
        </w:rPr>
        <w:t>8</w:t>
      </w:r>
      <w:r w:rsidRPr="001405A8">
        <w:rPr>
          <w:rFonts w:ascii="Times New Roman" w:hAnsi="Times New Roman" w:cs="Times New Roman"/>
          <w:sz w:val="28"/>
          <w:szCs w:val="28"/>
        </w:rPr>
        <w:t xml:space="preserve"> год – </w:t>
      </w:r>
      <w:r w:rsidR="00FB5921" w:rsidRPr="00FB5921">
        <w:rPr>
          <w:rFonts w:ascii="Times New Roman" w:hAnsi="Times New Roman" w:cs="Times New Roman"/>
          <w:sz w:val="28"/>
          <w:szCs w:val="28"/>
        </w:rPr>
        <w:t>3 681 086 603,88</w:t>
      </w:r>
      <w:r w:rsidR="00FB5921">
        <w:rPr>
          <w:rFonts w:ascii="Times New Roman" w:hAnsi="Times New Roman" w:cs="Times New Roman"/>
          <w:sz w:val="28"/>
          <w:szCs w:val="28"/>
        </w:rPr>
        <w:t xml:space="preserve"> </w:t>
      </w:r>
      <w:r w:rsidRPr="001405A8">
        <w:rPr>
          <w:rFonts w:ascii="Times New Roman" w:hAnsi="Times New Roman" w:cs="Times New Roman"/>
          <w:sz w:val="28"/>
          <w:szCs w:val="28"/>
        </w:rPr>
        <w:t>рубля.</w:t>
      </w:r>
    </w:p>
    <w:p w:rsidR="00150E6D" w:rsidRPr="0088662F" w:rsidRDefault="00150E6D" w:rsidP="00501715">
      <w:pPr>
        <w:tabs>
          <w:tab w:val="left" w:pos="900"/>
        </w:tabs>
        <w:spacing w:after="0" w:line="360" w:lineRule="auto"/>
        <w:ind w:firstLine="709"/>
        <w:jc w:val="center"/>
        <w:rPr>
          <w:rFonts w:ascii="Times New Roman" w:hAnsi="Times New Roman" w:cs="Times New Roman"/>
          <w:b/>
          <w:sz w:val="28"/>
          <w:szCs w:val="28"/>
        </w:rPr>
      </w:pPr>
      <w:r w:rsidRPr="0088662F">
        <w:rPr>
          <w:rFonts w:ascii="Times New Roman" w:hAnsi="Times New Roman" w:cs="Times New Roman"/>
          <w:sz w:val="28"/>
          <w:szCs w:val="28"/>
        </w:rPr>
        <w:t>2</w:t>
      </w:r>
      <w:r w:rsidRPr="0088662F">
        <w:rPr>
          <w:rFonts w:ascii="Times New Roman" w:hAnsi="Times New Roman" w:cs="Times New Roman"/>
          <w:b/>
          <w:sz w:val="28"/>
          <w:szCs w:val="28"/>
        </w:rPr>
        <w:t>. РАСХОДЫ</w:t>
      </w:r>
    </w:p>
    <w:p w:rsidR="00150E6D" w:rsidRPr="0088662F" w:rsidRDefault="00071D5A" w:rsidP="00071D5A">
      <w:pPr>
        <w:tabs>
          <w:tab w:val="left" w:pos="900"/>
        </w:tabs>
        <w:spacing w:after="0" w:line="360" w:lineRule="auto"/>
        <w:ind w:firstLine="709"/>
        <w:jc w:val="both"/>
        <w:rPr>
          <w:rFonts w:ascii="Times New Roman" w:hAnsi="Times New Roman" w:cs="Times New Roman"/>
          <w:sz w:val="28"/>
          <w:szCs w:val="28"/>
        </w:rPr>
      </w:pPr>
      <w:r w:rsidRPr="0088662F">
        <w:rPr>
          <w:rFonts w:ascii="Times New Roman" w:hAnsi="Times New Roman" w:cs="Times New Roman"/>
          <w:sz w:val="28"/>
          <w:szCs w:val="28"/>
        </w:rPr>
        <w:t xml:space="preserve">Общий объем </w:t>
      </w:r>
      <w:r w:rsidR="00150E6D" w:rsidRPr="0088662F">
        <w:rPr>
          <w:rFonts w:ascii="Times New Roman" w:hAnsi="Times New Roman" w:cs="Times New Roman"/>
          <w:sz w:val="28"/>
          <w:szCs w:val="28"/>
        </w:rPr>
        <w:t>расход</w:t>
      </w:r>
      <w:r w:rsidRPr="0088662F">
        <w:rPr>
          <w:rFonts w:ascii="Times New Roman" w:hAnsi="Times New Roman" w:cs="Times New Roman"/>
          <w:sz w:val="28"/>
          <w:szCs w:val="28"/>
        </w:rPr>
        <w:t>ов</w:t>
      </w:r>
      <w:r w:rsidR="00150E6D" w:rsidRPr="0088662F">
        <w:rPr>
          <w:rFonts w:ascii="Times New Roman" w:hAnsi="Times New Roman" w:cs="Times New Roman"/>
          <w:sz w:val="28"/>
          <w:szCs w:val="28"/>
        </w:rPr>
        <w:t xml:space="preserve"> бюджета </w:t>
      </w:r>
      <w:r w:rsidRPr="0088662F">
        <w:rPr>
          <w:rFonts w:ascii="Times New Roman" w:hAnsi="Times New Roman" w:cs="Times New Roman"/>
          <w:sz w:val="28"/>
          <w:szCs w:val="28"/>
        </w:rPr>
        <w:t xml:space="preserve">муниципального </w:t>
      </w:r>
      <w:r w:rsidR="00104C0C" w:rsidRPr="0088662F">
        <w:rPr>
          <w:rFonts w:ascii="Times New Roman" w:hAnsi="Times New Roman" w:cs="Times New Roman"/>
          <w:sz w:val="28"/>
          <w:szCs w:val="28"/>
        </w:rPr>
        <w:t>района</w:t>
      </w:r>
      <w:r w:rsidRPr="0088662F">
        <w:rPr>
          <w:rFonts w:ascii="Times New Roman" w:hAnsi="Times New Roman" w:cs="Times New Roman"/>
          <w:sz w:val="28"/>
          <w:szCs w:val="28"/>
        </w:rPr>
        <w:t xml:space="preserve"> «Ленский район» </w:t>
      </w:r>
      <w:r w:rsidR="00150E6D" w:rsidRPr="0088662F">
        <w:rPr>
          <w:rFonts w:ascii="Times New Roman" w:hAnsi="Times New Roman" w:cs="Times New Roman"/>
          <w:sz w:val="28"/>
          <w:szCs w:val="28"/>
        </w:rPr>
        <w:t>на 202</w:t>
      </w:r>
      <w:r w:rsidR="00351ABE">
        <w:rPr>
          <w:rFonts w:ascii="Times New Roman" w:hAnsi="Times New Roman" w:cs="Times New Roman"/>
          <w:sz w:val="28"/>
          <w:szCs w:val="28"/>
        </w:rPr>
        <w:t>6</w:t>
      </w:r>
      <w:r w:rsidR="00150E6D" w:rsidRPr="0088662F">
        <w:rPr>
          <w:rFonts w:ascii="Times New Roman" w:hAnsi="Times New Roman" w:cs="Times New Roman"/>
          <w:sz w:val="28"/>
          <w:szCs w:val="28"/>
        </w:rPr>
        <w:t xml:space="preserve"> год </w:t>
      </w:r>
      <w:r w:rsidRPr="0088662F">
        <w:rPr>
          <w:rFonts w:ascii="Times New Roman" w:hAnsi="Times New Roman" w:cs="Times New Roman"/>
          <w:sz w:val="28"/>
          <w:szCs w:val="28"/>
        </w:rPr>
        <w:t>определен на уровне</w:t>
      </w:r>
      <w:r w:rsidR="0087726A" w:rsidRPr="0088662F">
        <w:rPr>
          <w:rFonts w:ascii="Times New Roman" w:hAnsi="Times New Roman" w:cs="Times New Roman"/>
          <w:sz w:val="28"/>
          <w:szCs w:val="28"/>
        </w:rPr>
        <w:t> </w:t>
      </w:r>
      <w:r w:rsidR="001A6171" w:rsidRPr="001A6171">
        <w:rPr>
          <w:rFonts w:ascii="Times New Roman" w:hAnsi="Times New Roman" w:cs="Times New Roman"/>
          <w:sz w:val="28"/>
          <w:szCs w:val="28"/>
        </w:rPr>
        <w:t>3 893 656 384,39</w:t>
      </w:r>
      <w:r w:rsidR="001A6171">
        <w:rPr>
          <w:rFonts w:ascii="Times New Roman" w:hAnsi="Times New Roman" w:cs="Times New Roman"/>
          <w:sz w:val="28"/>
          <w:szCs w:val="28"/>
        </w:rPr>
        <w:t xml:space="preserve"> </w:t>
      </w:r>
      <w:r w:rsidR="00351ABE">
        <w:rPr>
          <w:rFonts w:ascii="Times New Roman" w:hAnsi="Times New Roman" w:cs="Times New Roman"/>
          <w:sz w:val="28"/>
          <w:szCs w:val="28"/>
        </w:rPr>
        <w:t>руб.</w:t>
      </w:r>
      <w:r w:rsidR="00333561">
        <w:rPr>
          <w:rFonts w:ascii="Times New Roman" w:hAnsi="Times New Roman" w:cs="Times New Roman"/>
          <w:sz w:val="28"/>
          <w:szCs w:val="28"/>
        </w:rPr>
        <w:t xml:space="preserve"> </w:t>
      </w:r>
      <w:r w:rsidR="00333561" w:rsidRPr="0088662F">
        <w:rPr>
          <w:rFonts w:ascii="Times New Roman" w:hAnsi="Times New Roman" w:cs="Times New Roman"/>
          <w:sz w:val="28"/>
          <w:szCs w:val="28"/>
        </w:rPr>
        <w:t>(собственные средства</w:t>
      </w:r>
      <w:r w:rsidR="00333561">
        <w:rPr>
          <w:rFonts w:ascii="Times New Roman" w:hAnsi="Times New Roman" w:cs="Times New Roman"/>
          <w:sz w:val="28"/>
          <w:szCs w:val="28"/>
        </w:rPr>
        <w:t>, средства поселений по передаче полномочий</w:t>
      </w:r>
      <w:r w:rsidR="00333561" w:rsidRPr="0088662F">
        <w:rPr>
          <w:rFonts w:ascii="Times New Roman" w:hAnsi="Times New Roman" w:cs="Times New Roman"/>
          <w:sz w:val="28"/>
          <w:szCs w:val="28"/>
        </w:rPr>
        <w:t>)</w:t>
      </w:r>
      <w:r w:rsidR="00351ABE">
        <w:rPr>
          <w:rFonts w:ascii="Times New Roman" w:hAnsi="Times New Roman" w:cs="Times New Roman"/>
          <w:sz w:val="28"/>
          <w:szCs w:val="28"/>
        </w:rPr>
        <w:t xml:space="preserve">, </w:t>
      </w:r>
      <w:r w:rsidRPr="0088662F">
        <w:rPr>
          <w:rFonts w:ascii="Times New Roman" w:hAnsi="Times New Roman" w:cs="Times New Roman"/>
          <w:sz w:val="28"/>
          <w:szCs w:val="28"/>
        </w:rPr>
        <w:t>н</w:t>
      </w:r>
      <w:r w:rsidR="00150E6D" w:rsidRPr="0088662F">
        <w:rPr>
          <w:rFonts w:ascii="Times New Roman" w:hAnsi="Times New Roman" w:cs="Times New Roman"/>
          <w:sz w:val="28"/>
          <w:szCs w:val="28"/>
        </w:rPr>
        <w:t>а 202</w:t>
      </w:r>
      <w:r w:rsidR="00351ABE">
        <w:rPr>
          <w:rFonts w:ascii="Times New Roman" w:hAnsi="Times New Roman" w:cs="Times New Roman"/>
          <w:sz w:val="28"/>
          <w:szCs w:val="28"/>
        </w:rPr>
        <w:t>7</w:t>
      </w:r>
      <w:r w:rsidRPr="0088662F">
        <w:rPr>
          <w:rFonts w:ascii="Times New Roman" w:hAnsi="Times New Roman" w:cs="Times New Roman"/>
          <w:sz w:val="28"/>
          <w:szCs w:val="28"/>
        </w:rPr>
        <w:t xml:space="preserve"> год - </w:t>
      </w:r>
      <w:r w:rsidR="001A6171" w:rsidRPr="001A6171">
        <w:rPr>
          <w:rFonts w:ascii="Times New Roman" w:hAnsi="Times New Roman" w:cs="Times New Roman"/>
          <w:sz w:val="28"/>
          <w:szCs w:val="28"/>
        </w:rPr>
        <w:t>3 439 135 242,50</w:t>
      </w:r>
      <w:r w:rsidR="001A6171">
        <w:rPr>
          <w:rFonts w:ascii="Times New Roman" w:hAnsi="Times New Roman" w:cs="Times New Roman"/>
          <w:sz w:val="28"/>
          <w:szCs w:val="28"/>
        </w:rPr>
        <w:t xml:space="preserve"> </w:t>
      </w:r>
      <w:r w:rsidRPr="0088662F">
        <w:rPr>
          <w:rFonts w:ascii="Times New Roman" w:hAnsi="Times New Roman" w:cs="Times New Roman"/>
          <w:sz w:val="28"/>
          <w:szCs w:val="28"/>
        </w:rPr>
        <w:t>руб</w:t>
      </w:r>
      <w:r w:rsidR="00351ABE">
        <w:rPr>
          <w:rFonts w:ascii="Times New Roman" w:hAnsi="Times New Roman" w:cs="Times New Roman"/>
          <w:sz w:val="28"/>
          <w:szCs w:val="28"/>
        </w:rPr>
        <w:t>.</w:t>
      </w:r>
      <w:r w:rsidR="00333561">
        <w:rPr>
          <w:rFonts w:ascii="Times New Roman" w:hAnsi="Times New Roman" w:cs="Times New Roman"/>
          <w:sz w:val="28"/>
          <w:szCs w:val="28"/>
        </w:rPr>
        <w:t xml:space="preserve"> </w:t>
      </w:r>
      <w:r w:rsidR="00333561" w:rsidRPr="0088662F">
        <w:rPr>
          <w:rFonts w:ascii="Times New Roman" w:hAnsi="Times New Roman" w:cs="Times New Roman"/>
          <w:sz w:val="28"/>
          <w:szCs w:val="28"/>
        </w:rPr>
        <w:t>(собственные средства)</w:t>
      </w:r>
      <w:r w:rsidRPr="0088662F">
        <w:rPr>
          <w:rFonts w:ascii="Times New Roman" w:hAnsi="Times New Roman" w:cs="Times New Roman"/>
          <w:sz w:val="28"/>
          <w:szCs w:val="28"/>
        </w:rPr>
        <w:t>, 202</w:t>
      </w:r>
      <w:r w:rsidR="00351ABE">
        <w:rPr>
          <w:rFonts w:ascii="Times New Roman" w:hAnsi="Times New Roman" w:cs="Times New Roman"/>
          <w:sz w:val="28"/>
          <w:szCs w:val="28"/>
        </w:rPr>
        <w:t>8</w:t>
      </w:r>
      <w:r w:rsidR="00150E6D" w:rsidRPr="0088662F">
        <w:rPr>
          <w:rFonts w:ascii="Times New Roman" w:hAnsi="Times New Roman" w:cs="Times New Roman"/>
          <w:sz w:val="28"/>
          <w:szCs w:val="28"/>
        </w:rPr>
        <w:t xml:space="preserve"> год</w:t>
      </w:r>
      <w:r w:rsidRPr="0088662F">
        <w:rPr>
          <w:rFonts w:ascii="Times New Roman" w:hAnsi="Times New Roman" w:cs="Times New Roman"/>
          <w:sz w:val="28"/>
          <w:szCs w:val="28"/>
        </w:rPr>
        <w:t xml:space="preserve"> – </w:t>
      </w:r>
      <w:r w:rsidR="001A6171" w:rsidRPr="001A6171">
        <w:rPr>
          <w:rFonts w:ascii="Times New Roman" w:hAnsi="Times New Roman" w:cs="Times New Roman"/>
          <w:sz w:val="28"/>
          <w:szCs w:val="28"/>
        </w:rPr>
        <w:t>3 464 128 349,38</w:t>
      </w:r>
      <w:r w:rsidR="0007224B">
        <w:rPr>
          <w:rFonts w:ascii="Times New Roman" w:hAnsi="Times New Roman" w:cs="Times New Roman"/>
          <w:sz w:val="28"/>
          <w:szCs w:val="28"/>
        </w:rPr>
        <w:t xml:space="preserve"> </w:t>
      </w:r>
      <w:r w:rsidR="00884E0B" w:rsidRPr="0088662F">
        <w:rPr>
          <w:rFonts w:ascii="Times New Roman" w:hAnsi="Times New Roman" w:cs="Times New Roman"/>
          <w:sz w:val="28"/>
          <w:szCs w:val="28"/>
        </w:rPr>
        <w:t>руб</w:t>
      </w:r>
      <w:r w:rsidR="00150E6D" w:rsidRPr="0088662F">
        <w:rPr>
          <w:rFonts w:ascii="Times New Roman" w:hAnsi="Times New Roman" w:cs="Times New Roman"/>
          <w:sz w:val="28"/>
          <w:szCs w:val="28"/>
        </w:rPr>
        <w:t xml:space="preserve">. </w:t>
      </w:r>
      <w:r w:rsidR="00333561" w:rsidRPr="0088662F">
        <w:rPr>
          <w:rFonts w:ascii="Times New Roman" w:hAnsi="Times New Roman" w:cs="Times New Roman"/>
          <w:sz w:val="28"/>
          <w:szCs w:val="28"/>
        </w:rPr>
        <w:t>(собственные средства)</w:t>
      </w:r>
      <w:r w:rsidR="00333561">
        <w:rPr>
          <w:rFonts w:ascii="Times New Roman" w:hAnsi="Times New Roman" w:cs="Times New Roman"/>
          <w:sz w:val="28"/>
          <w:szCs w:val="28"/>
        </w:rPr>
        <w:t>.</w:t>
      </w:r>
    </w:p>
    <w:p w:rsidR="00150E6D" w:rsidRPr="0088662F" w:rsidRDefault="00150E6D" w:rsidP="008B12E9">
      <w:pPr>
        <w:tabs>
          <w:tab w:val="left" w:pos="900"/>
        </w:tabs>
        <w:spacing w:after="0" w:line="360" w:lineRule="auto"/>
        <w:ind w:firstLine="709"/>
        <w:jc w:val="center"/>
        <w:rPr>
          <w:rFonts w:ascii="Times New Roman" w:hAnsi="Times New Roman" w:cs="Times New Roman"/>
          <w:b/>
          <w:sz w:val="28"/>
          <w:szCs w:val="28"/>
        </w:rPr>
      </w:pPr>
      <w:r w:rsidRPr="0088662F">
        <w:rPr>
          <w:rFonts w:ascii="Times New Roman" w:hAnsi="Times New Roman" w:cs="Times New Roman"/>
          <w:b/>
          <w:sz w:val="28"/>
          <w:szCs w:val="28"/>
        </w:rPr>
        <w:t>Программные расходы</w:t>
      </w:r>
    </w:p>
    <w:p w:rsidR="00150E6D" w:rsidRPr="0088662F" w:rsidRDefault="005E7154" w:rsidP="002B615D">
      <w:pPr>
        <w:tabs>
          <w:tab w:val="left" w:pos="540"/>
        </w:tabs>
        <w:spacing w:after="0" w:line="360" w:lineRule="auto"/>
        <w:ind w:firstLine="709"/>
        <w:jc w:val="both"/>
        <w:rPr>
          <w:rFonts w:ascii="Times New Roman" w:hAnsi="Times New Roman" w:cs="Times New Roman"/>
          <w:bCs/>
          <w:sz w:val="28"/>
          <w:szCs w:val="28"/>
        </w:rPr>
      </w:pPr>
      <w:r w:rsidRPr="0088662F">
        <w:rPr>
          <w:rFonts w:ascii="Times New Roman" w:hAnsi="Times New Roman" w:cs="Times New Roman"/>
          <w:sz w:val="28"/>
          <w:szCs w:val="28"/>
        </w:rPr>
        <w:lastRenderedPageBreak/>
        <w:t>Общий объем п</w:t>
      </w:r>
      <w:r w:rsidR="00150E6D" w:rsidRPr="0088662F">
        <w:rPr>
          <w:rFonts w:ascii="Times New Roman" w:hAnsi="Times New Roman" w:cs="Times New Roman"/>
          <w:sz w:val="28"/>
          <w:szCs w:val="28"/>
        </w:rPr>
        <w:t>рограммны</w:t>
      </w:r>
      <w:r w:rsidRPr="0088662F">
        <w:rPr>
          <w:rFonts w:ascii="Times New Roman" w:hAnsi="Times New Roman" w:cs="Times New Roman"/>
          <w:sz w:val="28"/>
          <w:szCs w:val="28"/>
        </w:rPr>
        <w:t>х</w:t>
      </w:r>
      <w:r w:rsidR="00150E6D" w:rsidRPr="0088662F">
        <w:rPr>
          <w:rFonts w:ascii="Times New Roman" w:hAnsi="Times New Roman" w:cs="Times New Roman"/>
          <w:sz w:val="28"/>
          <w:szCs w:val="28"/>
        </w:rPr>
        <w:t xml:space="preserve"> расход</w:t>
      </w:r>
      <w:r w:rsidRPr="0088662F">
        <w:rPr>
          <w:rFonts w:ascii="Times New Roman" w:hAnsi="Times New Roman" w:cs="Times New Roman"/>
          <w:sz w:val="28"/>
          <w:szCs w:val="28"/>
        </w:rPr>
        <w:t>ов за счет собственных средств</w:t>
      </w:r>
      <w:r w:rsidR="00150E6D" w:rsidRPr="0088662F">
        <w:rPr>
          <w:rFonts w:ascii="Times New Roman" w:hAnsi="Times New Roman" w:cs="Times New Roman"/>
          <w:sz w:val="28"/>
          <w:szCs w:val="28"/>
        </w:rPr>
        <w:t xml:space="preserve"> бюджета района </w:t>
      </w:r>
      <w:r w:rsidR="0041785F" w:rsidRPr="0088662F">
        <w:rPr>
          <w:rFonts w:ascii="Times New Roman" w:hAnsi="Times New Roman" w:cs="Times New Roman"/>
          <w:sz w:val="28"/>
          <w:szCs w:val="28"/>
        </w:rPr>
        <w:t>на 202</w:t>
      </w:r>
      <w:r w:rsidR="00BA59C3">
        <w:rPr>
          <w:rFonts w:ascii="Times New Roman" w:hAnsi="Times New Roman" w:cs="Times New Roman"/>
          <w:sz w:val="28"/>
          <w:szCs w:val="28"/>
        </w:rPr>
        <w:t>6</w:t>
      </w:r>
      <w:r w:rsidR="0041785F" w:rsidRPr="0088662F">
        <w:rPr>
          <w:rFonts w:ascii="Times New Roman" w:hAnsi="Times New Roman" w:cs="Times New Roman"/>
          <w:sz w:val="28"/>
          <w:szCs w:val="28"/>
        </w:rPr>
        <w:t xml:space="preserve"> год </w:t>
      </w:r>
      <w:r w:rsidR="007841C6" w:rsidRPr="0088662F">
        <w:rPr>
          <w:rFonts w:ascii="Times New Roman" w:hAnsi="Times New Roman" w:cs="Times New Roman"/>
          <w:sz w:val="28"/>
          <w:szCs w:val="28"/>
        </w:rPr>
        <w:t>состави</w:t>
      </w:r>
      <w:r w:rsidRPr="0088662F">
        <w:rPr>
          <w:rFonts w:ascii="Times New Roman" w:hAnsi="Times New Roman" w:cs="Times New Roman"/>
          <w:sz w:val="28"/>
          <w:szCs w:val="28"/>
        </w:rPr>
        <w:t>т</w:t>
      </w:r>
      <w:r w:rsidR="007841C6" w:rsidRPr="0088662F">
        <w:rPr>
          <w:rFonts w:ascii="Times New Roman" w:hAnsi="Times New Roman" w:cs="Times New Roman"/>
          <w:sz w:val="28"/>
          <w:szCs w:val="28"/>
        </w:rPr>
        <w:t xml:space="preserve"> </w:t>
      </w:r>
      <w:r w:rsidR="00EF10A1" w:rsidRPr="00EF10A1">
        <w:rPr>
          <w:rFonts w:ascii="Times New Roman" w:hAnsi="Times New Roman" w:cs="Times New Roman"/>
          <w:bCs/>
          <w:sz w:val="28"/>
          <w:szCs w:val="28"/>
        </w:rPr>
        <w:t>2 680 583 864,47</w:t>
      </w:r>
      <w:r w:rsidR="00EF10A1">
        <w:rPr>
          <w:rFonts w:ascii="Times New Roman" w:hAnsi="Times New Roman" w:cs="Times New Roman"/>
          <w:bCs/>
          <w:sz w:val="28"/>
          <w:szCs w:val="28"/>
        </w:rPr>
        <w:t xml:space="preserve"> </w:t>
      </w:r>
      <w:r w:rsidR="00150E6D" w:rsidRPr="0088662F">
        <w:rPr>
          <w:rFonts w:ascii="Times New Roman" w:hAnsi="Times New Roman" w:cs="Times New Roman"/>
          <w:sz w:val="28"/>
          <w:szCs w:val="28"/>
        </w:rPr>
        <w:t>руб</w:t>
      </w:r>
      <w:r w:rsidR="00BA59C3">
        <w:rPr>
          <w:rFonts w:ascii="Times New Roman" w:hAnsi="Times New Roman" w:cs="Times New Roman"/>
          <w:sz w:val="28"/>
          <w:szCs w:val="28"/>
        </w:rPr>
        <w:t>.</w:t>
      </w:r>
      <w:r w:rsidR="00150E6D" w:rsidRPr="0088662F">
        <w:rPr>
          <w:rFonts w:ascii="Times New Roman" w:hAnsi="Times New Roman" w:cs="Times New Roman"/>
          <w:sz w:val="28"/>
          <w:szCs w:val="28"/>
        </w:rPr>
        <w:t xml:space="preserve"> или </w:t>
      </w:r>
      <w:r w:rsidR="00324728">
        <w:rPr>
          <w:rFonts w:ascii="Times New Roman" w:hAnsi="Times New Roman" w:cs="Times New Roman"/>
          <w:sz w:val="28"/>
          <w:szCs w:val="28"/>
        </w:rPr>
        <w:t xml:space="preserve">69,0 </w:t>
      </w:r>
      <w:r w:rsidR="00150E6D" w:rsidRPr="0088662F">
        <w:rPr>
          <w:rFonts w:ascii="Times New Roman" w:hAnsi="Times New Roman" w:cs="Times New Roman"/>
          <w:sz w:val="28"/>
          <w:szCs w:val="28"/>
        </w:rPr>
        <w:t>% от общей суммы расходов бюджета</w:t>
      </w:r>
      <w:r w:rsidRPr="0088662F">
        <w:rPr>
          <w:rFonts w:ascii="Times New Roman" w:hAnsi="Times New Roman" w:cs="Times New Roman"/>
          <w:sz w:val="28"/>
          <w:szCs w:val="28"/>
        </w:rPr>
        <w:t>, на 202</w:t>
      </w:r>
      <w:r w:rsidR="00B7768C">
        <w:rPr>
          <w:rFonts w:ascii="Times New Roman" w:hAnsi="Times New Roman" w:cs="Times New Roman"/>
          <w:sz w:val="28"/>
          <w:szCs w:val="28"/>
        </w:rPr>
        <w:t>7</w:t>
      </w:r>
      <w:r w:rsidRPr="0088662F">
        <w:rPr>
          <w:rFonts w:ascii="Times New Roman" w:hAnsi="Times New Roman" w:cs="Times New Roman"/>
          <w:sz w:val="28"/>
          <w:szCs w:val="28"/>
        </w:rPr>
        <w:t xml:space="preserve"> год -</w:t>
      </w:r>
      <w:r w:rsidR="0011116E" w:rsidRPr="0011116E">
        <w:t xml:space="preserve"> </w:t>
      </w:r>
      <w:r w:rsidR="00EF10A1" w:rsidRPr="00EF10A1">
        <w:rPr>
          <w:rFonts w:ascii="Times New Roman" w:hAnsi="Times New Roman" w:cs="Times New Roman"/>
          <w:bCs/>
          <w:sz w:val="28"/>
          <w:szCs w:val="28"/>
        </w:rPr>
        <w:t>2 444 839 814,14</w:t>
      </w:r>
      <w:r w:rsidR="00EF10A1">
        <w:rPr>
          <w:rFonts w:ascii="Times New Roman" w:hAnsi="Times New Roman" w:cs="Times New Roman"/>
          <w:bCs/>
          <w:sz w:val="28"/>
          <w:szCs w:val="28"/>
        </w:rPr>
        <w:t xml:space="preserve"> </w:t>
      </w:r>
      <w:r w:rsidR="00BA59C3">
        <w:rPr>
          <w:rFonts w:ascii="Times New Roman" w:hAnsi="Times New Roman" w:cs="Times New Roman"/>
          <w:bCs/>
          <w:sz w:val="28"/>
          <w:szCs w:val="28"/>
        </w:rPr>
        <w:t>руб.</w:t>
      </w:r>
      <w:r w:rsidRPr="0088662F">
        <w:rPr>
          <w:rFonts w:ascii="Times New Roman" w:hAnsi="Times New Roman" w:cs="Times New Roman"/>
          <w:sz w:val="28"/>
          <w:szCs w:val="28"/>
        </w:rPr>
        <w:t>, на 202</w:t>
      </w:r>
      <w:r w:rsidR="00B7768C">
        <w:rPr>
          <w:rFonts w:ascii="Times New Roman" w:hAnsi="Times New Roman" w:cs="Times New Roman"/>
          <w:sz w:val="28"/>
          <w:szCs w:val="28"/>
        </w:rPr>
        <w:t>8</w:t>
      </w:r>
      <w:r w:rsidRPr="0088662F">
        <w:rPr>
          <w:rFonts w:ascii="Times New Roman" w:hAnsi="Times New Roman" w:cs="Times New Roman"/>
          <w:sz w:val="28"/>
          <w:szCs w:val="28"/>
        </w:rPr>
        <w:t xml:space="preserve"> год - </w:t>
      </w:r>
      <w:r w:rsidR="00EF10A1" w:rsidRPr="00EF10A1">
        <w:rPr>
          <w:rFonts w:ascii="Times New Roman" w:hAnsi="Times New Roman" w:cs="Times New Roman"/>
          <w:bCs/>
          <w:sz w:val="28"/>
          <w:szCs w:val="28"/>
        </w:rPr>
        <w:t>2 493 406 167,62</w:t>
      </w:r>
      <w:r w:rsidR="0011116E" w:rsidRPr="0011116E">
        <w:rPr>
          <w:rFonts w:ascii="Times New Roman" w:hAnsi="Times New Roman" w:cs="Times New Roman"/>
          <w:bCs/>
          <w:sz w:val="28"/>
          <w:szCs w:val="28"/>
        </w:rPr>
        <w:t xml:space="preserve"> </w:t>
      </w:r>
      <w:r w:rsidR="00BA59C3">
        <w:rPr>
          <w:rFonts w:ascii="Times New Roman" w:hAnsi="Times New Roman" w:cs="Times New Roman"/>
          <w:bCs/>
          <w:sz w:val="28"/>
          <w:szCs w:val="28"/>
        </w:rPr>
        <w:t>руб.</w:t>
      </w:r>
    </w:p>
    <w:p w:rsidR="005E7154" w:rsidRDefault="005E7154" w:rsidP="00834547">
      <w:pPr>
        <w:pStyle w:val="a5"/>
        <w:tabs>
          <w:tab w:val="left" w:pos="15660"/>
        </w:tabs>
        <w:spacing w:before="0" w:beforeAutospacing="0" w:after="0" w:afterAutospacing="0" w:line="360" w:lineRule="auto"/>
        <w:ind w:firstLine="709"/>
        <w:jc w:val="both"/>
        <w:rPr>
          <w:sz w:val="28"/>
          <w:szCs w:val="28"/>
        </w:rPr>
      </w:pPr>
      <w:r w:rsidRPr="0088662F">
        <w:rPr>
          <w:sz w:val="28"/>
          <w:szCs w:val="28"/>
        </w:rPr>
        <w:t xml:space="preserve">Проект бюджета муниципального </w:t>
      </w:r>
      <w:r w:rsidR="003324C3" w:rsidRPr="0088662F">
        <w:rPr>
          <w:sz w:val="28"/>
          <w:szCs w:val="28"/>
        </w:rPr>
        <w:t xml:space="preserve">района </w:t>
      </w:r>
      <w:r w:rsidRPr="0088662F">
        <w:rPr>
          <w:sz w:val="28"/>
          <w:szCs w:val="28"/>
        </w:rPr>
        <w:t>«Ленский район» на 202</w:t>
      </w:r>
      <w:r w:rsidR="00BA59C3">
        <w:rPr>
          <w:sz w:val="28"/>
          <w:szCs w:val="28"/>
        </w:rPr>
        <w:t>6</w:t>
      </w:r>
      <w:r w:rsidRPr="0088662F">
        <w:rPr>
          <w:sz w:val="28"/>
          <w:szCs w:val="28"/>
        </w:rPr>
        <w:t xml:space="preserve"> год и на плановый период 202</w:t>
      </w:r>
      <w:r w:rsidR="00BA59C3">
        <w:rPr>
          <w:sz w:val="28"/>
          <w:szCs w:val="28"/>
        </w:rPr>
        <w:t>7</w:t>
      </w:r>
      <w:r w:rsidRPr="0088662F">
        <w:rPr>
          <w:sz w:val="28"/>
          <w:szCs w:val="28"/>
        </w:rPr>
        <w:t xml:space="preserve"> и 202</w:t>
      </w:r>
      <w:r w:rsidR="00BA59C3">
        <w:rPr>
          <w:sz w:val="28"/>
          <w:szCs w:val="28"/>
        </w:rPr>
        <w:t>8</w:t>
      </w:r>
      <w:r w:rsidR="003324C3" w:rsidRPr="0088662F">
        <w:rPr>
          <w:sz w:val="28"/>
          <w:szCs w:val="28"/>
        </w:rPr>
        <w:t xml:space="preserve"> </w:t>
      </w:r>
      <w:r w:rsidRPr="0088662F">
        <w:rPr>
          <w:sz w:val="28"/>
          <w:szCs w:val="28"/>
        </w:rPr>
        <w:t>годов сформирован в функциональной и в программной структуре расходов н</w:t>
      </w:r>
      <w:r w:rsidR="003324C3" w:rsidRPr="0088662F">
        <w:rPr>
          <w:sz w:val="28"/>
          <w:szCs w:val="28"/>
        </w:rPr>
        <w:t>а основе муниципальных программ</w:t>
      </w:r>
      <w:r w:rsidRPr="0088662F">
        <w:rPr>
          <w:sz w:val="28"/>
          <w:szCs w:val="28"/>
        </w:rPr>
        <w:t xml:space="preserve">, согласно Перечню муниципальных  программ муниципального </w:t>
      </w:r>
      <w:r w:rsidR="003324C3" w:rsidRPr="0088662F">
        <w:rPr>
          <w:sz w:val="28"/>
          <w:szCs w:val="28"/>
        </w:rPr>
        <w:t>района</w:t>
      </w:r>
      <w:r w:rsidRPr="0088662F">
        <w:rPr>
          <w:sz w:val="28"/>
          <w:szCs w:val="28"/>
        </w:rPr>
        <w:t xml:space="preserve"> «Ленский район», реализуемых с 2024 года, в соответствии с постановлением главы от 14.03.2019 года № 01-03-219/9 «О примерном перечне муниципальных программ муниципального образования «Ленский район» (ред. </w:t>
      </w:r>
      <w:r w:rsidR="00044C95">
        <w:rPr>
          <w:sz w:val="28"/>
          <w:szCs w:val="28"/>
        </w:rPr>
        <w:t>03.12</w:t>
      </w:r>
      <w:r w:rsidR="00DF5DF8" w:rsidRPr="0088662F">
        <w:rPr>
          <w:sz w:val="28"/>
          <w:szCs w:val="28"/>
        </w:rPr>
        <w:t>.2024</w:t>
      </w:r>
      <w:r w:rsidRPr="0088662F">
        <w:rPr>
          <w:sz w:val="28"/>
          <w:szCs w:val="28"/>
        </w:rPr>
        <w:t xml:space="preserve"> года № 01-03-</w:t>
      </w:r>
      <w:r w:rsidR="00044C95">
        <w:rPr>
          <w:sz w:val="28"/>
          <w:szCs w:val="28"/>
        </w:rPr>
        <w:t>915/4</w:t>
      </w:r>
      <w:r w:rsidRPr="0088662F">
        <w:rPr>
          <w:sz w:val="28"/>
          <w:szCs w:val="28"/>
        </w:rPr>
        <w:t>).</w:t>
      </w:r>
    </w:p>
    <w:tbl>
      <w:tblPr>
        <w:tblW w:w="10329" w:type="dxa"/>
        <w:tblInd w:w="-406" w:type="dxa"/>
        <w:tblLayout w:type="fixed"/>
        <w:tblLook w:val="04A0" w:firstRow="1" w:lastRow="0" w:firstColumn="1" w:lastColumn="0" w:noHBand="0" w:noVBand="1"/>
      </w:tblPr>
      <w:tblGrid>
        <w:gridCol w:w="2543"/>
        <w:gridCol w:w="1512"/>
        <w:gridCol w:w="1584"/>
        <w:gridCol w:w="1550"/>
        <w:gridCol w:w="1549"/>
        <w:gridCol w:w="1591"/>
      </w:tblGrid>
      <w:tr w:rsidR="005A5F00" w:rsidRPr="005A5F00" w:rsidTr="00792F49">
        <w:trPr>
          <w:trHeight w:val="315"/>
        </w:trPr>
        <w:tc>
          <w:tcPr>
            <w:tcW w:w="2543" w:type="dxa"/>
            <w:tcBorders>
              <w:top w:val="nil"/>
              <w:left w:val="nil"/>
              <w:bottom w:val="nil"/>
              <w:right w:val="nil"/>
            </w:tcBorders>
            <w:shd w:val="clear" w:color="auto" w:fill="auto"/>
            <w:noWrap/>
            <w:vAlign w:val="bottom"/>
            <w:hideMark/>
          </w:tcPr>
          <w:p w:rsidR="005A5F00" w:rsidRPr="005A5F00" w:rsidRDefault="005A5F00" w:rsidP="005A5F00">
            <w:pPr>
              <w:spacing w:after="0" w:line="240" w:lineRule="auto"/>
              <w:rPr>
                <w:rFonts w:ascii="Times New Roman" w:eastAsia="Times New Roman" w:hAnsi="Times New Roman" w:cs="Times New Roman"/>
                <w:sz w:val="24"/>
                <w:szCs w:val="24"/>
                <w:lang w:eastAsia="ru-RU"/>
              </w:rPr>
            </w:pPr>
          </w:p>
        </w:tc>
        <w:tc>
          <w:tcPr>
            <w:tcW w:w="1512" w:type="dxa"/>
            <w:tcBorders>
              <w:top w:val="nil"/>
              <w:left w:val="nil"/>
              <w:bottom w:val="nil"/>
              <w:right w:val="nil"/>
            </w:tcBorders>
            <w:shd w:val="clear" w:color="auto" w:fill="auto"/>
            <w:noWrap/>
            <w:vAlign w:val="bottom"/>
            <w:hideMark/>
          </w:tcPr>
          <w:p w:rsidR="005A5F00" w:rsidRPr="005A5F00" w:rsidRDefault="005A5F00" w:rsidP="005A5F00">
            <w:pPr>
              <w:spacing w:after="0" w:line="240" w:lineRule="auto"/>
              <w:rPr>
                <w:rFonts w:ascii="Times New Roman" w:eastAsia="Times New Roman" w:hAnsi="Times New Roman" w:cs="Times New Roman"/>
                <w:sz w:val="20"/>
                <w:szCs w:val="20"/>
                <w:lang w:eastAsia="ru-RU"/>
              </w:rPr>
            </w:pPr>
          </w:p>
        </w:tc>
        <w:tc>
          <w:tcPr>
            <w:tcW w:w="1584" w:type="dxa"/>
            <w:tcBorders>
              <w:top w:val="nil"/>
              <w:left w:val="nil"/>
              <w:bottom w:val="nil"/>
              <w:right w:val="nil"/>
            </w:tcBorders>
            <w:shd w:val="clear" w:color="auto" w:fill="auto"/>
            <w:noWrap/>
            <w:vAlign w:val="bottom"/>
            <w:hideMark/>
          </w:tcPr>
          <w:p w:rsidR="005A5F00" w:rsidRPr="005A5F00" w:rsidRDefault="005A5F00" w:rsidP="005A5F00">
            <w:pPr>
              <w:spacing w:after="0" w:line="240" w:lineRule="auto"/>
              <w:rPr>
                <w:rFonts w:ascii="Times New Roman" w:eastAsia="Times New Roman" w:hAnsi="Times New Roman" w:cs="Times New Roman"/>
                <w:sz w:val="20"/>
                <w:szCs w:val="20"/>
                <w:lang w:eastAsia="ru-RU"/>
              </w:rPr>
            </w:pPr>
          </w:p>
        </w:tc>
        <w:tc>
          <w:tcPr>
            <w:tcW w:w="1550" w:type="dxa"/>
            <w:tcBorders>
              <w:top w:val="nil"/>
              <w:left w:val="nil"/>
              <w:bottom w:val="nil"/>
              <w:right w:val="nil"/>
            </w:tcBorders>
            <w:shd w:val="clear" w:color="auto" w:fill="auto"/>
            <w:noWrap/>
            <w:vAlign w:val="bottom"/>
            <w:hideMark/>
          </w:tcPr>
          <w:p w:rsidR="005A5F00" w:rsidRPr="005A5F00" w:rsidRDefault="005A5F00" w:rsidP="005A5F00">
            <w:pPr>
              <w:spacing w:after="0" w:line="240" w:lineRule="auto"/>
              <w:rPr>
                <w:rFonts w:ascii="Times New Roman" w:eastAsia="Times New Roman" w:hAnsi="Times New Roman" w:cs="Times New Roman"/>
                <w:sz w:val="20"/>
                <w:szCs w:val="20"/>
                <w:lang w:eastAsia="ru-RU"/>
              </w:rPr>
            </w:pPr>
          </w:p>
        </w:tc>
        <w:tc>
          <w:tcPr>
            <w:tcW w:w="1549" w:type="dxa"/>
            <w:tcBorders>
              <w:top w:val="nil"/>
              <w:left w:val="nil"/>
              <w:bottom w:val="nil"/>
              <w:right w:val="nil"/>
            </w:tcBorders>
            <w:shd w:val="clear" w:color="auto" w:fill="auto"/>
            <w:noWrap/>
            <w:vAlign w:val="bottom"/>
            <w:hideMark/>
          </w:tcPr>
          <w:p w:rsidR="005A5F00" w:rsidRPr="005A5F00" w:rsidRDefault="005A5F00" w:rsidP="005A5F00">
            <w:pPr>
              <w:spacing w:after="0" w:line="240" w:lineRule="auto"/>
              <w:rPr>
                <w:rFonts w:ascii="Times New Roman" w:eastAsia="Times New Roman" w:hAnsi="Times New Roman" w:cs="Times New Roman"/>
                <w:sz w:val="20"/>
                <w:szCs w:val="20"/>
                <w:lang w:eastAsia="ru-RU"/>
              </w:rPr>
            </w:pPr>
          </w:p>
        </w:tc>
        <w:tc>
          <w:tcPr>
            <w:tcW w:w="1591" w:type="dxa"/>
            <w:tcBorders>
              <w:top w:val="nil"/>
              <w:left w:val="nil"/>
              <w:bottom w:val="nil"/>
              <w:right w:val="nil"/>
            </w:tcBorders>
            <w:shd w:val="clear" w:color="auto" w:fill="auto"/>
            <w:noWrap/>
            <w:vAlign w:val="center"/>
            <w:hideMark/>
          </w:tcPr>
          <w:p w:rsidR="005A5F00" w:rsidRPr="005A5F00" w:rsidRDefault="005A5F00" w:rsidP="005A5F00">
            <w:pPr>
              <w:spacing w:after="0" w:line="240" w:lineRule="auto"/>
              <w:rPr>
                <w:rFonts w:ascii="Calibri" w:eastAsia="Times New Roman" w:hAnsi="Calibri" w:cs="Calibri"/>
                <w:color w:val="000000"/>
                <w:sz w:val="18"/>
                <w:szCs w:val="18"/>
                <w:lang w:eastAsia="ru-RU"/>
              </w:rPr>
            </w:pPr>
            <w:r w:rsidRPr="005A5F00">
              <w:rPr>
                <w:rFonts w:ascii="Calibri" w:eastAsia="Times New Roman" w:hAnsi="Calibri" w:cs="Calibri"/>
                <w:color w:val="000000"/>
                <w:sz w:val="18"/>
                <w:szCs w:val="18"/>
                <w:lang w:eastAsia="ru-RU"/>
              </w:rPr>
              <w:t>(руб.)</w:t>
            </w:r>
          </w:p>
        </w:tc>
      </w:tr>
      <w:tr w:rsidR="005A5F00" w:rsidRPr="005A5F00" w:rsidTr="00792F49">
        <w:trPr>
          <w:trHeight w:val="315"/>
        </w:trPr>
        <w:tc>
          <w:tcPr>
            <w:tcW w:w="25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5F00" w:rsidRPr="005A5F00" w:rsidRDefault="005A5F00" w:rsidP="005A5F00">
            <w:pPr>
              <w:spacing w:after="0" w:line="240" w:lineRule="auto"/>
              <w:jc w:val="center"/>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Наименование муниципальной программы</w:t>
            </w:r>
          </w:p>
        </w:tc>
        <w:tc>
          <w:tcPr>
            <w:tcW w:w="3096" w:type="dxa"/>
            <w:gridSpan w:val="2"/>
            <w:tcBorders>
              <w:top w:val="single" w:sz="8" w:space="0" w:color="auto"/>
              <w:left w:val="nil"/>
              <w:bottom w:val="single" w:sz="8" w:space="0" w:color="auto"/>
              <w:right w:val="single" w:sz="8" w:space="0" w:color="000000"/>
            </w:tcBorders>
            <w:shd w:val="clear" w:color="auto" w:fill="auto"/>
            <w:vAlign w:val="center"/>
            <w:hideMark/>
          </w:tcPr>
          <w:p w:rsidR="005A5F00" w:rsidRPr="005A5F00" w:rsidRDefault="005A5F00" w:rsidP="005A5F00">
            <w:pPr>
              <w:spacing w:after="0" w:line="240" w:lineRule="auto"/>
              <w:jc w:val="center"/>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2025 год</w:t>
            </w:r>
          </w:p>
        </w:tc>
        <w:tc>
          <w:tcPr>
            <w:tcW w:w="1550" w:type="dxa"/>
            <w:tcBorders>
              <w:top w:val="single" w:sz="8" w:space="0" w:color="auto"/>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center"/>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2026 год</w:t>
            </w:r>
          </w:p>
        </w:tc>
        <w:tc>
          <w:tcPr>
            <w:tcW w:w="1549" w:type="dxa"/>
            <w:tcBorders>
              <w:top w:val="single" w:sz="8" w:space="0" w:color="auto"/>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center"/>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2027 год</w:t>
            </w:r>
          </w:p>
        </w:tc>
        <w:tc>
          <w:tcPr>
            <w:tcW w:w="1591" w:type="dxa"/>
            <w:tcBorders>
              <w:top w:val="single" w:sz="8" w:space="0" w:color="auto"/>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center"/>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2028 год</w:t>
            </w:r>
          </w:p>
        </w:tc>
      </w:tr>
      <w:tr w:rsidR="005A5F00" w:rsidRPr="005A5F00" w:rsidTr="00792F49">
        <w:trPr>
          <w:trHeight w:val="315"/>
        </w:trPr>
        <w:tc>
          <w:tcPr>
            <w:tcW w:w="2543" w:type="dxa"/>
            <w:vMerge/>
            <w:tcBorders>
              <w:top w:val="single" w:sz="8" w:space="0" w:color="auto"/>
              <w:left w:val="single" w:sz="8" w:space="0" w:color="auto"/>
              <w:bottom w:val="single" w:sz="8" w:space="0" w:color="000000"/>
              <w:right w:val="single" w:sz="8" w:space="0" w:color="auto"/>
            </w:tcBorders>
            <w:vAlign w:val="center"/>
            <w:hideMark/>
          </w:tcPr>
          <w:p w:rsidR="005A5F00" w:rsidRPr="005A5F00" w:rsidRDefault="005A5F00" w:rsidP="005A5F00">
            <w:pPr>
              <w:spacing w:after="0" w:line="240" w:lineRule="auto"/>
              <w:rPr>
                <w:rFonts w:ascii="Times New Roman" w:eastAsia="Times New Roman" w:hAnsi="Times New Roman" w:cs="Times New Roman"/>
                <w:color w:val="000000"/>
                <w:sz w:val="18"/>
                <w:szCs w:val="18"/>
                <w:lang w:eastAsia="ru-RU"/>
              </w:rPr>
            </w:pPr>
          </w:p>
        </w:tc>
        <w:tc>
          <w:tcPr>
            <w:tcW w:w="1512"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center"/>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Утверждено</w:t>
            </w:r>
          </w:p>
        </w:tc>
        <w:tc>
          <w:tcPr>
            <w:tcW w:w="1584" w:type="dxa"/>
            <w:tcBorders>
              <w:top w:val="nil"/>
              <w:left w:val="nil"/>
              <w:bottom w:val="nil"/>
              <w:right w:val="single" w:sz="8" w:space="0" w:color="auto"/>
            </w:tcBorders>
            <w:shd w:val="clear" w:color="auto" w:fill="auto"/>
            <w:vAlign w:val="center"/>
            <w:hideMark/>
          </w:tcPr>
          <w:p w:rsidR="005A5F00" w:rsidRPr="005A5F00" w:rsidRDefault="005A5F00" w:rsidP="005A5F00">
            <w:pPr>
              <w:spacing w:after="0" w:line="240" w:lineRule="auto"/>
              <w:jc w:val="center"/>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*Оценка</w:t>
            </w:r>
          </w:p>
        </w:tc>
        <w:tc>
          <w:tcPr>
            <w:tcW w:w="1550" w:type="dxa"/>
            <w:vMerge w:val="restart"/>
            <w:tcBorders>
              <w:top w:val="nil"/>
              <w:left w:val="single" w:sz="8" w:space="0" w:color="auto"/>
              <w:bottom w:val="single" w:sz="8" w:space="0" w:color="000000"/>
              <w:right w:val="single" w:sz="8" w:space="0" w:color="auto"/>
            </w:tcBorders>
            <w:shd w:val="clear" w:color="auto" w:fill="auto"/>
            <w:vAlign w:val="center"/>
            <w:hideMark/>
          </w:tcPr>
          <w:p w:rsidR="005A5F00" w:rsidRPr="005A5F00" w:rsidRDefault="005A5F00" w:rsidP="005A5F00">
            <w:pPr>
              <w:spacing w:after="0" w:line="240" w:lineRule="auto"/>
              <w:jc w:val="center"/>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Проект</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rsidR="005A5F00" w:rsidRPr="005A5F00" w:rsidRDefault="005A5F00" w:rsidP="005A5F00">
            <w:pPr>
              <w:spacing w:after="0" w:line="240" w:lineRule="auto"/>
              <w:jc w:val="center"/>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Проект</w:t>
            </w:r>
          </w:p>
        </w:tc>
        <w:tc>
          <w:tcPr>
            <w:tcW w:w="1591" w:type="dxa"/>
            <w:vMerge w:val="restart"/>
            <w:tcBorders>
              <w:top w:val="nil"/>
              <w:left w:val="single" w:sz="8" w:space="0" w:color="auto"/>
              <w:bottom w:val="single" w:sz="8" w:space="0" w:color="000000"/>
              <w:right w:val="single" w:sz="8" w:space="0" w:color="auto"/>
            </w:tcBorders>
            <w:shd w:val="clear" w:color="auto" w:fill="auto"/>
            <w:vAlign w:val="center"/>
            <w:hideMark/>
          </w:tcPr>
          <w:p w:rsidR="005A5F00" w:rsidRPr="005A5F00" w:rsidRDefault="005A5F00" w:rsidP="005A5F00">
            <w:pPr>
              <w:spacing w:after="0" w:line="240" w:lineRule="auto"/>
              <w:jc w:val="center"/>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Проект</w:t>
            </w:r>
          </w:p>
        </w:tc>
      </w:tr>
      <w:tr w:rsidR="005A5F00" w:rsidRPr="005A5F00" w:rsidTr="00792F49">
        <w:trPr>
          <w:trHeight w:val="495"/>
        </w:trPr>
        <w:tc>
          <w:tcPr>
            <w:tcW w:w="2543" w:type="dxa"/>
            <w:vMerge/>
            <w:tcBorders>
              <w:top w:val="single" w:sz="8" w:space="0" w:color="auto"/>
              <w:left w:val="single" w:sz="8" w:space="0" w:color="auto"/>
              <w:bottom w:val="single" w:sz="8" w:space="0" w:color="000000"/>
              <w:right w:val="single" w:sz="8" w:space="0" w:color="auto"/>
            </w:tcBorders>
            <w:vAlign w:val="center"/>
            <w:hideMark/>
          </w:tcPr>
          <w:p w:rsidR="005A5F00" w:rsidRPr="005A5F00" w:rsidRDefault="005A5F00" w:rsidP="005A5F00">
            <w:pPr>
              <w:spacing w:after="0" w:line="240" w:lineRule="auto"/>
              <w:rPr>
                <w:rFonts w:ascii="Times New Roman" w:eastAsia="Times New Roman" w:hAnsi="Times New Roman" w:cs="Times New Roman"/>
                <w:color w:val="000000"/>
                <w:sz w:val="18"/>
                <w:szCs w:val="18"/>
                <w:lang w:eastAsia="ru-RU"/>
              </w:rPr>
            </w:pPr>
          </w:p>
        </w:tc>
        <w:tc>
          <w:tcPr>
            <w:tcW w:w="1512"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center"/>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Решение №01-05/1-17 от 12.12.2024</w:t>
            </w:r>
          </w:p>
        </w:tc>
        <w:tc>
          <w:tcPr>
            <w:tcW w:w="1584" w:type="dxa"/>
            <w:tcBorders>
              <w:top w:val="nil"/>
              <w:left w:val="nil"/>
              <w:bottom w:val="single" w:sz="8" w:space="0" w:color="000000"/>
              <w:right w:val="single" w:sz="8" w:space="0" w:color="auto"/>
            </w:tcBorders>
            <w:shd w:val="clear" w:color="auto" w:fill="auto"/>
            <w:vAlign w:val="center"/>
            <w:hideMark/>
          </w:tcPr>
          <w:p w:rsidR="005A5F00" w:rsidRPr="005A5F00" w:rsidRDefault="005A5F00" w:rsidP="005A5F00">
            <w:pPr>
              <w:spacing w:after="0" w:line="240" w:lineRule="auto"/>
              <w:jc w:val="center"/>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исполнения</w:t>
            </w:r>
          </w:p>
        </w:tc>
        <w:tc>
          <w:tcPr>
            <w:tcW w:w="1550" w:type="dxa"/>
            <w:vMerge/>
            <w:tcBorders>
              <w:top w:val="nil"/>
              <w:left w:val="single" w:sz="8" w:space="0" w:color="auto"/>
              <w:bottom w:val="single" w:sz="8" w:space="0" w:color="000000"/>
              <w:right w:val="single" w:sz="8" w:space="0" w:color="auto"/>
            </w:tcBorders>
            <w:vAlign w:val="center"/>
            <w:hideMark/>
          </w:tcPr>
          <w:p w:rsidR="005A5F00" w:rsidRPr="005A5F00" w:rsidRDefault="005A5F00" w:rsidP="005A5F00">
            <w:pPr>
              <w:spacing w:after="0" w:line="240" w:lineRule="auto"/>
              <w:rPr>
                <w:rFonts w:ascii="Times New Roman" w:eastAsia="Times New Roman" w:hAnsi="Times New Roman" w:cs="Times New Roman"/>
                <w:color w:val="000000"/>
                <w:sz w:val="18"/>
                <w:szCs w:val="18"/>
                <w:lang w:eastAsia="ru-RU"/>
              </w:rPr>
            </w:pPr>
          </w:p>
        </w:tc>
        <w:tc>
          <w:tcPr>
            <w:tcW w:w="1549" w:type="dxa"/>
            <w:vMerge/>
            <w:tcBorders>
              <w:top w:val="nil"/>
              <w:left w:val="single" w:sz="8" w:space="0" w:color="auto"/>
              <w:bottom w:val="single" w:sz="8" w:space="0" w:color="000000"/>
              <w:right w:val="single" w:sz="8" w:space="0" w:color="auto"/>
            </w:tcBorders>
            <w:vAlign w:val="center"/>
            <w:hideMark/>
          </w:tcPr>
          <w:p w:rsidR="005A5F00" w:rsidRPr="005A5F00" w:rsidRDefault="005A5F00" w:rsidP="005A5F00">
            <w:pPr>
              <w:spacing w:after="0" w:line="240" w:lineRule="auto"/>
              <w:rPr>
                <w:rFonts w:ascii="Times New Roman" w:eastAsia="Times New Roman" w:hAnsi="Times New Roman" w:cs="Times New Roman"/>
                <w:color w:val="000000"/>
                <w:sz w:val="18"/>
                <w:szCs w:val="18"/>
                <w:lang w:eastAsia="ru-RU"/>
              </w:rPr>
            </w:pPr>
          </w:p>
        </w:tc>
        <w:tc>
          <w:tcPr>
            <w:tcW w:w="1591" w:type="dxa"/>
            <w:vMerge/>
            <w:tcBorders>
              <w:top w:val="nil"/>
              <w:left w:val="single" w:sz="8" w:space="0" w:color="auto"/>
              <w:bottom w:val="single" w:sz="8" w:space="0" w:color="000000"/>
              <w:right w:val="single" w:sz="8" w:space="0" w:color="auto"/>
            </w:tcBorders>
            <w:vAlign w:val="center"/>
            <w:hideMark/>
          </w:tcPr>
          <w:p w:rsidR="005A5F00" w:rsidRPr="005A5F00" w:rsidRDefault="005A5F00" w:rsidP="005A5F00">
            <w:pPr>
              <w:spacing w:after="0" w:line="240" w:lineRule="auto"/>
              <w:rPr>
                <w:rFonts w:ascii="Times New Roman" w:eastAsia="Times New Roman" w:hAnsi="Times New Roman" w:cs="Times New Roman"/>
                <w:color w:val="000000"/>
                <w:sz w:val="18"/>
                <w:szCs w:val="18"/>
                <w:lang w:eastAsia="ru-RU"/>
              </w:rPr>
            </w:pPr>
          </w:p>
        </w:tc>
      </w:tr>
      <w:tr w:rsidR="005A5F00" w:rsidRPr="005A5F00" w:rsidTr="00792F49">
        <w:trPr>
          <w:trHeight w:val="315"/>
        </w:trPr>
        <w:tc>
          <w:tcPr>
            <w:tcW w:w="2543" w:type="dxa"/>
            <w:tcBorders>
              <w:top w:val="nil"/>
              <w:left w:val="single" w:sz="8" w:space="0" w:color="auto"/>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rPr>
                <w:rFonts w:ascii="Times New Roman" w:eastAsia="Times New Roman" w:hAnsi="Times New Roman" w:cs="Times New Roman"/>
                <w:b/>
                <w:bCs/>
                <w:color w:val="000000"/>
                <w:sz w:val="18"/>
                <w:szCs w:val="18"/>
                <w:lang w:eastAsia="ru-RU"/>
              </w:rPr>
            </w:pPr>
            <w:r w:rsidRPr="005A5F00">
              <w:rPr>
                <w:rFonts w:ascii="Times New Roman" w:eastAsia="Times New Roman" w:hAnsi="Times New Roman" w:cs="Times New Roman"/>
                <w:b/>
                <w:bCs/>
                <w:color w:val="000000"/>
                <w:sz w:val="18"/>
                <w:szCs w:val="18"/>
                <w:lang w:eastAsia="ru-RU"/>
              </w:rPr>
              <w:t>ВСЕГО</w:t>
            </w:r>
          </w:p>
        </w:tc>
        <w:tc>
          <w:tcPr>
            <w:tcW w:w="1512"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b/>
                <w:bCs/>
                <w:color w:val="000000"/>
                <w:sz w:val="18"/>
                <w:szCs w:val="18"/>
                <w:lang w:eastAsia="ru-RU"/>
              </w:rPr>
            </w:pPr>
            <w:r w:rsidRPr="005A5F00">
              <w:rPr>
                <w:rFonts w:ascii="Times New Roman" w:eastAsia="Times New Roman" w:hAnsi="Times New Roman" w:cs="Times New Roman"/>
                <w:b/>
                <w:bCs/>
                <w:color w:val="000000"/>
                <w:sz w:val="18"/>
                <w:szCs w:val="18"/>
                <w:lang w:eastAsia="ru-RU"/>
              </w:rPr>
              <w:t>2 704 609 741,01</w:t>
            </w:r>
          </w:p>
        </w:tc>
        <w:tc>
          <w:tcPr>
            <w:tcW w:w="1584"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b/>
                <w:bCs/>
                <w:sz w:val="18"/>
                <w:szCs w:val="18"/>
                <w:lang w:eastAsia="ru-RU"/>
              </w:rPr>
            </w:pPr>
            <w:r w:rsidRPr="005A5F00">
              <w:rPr>
                <w:rFonts w:ascii="Times New Roman" w:eastAsia="Times New Roman" w:hAnsi="Times New Roman" w:cs="Times New Roman"/>
                <w:b/>
                <w:bCs/>
                <w:sz w:val="18"/>
                <w:szCs w:val="18"/>
                <w:lang w:eastAsia="ru-RU"/>
              </w:rPr>
              <w:t>1 557 555 799,59</w:t>
            </w:r>
          </w:p>
        </w:tc>
        <w:tc>
          <w:tcPr>
            <w:tcW w:w="1550" w:type="dxa"/>
            <w:tcBorders>
              <w:top w:val="nil"/>
              <w:left w:val="nil"/>
              <w:bottom w:val="single" w:sz="8" w:space="0" w:color="auto"/>
              <w:right w:val="single" w:sz="8" w:space="0" w:color="auto"/>
            </w:tcBorders>
            <w:shd w:val="clear" w:color="auto" w:fill="auto"/>
            <w:vAlign w:val="center"/>
            <w:hideMark/>
          </w:tcPr>
          <w:p w:rsidR="005A5F00" w:rsidRPr="005A5F00" w:rsidRDefault="00324728" w:rsidP="005A5F00">
            <w:pPr>
              <w:spacing w:after="0" w:line="240" w:lineRule="auto"/>
              <w:jc w:val="right"/>
              <w:rPr>
                <w:rFonts w:ascii="Times New Roman" w:eastAsia="Times New Roman" w:hAnsi="Times New Roman" w:cs="Times New Roman"/>
                <w:b/>
                <w:bCs/>
                <w:color w:val="000000"/>
                <w:sz w:val="18"/>
                <w:szCs w:val="18"/>
                <w:lang w:eastAsia="ru-RU"/>
              </w:rPr>
            </w:pPr>
            <w:r w:rsidRPr="00324728">
              <w:rPr>
                <w:rFonts w:ascii="Times New Roman" w:eastAsia="Times New Roman" w:hAnsi="Times New Roman" w:cs="Times New Roman"/>
                <w:b/>
                <w:bCs/>
                <w:color w:val="000000"/>
                <w:sz w:val="18"/>
                <w:szCs w:val="18"/>
                <w:lang w:eastAsia="ru-RU"/>
              </w:rPr>
              <w:t>2 680 583 864,47</w:t>
            </w:r>
          </w:p>
        </w:tc>
        <w:tc>
          <w:tcPr>
            <w:tcW w:w="1549" w:type="dxa"/>
            <w:tcBorders>
              <w:top w:val="nil"/>
              <w:left w:val="nil"/>
              <w:bottom w:val="single" w:sz="8" w:space="0" w:color="auto"/>
              <w:right w:val="single" w:sz="8" w:space="0" w:color="auto"/>
            </w:tcBorders>
            <w:shd w:val="clear" w:color="auto" w:fill="auto"/>
            <w:vAlign w:val="center"/>
            <w:hideMark/>
          </w:tcPr>
          <w:p w:rsidR="005A5F00" w:rsidRPr="005A5F00" w:rsidRDefault="00324728" w:rsidP="005A5F00">
            <w:pPr>
              <w:spacing w:after="0" w:line="240" w:lineRule="auto"/>
              <w:jc w:val="right"/>
              <w:rPr>
                <w:rFonts w:ascii="Times New Roman" w:eastAsia="Times New Roman" w:hAnsi="Times New Roman" w:cs="Times New Roman"/>
                <w:b/>
                <w:bCs/>
                <w:color w:val="000000"/>
                <w:sz w:val="18"/>
                <w:szCs w:val="18"/>
                <w:lang w:eastAsia="ru-RU"/>
              </w:rPr>
            </w:pPr>
            <w:r w:rsidRPr="00324728">
              <w:rPr>
                <w:rFonts w:ascii="Times New Roman" w:eastAsia="Times New Roman" w:hAnsi="Times New Roman" w:cs="Times New Roman"/>
                <w:b/>
                <w:bCs/>
                <w:color w:val="000000"/>
                <w:sz w:val="18"/>
                <w:szCs w:val="18"/>
                <w:lang w:eastAsia="ru-RU"/>
              </w:rPr>
              <w:t>2 444 839 814,14</w:t>
            </w:r>
          </w:p>
        </w:tc>
        <w:tc>
          <w:tcPr>
            <w:tcW w:w="1591" w:type="dxa"/>
            <w:tcBorders>
              <w:top w:val="nil"/>
              <w:left w:val="nil"/>
              <w:bottom w:val="single" w:sz="8" w:space="0" w:color="auto"/>
              <w:right w:val="single" w:sz="8" w:space="0" w:color="auto"/>
            </w:tcBorders>
            <w:shd w:val="clear" w:color="auto" w:fill="auto"/>
            <w:vAlign w:val="center"/>
            <w:hideMark/>
          </w:tcPr>
          <w:p w:rsidR="005A5F00" w:rsidRPr="005A5F00" w:rsidRDefault="00324728" w:rsidP="005A5F00">
            <w:pPr>
              <w:spacing w:after="0" w:line="240" w:lineRule="auto"/>
              <w:jc w:val="right"/>
              <w:rPr>
                <w:rFonts w:ascii="Times New Roman" w:eastAsia="Times New Roman" w:hAnsi="Times New Roman" w:cs="Times New Roman"/>
                <w:b/>
                <w:bCs/>
                <w:color w:val="000000"/>
                <w:sz w:val="18"/>
                <w:szCs w:val="18"/>
                <w:lang w:eastAsia="ru-RU"/>
              </w:rPr>
            </w:pPr>
            <w:r w:rsidRPr="00324728">
              <w:rPr>
                <w:rFonts w:ascii="Times New Roman" w:eastAsia="Times New Roman" w:hAnsi="Times New Roman" w:cs="Times New Roman"/>
                <w:b/>
                <w:bCs/>
                <w:color w:val="000000"/>
                <w:sz w:val="18"/>
                <w:szCs w:val="18"/>
                <w:lang w:eastAsia="ru-RU"/>
              </w:rPr>
              <w:t>2 493 406 167,62</w:t>
            </w:r>
          </w:p>
        </w:tc>
      </w:tr>
      <w:tr w:rsidR="005A5F00" w:rsidRPr="005A5F00" w:rsidTr="00792F49">
        <w:trPr>
          <w:trHeight w:val="315"/>
        </w:trPr>
        <w:tc>
          <w:tcPr>
            <w:tcW w:w="2543" w:type="dxa"/>
            <w:tcBorders>
              <w:top w:val="nil"/>
              <w:left w:val="single" w:sz="8" w:space="0" w:color="auto"/>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Развитие культуры Ленского района</w:t>
            </w:r>
          </w:p>
        </w:tc>
        <w:tc>
          <w:tcPr>
            <w:tcW w:w="1512"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622 582 358,11</w:t>
            </w:r>
          </w:p>
        </w:tc>
        <w:tc>
          <w:tcPr>
            <w:tcW w:w="1584"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221 924 448,38</w:t>
            </w:r>
          </w:p>
        </w:tc>
        <w:tc>
          <w:tcPr>
            <w:tcW w:w="1550" w:type="dxa"/>
            <w:tcBorders>
              <w:top w:val="nil"/>
              <w:left w:val="nil"/>
              <w:bottom w:val="single" w:sz="8" w:space="0" w:color="auto"/>
              <w:right w:val="single" w:sz="8" w:space="0" w:color="auto"/>
            </w:tcBorders>
            <w:shd w:val="clear" w:color="auto" w:fill="auto"/>
            <w:vAlign w:val="center"/>
            <w:hideMark/>
          </w:tcPr>
          <w:p w:rsidR="005A5F00" w:rsidRPr="005A5F00" w:rsidRDefault="00C6773E" w:rsidP="005A5F00">
            <w:pPr>
              <w:spacing w:after="0" w:line="240" w:lineRule="auto"/>
              <w:jc w:val="right"/>
              <w:rPr>
                <w:rFonts w:ascii="Times New Roman" w:eastAsia="Times New Roman" w:hAnsi="Times New Roman" w:cs="Times New Roman"/>
                <w:color w:val="000000"/>
                <w:sz w:val="18"/>
                <w:szCs w:val="18"/>
                <w:lang w:eastAsia="ru-RU"/>
              </w:rPr>
            </w:pPr>
            <w:r w:rsidRPr="00C6773E">
              <w:rPr>
                <w:rFonts w:ascii="Times New Roman" w:eastAsia="Times New Roman" w:hAnsi="Times New Roman" w:cs="Times New Roman"/>
                <w:color w:val="000000"/>
                <w:sz w:val="18"/>
                <w:szCs w:val="18"/>
                <w:lang w:eastAsia="ru-RU"/>
              </w:rPr>
              <w:t>518 364 629,25</w:t>
            </w:r>
          </w:p>
        </w:tc>
        <w:tc>
          <w:tcPr>
            <w:tcW w:w="1549" w:type="dxa"/>
            <w:tcBorders>
              <w:top w:val="nil"/>
              <w:left w:val="nil"/>
              <w:bottom w:val="single" w:sz="8" w:space="0" w:color="auto"/>
              <w:right w:val="single" w:sz="8" w:space="0" w:color="auto"/>
            </w:tcBorders>
            <w:shd w:val="clear" w:color="auto" w:fill="auto"/>
            <w:vAlign w:val="center"/>
            <w:hideMark/>
          </w:tcPr>
          <w:p w:rsidR="005A5F00" w:rsidRPr="005A5F00" w:rsidRDefault="00C6773E" w:rsidP="005A5F00">
            <w:pPr>
              <w:spacing w:after="0" w:line="240" w:lineRule="auto"/>
              <w:jc w:val="right"/>
              <w:rPr>
                <w:rFonts w:ascii="Times New Roman" w:eastAsia="Times New Roman" w:hAnsi="Times New Roman" w:cs="Times New Roman"/>
                <w:color w:val="000000"/>
                <w:sz w:val="18"/>
                <w:szCs w:val="18"/>
                <w:lang w:eastAsia="ru-RU"/>
              </w:rPr>
            </w:pPr>
            <w:r w:rsidRPr="00C6773E">
              <w:rPr>
                <w:rFonts w:ascii="Times New Roman" w:eastAsia="Times New Roman" w:hAnsi="Times New Roman" w:cs="Times New Roman"/>
                <w:color w:val="000000"/>
                <w:sz w:val="18"/>
                <w:szCs w:val="18"/>
                <w:lang w:eastAsia="ru-RU"/>
              </w:rPr>
              <w:t>335 333 128,23</w:t>
            </w:r>
          </w:p>
        </w:tc>
        <w:tc>
          <w:tcPr>
            <w:tcW w:w="1591" w:type="dxa"/>
            <w:tcBorders>
              <w:top w:val="nil"/>
              <w:left w:val="nil"/>
              <w:bottom w:val="single" w:sz="8" w:space="0" w:color="auto"/>
              <w:right w:val="single" w:sz="8" w:space="0" w:color="auto"/>
            </w:tcBorders>
            <w:shd w:val="clear" w:color="auto" w:fill="auto"/>
            <w:vAlign w:val="center"/>
            <w:hideMark/>
          </w:tcPr>
          <w:p w:rsidR="005A5F00" w:rsidRPr="005A5F00" w:rsidRDefault="00C6773E" w:rsidP="005A5F00">
            <w:pPr>
              <w:spacing w:after="0" w:line="240" w:lineRule="auto"/>
              <w:jc w:val="right"/>
              <w:rPr>
                <w:rFonts w:ascii="Times New Roman" w:eastAsia="Times New Roman" w:hAnsi="Times New Roman" w:cs="Times New Roman"/>
                <w:color w:val="000000"/>
                <w:sz w:val="18"/>
                <w:szCs w:val="18"/>
                <w:lang w:eastAsia="ru-RU"/>
              </w:rPr>
            </w:pPr>
            <w:r w:rsidRPr="00C6773E">
              <w:rPr>
                <w:rFonts w:ascii="Times New Roman" w:eastAsia="Times New Roman" w:hAnsi="Times New Roman" w:cs="Times New Roman"/>
                <w:color w:val="000000"/>
                <w:sz w:val="18"/>
                <w:szCs w:val="18"/>
                <w:lang w:eastAsia="ru-RU"/>
              </w:rPr>
              <w:t>338 182 345,24</w:t>
            </w:r>
          </w:p>
        </w:tc>
      </w:tr>
      <w:tr w:rsidR="005A5F00" w:rsidRPr="005A5F00" w:rsidTr="00792F49">
        <w:trPr>
          <w:trHeight w:val="975"/>
        </w:trPr>
        <w:tc>
          <w:tcPr>
            <w:tcW w:w="2543" w:type="dxa"/>
            <w:tcBorders>
              <w:top w:val="nil"/>
              <w:left w:val="single" w:sz="8" w:space="0" w:color="auto"/>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Реализация молодежной политики, патриотического воспитания граждан и развитие гражданского общества в Ленском районе</w:t>
            </w:r>
          </w:p>
        </w:tc>
        <w:tc>
          <w:tcPr>
            <w:tcW w:w="1512"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55 805 324,00</w:t>
            </w:r>
          </w:p>
        </w:tc>
        <w:tc>
          <w:tcPr>
            <w:tcW w:w="1584"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33 764 393,42</w:t>
            </w:r>
          </w:p>
        </w:tc>
        <w:tc>
          <w:tcPr>
            <w:tcW w:w="1550" w:type="dxa"/>
            <w:tcBorders>
              <w:top w:val="nil"/>
              <w:left w:val="nil"/>
              <w:bottom w:val="single" w:sz="8" w:space="0" w:color="auto"/>
              <w:right w:val="single" w:sz="8" w:space="0" w:color="auto"/>
            </w:tcBorders>
            <w:shd w:val="clear" w:color="auto" w:fill="auto"/>
            <w:vAlign w:val="center"/>
            <w:hideMark/>
          </w:tcPr>
          <w:p w:rsidR="005A5F00" w:rsidRPr="005A5F00" w:rsidRDefault="003D7F0D" w:rsidP="005A5F00">
            <w:pPr>
              <w:spacing w:after="0" w:line="240" w:lineRule="auto"/>
              <w:jc w:val="right"/>
              <w:rPr>
                <w:rFonts w:ascii="Times New Roman" w:eastAsia="Times New Roman" w:hAnsi="Times New Roman" w:cs="Times New Roman"/>
                <w:color w:val="000000"/>
                <w:sz w:val="18"/>
                <w:szCs w:val="18"/>
                <w:lang w:eastAsia="ru-RU"/>
              </w:rPr>
            </w:pPr>
            <w:r w:rsidRPr="003D7F0D">
              <w:rPr>
                <w:rFonts w:ascii="Times New Roman" w:eastAsia="Times New Roman" w:hAnsi="Times New Roman" w:cs="Times New Roman"/>
                <w:color w:val="000000"/>
                <w:sz w:val="18"/>
                <w:szCs w:val="18"/>
                <w:lang w:eastAsia="ru-RU"/>
              </w:rPr>
              <w:t>49 563 667,00</w:t>
            </w:r>
          </w:p>
        </w:tc>
        <w:tc>
          <w:tcPr>
            <w:tcW w:w="1549"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62 190 242,00</w:t>
            </w:r>
          </w:p>
        </w:tc>
        <w:tc>
          <w:tcPr>
            <w:tcW w:w="1591"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63 136 438,00</w:t>
            </w:r>
          </w:p>
        </w:tc>
      </w:tr>
      <w:tr w:rsidR="005A5F00" w:rsidRPr="005A5F00" w:rsidTr="00792F49">
        <w:trPr>
          <w:trHeight w:val="495"/>
        </w:trPr>
        <w:tc>
          <w:tcPr>
            <w:tcW w:w="2543" w:type="dxa"/>
            <w:tcBorders>
              <w:top w:val="nil"/>
              <w:left w:val="single" w:sz="8" w:space="0" w:color="auto"/>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Профилактика правонарушений в Ленском районе</w:t>
            </w:r>
          </w:p>
        </w:tc>
        <w:tc>
          <w:tcPr>
            <w:tcW w:w="1512"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3 895 900,00</w:t>
            </w:r>
          </w:p>
        </w:tc>
        <w:tc>
          <w:tcPr>
            <w:tcW w:w="1584"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1 849 570,14</w:t>
            </w:r>
          </w:p>
        </w:tc>
        <w:tc>
          <w:tcPr>
            <w:tcW w:w="1550"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3 995 900,00</w:t>
            </w:r>
          </w:p>
        </w:tc>
        <w:tc>
          <w:tcPr>
            <w:tcW w:w="1549"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4 050 900,00</w:t>
            </w:r>
          </w:p>
        </w:tc>
        <w:tc>
          <w:tcPr>
            <w:tcW w:w="1591"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4 103 650,00</w:t>
            </w:r>
          </w:p>
        </w:tc>
      </w:tr>
      <w:tr w:rsidR="005A5F00" w:rsidRPr="005A5F00" w:rsidTr="00792F49">
        <w:trPr>
          <w:trHeight w:val="735"/>
        </w:trPr>
        <w:tc>
          <w:tcPr>
            <w:tcW w:w="2543" w:type="dxa"/>
            <w:tcBorders>
              <w:top w:val="nil"/>
              <w:left w:val="single" w:sz="8" w:space="0" w:color="auto"/>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 xml:space="preserve">Создание условий для оказания медицинской помощи населению и охраны здоровья граждан Ленского района </w:t>
            </w:r>
          </w:p>
        </w:tc>
        <w:tc>
          <w:tcPr>
            <w:tcW w:w="1512"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14 097 700,00</w:t>
            </w:r>
          </w:p>
        </w:tc>
        <w:tc>
          <w:tcPr>
            <w:tcW w:w="1584"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27 049 433,15</w:t>
            </w:r>
          </w:p>
        </w:tc>
        <w:tc>
          <w:tcPr>
            <w:tcW w:w="1550"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27 597 700,00</w:t>
            </w:r>
          </w:p>
        </w:tc>
        <w:tc>
          <w:tcPr>
            <w:tcW w:w="1549"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34 597 700,00</w:t>
            </w:r>
          </w:p>
        </w:tc>
        <w:tc>
          <w:tcPr>
            <w:tcW w:w="1591"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34 597 700,00</w:t>
            </w:r>
          </w:p>
        </w:tc>
      </w:tr>
      <w:tr w:rsidR="005A5F00" w:rsidRPr="005A5F00" w:rsidTr="00792F49">
        <w:trPr>
          <w:trHeight w:val="495"/>
        </w:trPr>
        <w:tc>
          <w:tcPr>
            <w:tcW w:w="2543" w:type="dxa"/>
            <w:tcBorders>
              <w:top w:val="nil"/>
              <w:left w:val="single" w:sz="8" w:space="0" w:color="auto"/>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Социальная поддержка граждан Ленского района</w:t>
            </w:r>
          </w:p>
        </w:tc>
        <w:tc>
          <w:tcPr>
            <w:tcW w:w="1512"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12 830 343,44</w:t>
            </w:r>
          </w:p>
        </w:tc>
        <w:tc>
          <w:tcPr>
            <w:tcW w:w="1584"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10 105 240,54</w:t>
            </w:r>
          </w:p>
        </w:tc>
        <w:tc>
          <w:tcPr>
            <w:tcW w:w="1550"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13 580 343,44</w:t>
            </w:r>
          </w:p>
        </w:tc>
        <w:tc>
          <w:tcPr>
            <w:tcW w:w="1549"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13 580 343,44</w:t>
            </w:r>
          </w:p>
        </w:tc>
        <w:tc>
          <w:tcPr>
            <w:tcW w:w="1591"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13 580 343,44</w:t>
            </w:r>
          </w:p>
        </w:tc>
      </w:tr>
      <w:tr w:rsidR="005A5F00" w:rsidRPr="005A5F00" w:rsidTr="00792F49">
        <w:trPr>
          <w:trHeight w:val="495"/>
        </w:trPr>
        <w:tc>
          <w:tcPr>
            <w:tcW w:w="2543" w:type="dxa"/>
            <w:tcBorders>
              <w:top w:val="nil"/>
              <w:left w:val="single" w:sz="8" w:space="0" w:color="auto"/>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Развитие физической культуры и спорта в Ленском районе</w:t>
            </w:r>
          </w:p>
        </w:tc>
        <w:tc>
          <w:tcPr>
            <w:tcW w:w="1512"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226 002 750,49</w:t>
            </w:r>
          </w:p>
        </w:tc>
        <w:tc>
          <w:tcPr>
            <w:tcW w:w="1584"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143 932 050,38</w:t>
            </w:r>
          </w:p>
        </w:tc>
        <w:tc>
          <w:tcPr>
            <w:tcW w:w="1550" w:type="dxa"/>
            <w:tcBorders>
              <w:top w:val="nil"/>
              <w:left w:val="nil"/>
              <w:bottom w:val="single" w:sz="8" w:space="0" w:color="auto"/>
              <w:right w:val="single" w:sz="8" w:space="0" w:color="auto"/>
            </w:tcBorders>
            <w:shd w:val="clear" w:color="auto" w:fill="auto"/>
            <w:vAlign w:val="center"/>
            <w:hideMark/>
          </w:tcPr>
          <w:p w:rsidR="005A5F00" w:rsidRPr="005A5F00" w:rsidRDefault="003D7F0D" w:rsidP="005A5F00">
            <w:pPr>
              <w:spacing w:after="0" w:line="240" w:lineRule="auto"/>
              <w:jc w:val="right"/>
              <w:rPr>
                <w:rFonts w:ascii="Times New Roman" w:eastAsia="Times New Roman" w:hAnsi="Times New Roman" w:cs="Times New Roman"/>
                <w:sz w:val="18"/>
                <w:szCs w:val="18"/>
                <w:lang w:eastAsia="ru-RU"/>
              </w:rPr>
            </w:pPr>
            <w:r w:rsidRPr="003D7F0D">
              <w:rPr>
                <w:rFonts w:ascii="Times New Roman" w:eastAsia="Times New Roman" w:hAnsi="Times New Roman" w:cs="Times New Roman"/>
                <w:sz w:val="18"/>
                <w:szCs w:val="18"/>
                <w:lang w:eastAsia="ru-RU"/>
              </w:rPr>
              <w:t>220 736 935,80</w:t>
            </w:r>
          </w:p>
        </w:tc>
        <w:tc>
          <w:tcPr>
            <w:tcW w:w="1549" w:type="dxa"/>
            <w:tcBorders>
              <w:top w:val="nil"/>
              <w:left w:val="nil"/>
              <w:bottom w:val="single" w:sz="8" w:space="0" w:color="auto"/>
              <w:right w:val="single" w:sz="8" w:space="0" w:color="auto"/>
            </w:tcBorders>
            <w:shd w:val="clear" w:color="auto" w:fill="auto"/>
            <w:vAlign w:val="center"/>
            <w:hideMark/>
          </w:tcPr>
          <w:p w:rsidR="005A5F00" w:rsidRPr="005A5F00" w:rsidRDefault="003D7F0D" w:rsidP="005A5F00">
            <w:pPr>
              <w:spacing w:after="0" w:line="240" w:lineRule="auto"/>
              <w:jc w:val="right"/>
              <w:rPr>
                <w:rFonts w:ascii="Times New Roman" w:eastAsia="Times New Roman" w:hAnsi="Times New Roman" w:cs="Times New Roman"/>
                <w:sz w:val="18"/>
                <w:szCs w:val="18"/>
                <w:lang w:eastAsia="ru-RU"/>
              </w:rPr>
            </w:pPr>
            <w:r w:rsidRPr="003D7F0D">
              <w:rPr>
                <w:rFonts w:ascii="Times New Roman" w:eastAsia="Times New Roman" w:hAnsi="Times New Roman" w:cs="Times New Roman"/>
                <w:sz w:val="18"/>
                <w:szCs w:val="18"/>
                <w:lang w:eastAsia="ru-RU"/>
              </w:rPr>
              <w:t>231 886 079,79</w:t>
            </w:r>
          </w:p>
        </w:tc>
        <w:tc>
          <w:tcPr>
            <w:tcW w:w="1591" w:type="dxa"/>
            <w:tcBorders>
              <w:top w:val="nil"/>
              <w:left w:val="nil"/>
              <w:bottom w:val="single" w:sz="8" w:space="0" w:color="auto"/>
              <w:right w:val="single" w:sz="8" w:space="0" w:color="auto"/>
            </w:tcBorders>
            <w:shd w:val="clear" w:color="auto" w:fill="auto"/>
            <w:vAlign w:val="center"/>
            <w:hideMark/>
          </w:tcPr>
          <w:p w:rsidR="005A5F00" w:rsidRPr="005A5F00" w:rsidRDefault="003D7F0D" w:rsidP="005A5F00">
            <w:pPr>
              <w:spacing w:after="0" w:line="240" w:lineRule="auto"/>
              <w:jc w:val="right"/>
              <w:rPr>
                <w:rFonts w:ascii="Times New Roman" w:eastAsia="Times New Roman" w:hAnsi="Times New Roman" w:cs="Times New Roman"/>
                <w:color w:val="000000"/>
                <w:sz w:val="18"/>
                <w:szCs w:val="18"/>
                <w:lang w:eastAsia="ru-RU"/>
              </w:rPr>
            </w:pPr>
            <w:r w:rsidRPr="003D7F0D">
              <w:rPr>
                <w:rFonts w:ascii="Times New Roman" w:eastAsia="Times New Roman" w:hAnsi="Times New Roman" w:cs="Times New Roman"/>
                <w:color w:val="000000"/>
                <w:sz w:val="18"/>
                <w:szCs w:val="18"/>
                <w:lang w:eastAsia="ru-RU"/>
              </w:rPr>
              <w:t>232 674 328,00</w:t>
            </w:r>
          </w:p>
        </w:tc>
      </w:tr>
      <w:tr w:rsidR="005A5F00" w:rsidRPr="005A5F00" w:rsidTr="00792F49">
        <w:trPr>
          <w:trHeight w:val="315"/>
        </w:trPr>
        <w:tc>
          <w:tcPr>
            <w:tcW w:w="2543" w:type="dxa"/>
            <w:tcBorders>
              <w:top w:val="nil"/>
              <w:left w:val="single" w:sz="8" w:space="0" w:color="auto"/>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 xml:space="preserve">Развитие образования в Ленском районе </w:t>
            </w:r>
          </w:p>
        </w:tc>
        <w:tc>
          <w:tcPr>
            <w:tcW w:w="1512"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1 329 512 781,14</w:t>
            </w:r>
          </w:p>
        </w:tc>
        <w:tc>
          <w:tcPr>
            <w:tcW w:w="1584"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916 878 233,57</w:t>
            </w:r>
          </w:p>
        </w:tc>
        <w:tc>
          <w:tcPr>
            <w:tcW w:w="1550" w:type="dxa"/>
            <w:tcBorders>
              <w:top w:val="nil"/>
              <w:left w:val="nil"/>
              <w:bottom w:val="single" w:sz="8" w:space="0" w:color="auto"/>
              <w:right w:val="single" w:sz="8" w:space="0" w:color="auto"/>
            </w:tcBorders>
            <w:shd w:val="clear" w:color="auto" w:fill="auto"/>
            <w:vAlign w:val="center"/>
            <w:hideMark/>
          </w:tcPr>
          <w:p w:rsidR="005A5F00" w:rsidRPr="005A5F00" w:rsidRDefault="003D7F0D" w:rsidP="005A5F00">
            <w:pPr>
              <w:spacing w:after="0" w:line="240" w:lineRule="auto"/>
              <w:jc w:val="right"/>
              <w:rPr>
                <w:rFonts w:ascii="Times New Roman" w:eastAsia="Times New Roman" w:hAnsi="Times New Roman" w:cs="Times New Roman"/>
                <w:sz w:val="18"/>
                <w:szCs w:val="18"/>
                <w:lang w:eastAsia="ru-RU"/>
              </w:rPr>
            </w:pPr>
            <w:r w:rsidRPr="003D7F0D">
              <w:rPr>
                <w:rFonts w:ascii="Times New Roman" w:eastAsia="Times New Roman" w:hAnsi="Times New Roman" w:cs="Times New Roman"/>
                <w:sz w:val="18"/>
                <w:szCs w:val="18"/>
                <w:lang w:eastAsia="ru-RU"/>
              </w:rPr>
              <w:t>1 352 531 254,06</w:t>
            </w:r>
          </w:p>
        </w:tc>
        <w:tc>
          <w:tcPr>
            <w:tcW w:w="1549" w:type="dxa"/>
            <w:tcBorders>
              <w:top w:val="nil"/>
              <w:left w:val="nil"/>
              <w:bottom w:val="single" w:sz="8" w:space="0" w:color="auto"/>
              <w:right w:val="single" w:sz="8" w:space="0" w:color="auto"/>
            </w:tcBorders>
            <w:shd w:val="clear" w:color="auto" w:fill="auto"/>
            <w:vAlign w:val="center"/>
            <w:hideMark/>
          </w:tcPr>
          <w:p w:rsidR="005A5F00" w:rsidRPr="005A5F00" w:rsidRDefault="00C6773E" w:rsidP="005A5F00">
            <w:pPr>
              <w:spacing w:after="0" w:line="240" w:lineRule="auto"/>
              <w:jc w:val="right"/>
              <w:rPr>
                <w:rFonts w:ascii="Times New Roman" w:eastAsia="Times New Roman" w:hAnsi="Times New Roman" w:cs="Times New Roman"/>
                <w:sz w:val="18"/>
                <w:szCs w:val="18"/>
                <w:lang w:eastAsia="ru-RU"/>
              </w:rPr>
            </w:pPr>
            <w:r w:rsidRPr="00C6773E">
              <w:rPr>
                <w:rFonts w:ascii="Times New Roman" w:eastAsia="Times New Roman" w:hAnsi="Times New Roman" w:cs="Times New Roman"/>
                <w:sz w:val="18"/>
                <w:szCs w:val="18"/>
                <w:lang w:eastAsia="ru-RU"/>
              </w:rPr>
              <w:t>1 467 090 844,56</w:t>
            </w:r>
          </w:p>
        </w:tc>
        <w:tc>
          <w:tcPr>
            <w:tcW w:w="1591" w:type="dxa"/>
            <w:tcBorders>
              <w:top w:val="nil"/>
              <w:left w:val="nil"/>
              <w:bottom w:val="single" w:sz="8" w:space="0" w:color="auto"/>
              <w:right w:val="single" w:sz="8" w:space="0" w:color="auto"/>
            </w:tcBorders>
            <w:shd w:val="clear" w:color="auto" w:fill="auto"/>
            <w:vAlign w:val="center"/>
            <w:hideMark/>
          </w:tcPr>
          <w:p w:rsidR="005A5F00" w:rsidRPr="005A5F00" w:rsidRDefault="00C6773E" w:rsidP="005A5F00">
            <w:pPr>
              <w:spacing w:after="0" w:line="240" w:lineRule="auto"/>
              <w:jc w:val="right"/>
              <w:rPr>
                <w:rFonts w:ascii="Times New Roman" w:eastAsia="Times New Roman" w:hAnsi="Times New Roman" w:cs="Times New Roman"/>
                <w:color w:val="000000"/>
                <w:sz w:val="18"/>
                <w:szCs w:val="18"/>
                <w:lang w:eastAsia="ru-RU"/>
              </w:rPr>
            </w:pPr>
            <w:r w:rsidRPr="00C6773E">
              <w:rPr>
                <w:rFonts w:ascii="Times New Roman" w:eastAsia="Times New Roman" w:hAnsi="Times New Roman" w:cs="Times New Roman"/>
                <w:color w:val="000000"/>
                <w:sz w:val="18"/>
                <w:szCs w:val="18"/>
                <w:lang w:eastAsia="ru-RU"/>
              </w:rPr>
              <w:t>1 496 352 603,79</w:t>
            </w:r>
          </w:p>
        </w:tc>
      </w:tr>
      <w:tr w:rsidR="005A5F00" w:rsidRPr="005A5F00" w:rsidTr="00792F49">
        <w:trPr>
          <w:trHeight w:val="495"/>
        </w:trPr>
        <w:tc>
          <w:tcPr>
            <w:tcW w:w="2543" w:type="dxa"/>
            <w:tcBorders>
              <w:top w:val="nil"/>
              <w:left w:val="single" w:sz="8" w:space="0" w:color="auto"/>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Развитие транспортного комплекса муниципального района «Ленский район"</w:t>
            </w:r>
          </w:p>
        </w:tc>
        <w:tc>
          <w:tcPr>
            <w:tcW w:w="1512"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56 287 874,18</w:t>
            </w:r>
          </w:p>
        </w:tc>
        <w:tc>
          <w:tcPr>
            <w:tcW w:w="1584"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22 399 557,49</w:t>
            </w:r>
          </w:p>
        </w:tc>
        <w:tc>
          <w:tcPr>
            <w:tcW w:w="1550" w:type="dxa"/>
            <w:tcBorders>
              <w:top w:val="nil"/>
              <w:left w:val="nil"/>
              <w:bottom w:val="single" w:sz="8" w:space="0" w:color="auto"/>
              <w:right w:val="single" w:sz="8" w:space="0" w:color="auto"/>
            </w:tcBorders>
            <w:shd w:val="clear" w:color="auto" w:fill="auto"/>
            <w:vAlign w:val="center"/>
            <w:hideMark/>
          </w:tcPr>
          <w:p w:rsidR="005A5F00" w:rsidRPr="005A5F00" w:rsidRDefault="003D7F0D" w:rsidP="005A5F00">
            <w:pPr>
              <w:spacing w:after="0" w:line="240" w:lineRule="auto"/>
              <w:jc w:val="right"/>
              <w:rPr>
                <w:rFonts w:ascii="Times New Roman" w:eastAsia="Times New Roman" w:hAnsi="Times New Roman" w:cs="Times New Roman"/>
                <w:sz w:val="18"/>
                <w:szCs w:val="18"/>
                <w:lang w:eastAsia="ru-RU"/>
              </w:rPr>
            </w:pPr>
            <w:r w:rsidRPr="003D7F0D">
              <w:rPr>
                <w:rFonts w:ascii="Times New Roman" w:eastAsia="Times New Roman" w:hAnsi="Times New Roman" w:cs="Times New Roman"/>
                <w:sz w:val="18"/>
                <w:szCs w:val="18"/>
                <w:lang w:eastAsia="ru-RU"/>
              </w:rPr>
              <w:t>44 728 733,37</w:t>
            </w:r>
          </w:p>
        </w:tc>
        <w:tc>
          <w:tcPr>
            <w:tcW w:w="1549" w:type="dxa"/>
            <w:tcBorders>
              <w:top w:val="nil"/>
              <w:left w:val="nil"/>
              <w:bottom w:val="single" w:sz="8" w:space="0" w:color="auto"/>
              <w:right w:val="single" w:sz="8" w:space="0" w:color="auto"/>
            </w:tcBorders>
            <w:shd w:val="clear" w:color="auto" w:fill="auto"/>
            <w:vAlign w:val="center"/>
            <w:hideMark/>
          </w:tcPr>
          <w:p w:rsidR="005A5F00" w:rsidRPr="005A5F00" w:rsidRDefault="003D7F0D" w:rsidP="005A5F00">
            <w:pPr>
              <w:spacing w:after="0" w:line="240" w:lineRule="auto"/>
              <w:jc w:val="right"/>
              <w:rPr>
                <w:rFonts w:ascii="Times New Roman" w:eastAsia="Times New Roman" w:hAnsi="Times New Roman" w:cs="Times New Roman"/>
                <w:sz w:val="18"/>
                <w:szCs w:val="18"/>
                <w:lang w:eastAsia="ru-RU"/>
              </w:rPr>
            </w:pPr>
            <w:r w:rsidRPr="003D7F0D">
              <w:rPr>
                <w:rFonts w:ascii="Times New Roman" w:eastAsia="Times New Roman" w:hAnsi="Times New Roman" w:cs="Times New Roman"/>
                <w:sz w:val="18"/>
                <w:szCs w:val="18"/>
                <w:lang w:eastAsia="ru-RU"/>
              </w:rPr>
              <w:t>51 253 031,34</w:t>
            </w:r>
          </w:p>
        </w:tc>
        <w:tc>
          <w:tcPr>
            <w:tcW w:w="1591" w:type="dxa"/>
            <w:tcBorders>
              <w:top w:val="nil"/>
              <w:left w:val="nil"/>
              <w:bottom w:val="single" w:sz="8" w:space="0" w:color="auto"/>
              <w:right w:val="single" w:sz="8" w:space="0" w:color="auto"/>
            </w:tcBorders>
            <w:shd w:val="clear" w:color="auto" w:fill="auto"/>
            <w:vAlign w:val="center"/>
            <w:hideMark/>
          </w:tcPr>
          <w:p w:rsidR="005A5F00" w:rsidRPr="005A5F00" w:rsidRDefault="003D7F0D" w:rsidP="005A5F00">
            <w:pPr>
              <w:spacing w:after="0" w:line="240" w:lineRule="auto"/>
              <w:jc w:val="right"/>
              <w:rPr>
                <w:rFonts w:ascii="Times New Roman" w:eastAsia="Times New Roman" w:hAnsi="Times New Roman" w:cs="Times New Roman"/>
                <w:color w:val="000000"/>
                <w:sz w:val="18"/>
                <w:szCs w:val="18"/>
                <w:lang w:eastAsia="ru-RU"/>
              </w:rPr>
            </w:pPr>
            <w:r w:rsidRPr="003D7F0D">
              <w:rPr>
                <w:rFonts w:ascii="Times New Roman" w:eastAsia="Times New Roman" w:hAnsi="Times New Roman" w:cs="Times New Roman"/>
                <w:color w:val="000000"/>
                <w:sz w:val="18"/>
                <w:szCs w:val="18"/>
                <w:lang w:eastAsia="ru-RU"/>
              </w:rPr>
              <w:t>54 351 098,27</w:t>
            </w:r>
          </w:p>
        </w:tc>
      </w:tr>
      <w:tr w:rsidR="005A5F00" w:rsidRPr="005A5F00" w:rsidTr="00792F49">
        <w:trPr>
          <w:trHeight w:val="735"/>
        </w:trPr>
        <w:tc>
          <w:tcPr>
            <w:tcW w:w="2543" w:type="dxa"/>
            <w:tcBorders>
              <w:top w:val="nil"/>
              <w:left w:val="single" w:sz="8" w:space="0" w:color="auto"/>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Обеспечение качественным жильем и улучшение качества жилищно-коммунальных услуг в Ленском районе</w:t>
            </w:r>
          </w:p>
        </w:tc>
        <w:tc>
          <w:tcPr>
            <w:tcW w:w="1512"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52 735 155,00</w:t>
            </w:r>
          </w:p>
        </w:tc>
        <w:tc>
          <w:tcPr>
            <w:tcW w:w="1584"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43 159 845,06</w:t>
            </w:r>
          </w:p>
        </w:tc>
        <w:tc>
          <w:tcPr>
            <w:tcW w:w="1550" w:type="dxa"/>
            <w:tcBorders>
              <w:top w:val="nil"/>
              <w:left w:val="nil"/>
              <w:bottom w:val="single" w:sz="8" w:space="0" w:color="auto"/>
              <w:right w:val="single" w:sz="8" w:space="0" w:color="auto"/>
            </w:tcBorders>
            <w:shd w:val="clear" w:color="auto" w:fill="auto"/>
            <w:vAlign w:val="center"/>
            <w:hideMark/>
          </w:tcPr>
          <w:p w:rsidR="005A5F00" w:rsidRPr="005A5F00" w:rsidRDefault="00C6773E" w:rsidP="005A5F00">
            <w:pPr>
              <w:spacing w:after="0" w:line="240" w:lineRule="auto"/>
              <w:jc w:val="right"/>
              <w:rPr>
                <w:rFonts w:ascii="Times New Roman" w:eastAsia="Times New Roman" w:hAnsi="Times New Roman" w:cs="Times New Roman"/>
                <w:sz w:val="18"/>
                <w:szCs w:val="18"/>
                <w:lang w:eastAsia="ru-RU"/>
              </w:rPr>
            </w:pPr>
            <w:r w:rsidRPr="00C6773E">
              <w:rPr>
                <w:rFonts w:ascii="Times New Roman" w:eastAsia="Times New Roman" w:hAnsi="Times New Roman" w:cs="Times New Roman"/>
                <w:sz w:val="18"/>
                <w:szCs w:val="18"/>
                <w:lang w:eastAsia="ru-RU"/>
              </w:rPr>
              <w:t>44 900 000,00</w:t>
            </w:r>
          </w:p>
        </w:tc>
        <w:tc>
          <w:tcPr>
            <w:tcW w:w="1549"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49 000 000,00</w:t>
            </w:r>
          </w:p>
        </w:tc>
        <w:tc>
          <w:tcPr>
            <w:tcW w:w="1591"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50 000 000,00</w:t>
            </w:r>
          </w:p>
        </w:tc>
      </w:tr>
      <w:tr w:rsidR="005A5F00" w:rsidRPr="005A5F00" w:rsidTr="00792F49">
        <w:trPr>
          <w:trHeight w:val="495"/>
        </w:trPr>
        <w:tc>
          <w:tcPr>
            <w:tcW w:w="2543" w:type="dxa"/>
            <w:tcBorders>
              <w:top w:val="nil"/>
              <w:left w:val="single" w:sz="8" w:space="0" w:color="auto"/>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lastRenderedPageBreak/>
              <w:t>Развитие жилищного фонда муниципального района "Ленский район"</w:t>
            </w:r>
          </w:p>
        </w:tc>
        <w:tc>
          <w:tcPr>
            <w:tcW w:w="1512"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151 014 437,99</w:t>
            </w:r>
          </w:p>
        </w:tc>
        <w:tc>
          <w:tcPr>
            <w:tcW w:w="1584"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52 601 824,82</w:t>
            </w:r>
          </w:p>
        </w:tc>
        <w:tc>
          <w:tcPr>
            <w:tcW w:w="1550"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185 795 877,35</w:t>
            </w:r>
          </w:p>
        </w:tc>
        <w:tc>
          <w:tcPr>
            <w:tcW w:w="1549"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32 200 000,00</w:t>
            </w:r>
          </w:p>
        </w:tc>
        <w:tc>
          <w:tcPr>
            <w:tcW w:w="1591"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32 200 000,00</w:t>
            </w:r>
          </w:p>
        </w:tc>
      </w:tr>
      <w:tr w:rsidR="005A5F00" w:rsidRPr="005A5F00" w:rsidTr="00792F49">
        <w:trPr>
          <w:trHeight w:val="1215"/>
        </w:trPr>
        <w:tc>
          <w:tcPr>
            <w:tcW w:w="2543" w:type="dxa"/>
            <w:tcBorders>
              <w:top w:val="nil"/>
              <w:left w:val="single" w:sz="8" w:space="0" w:color="auto"/>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p>
        </w:tc>
        <w:tc>
          <w:tcPr>
            <w:tcW w:w="1512"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67 570 149,95</w:t>
            </w:r>
          </w:p>
        </w:tc>
        <w:tc>
          <w:tcPr>
            <w:tcW w:w="1584"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11 104 508,14</w:t>
            </w:r>
          </w:p>
        </w:tc>
        <w:tc>
          <w:tcPr>
            <w:tcW w:w="1550" w:type="dxa"/>
            <w:tcBorders>
              <w:top w:val="nil"/>
              <w:left w:val="nil"/>
              <w:bottom w:val="single" w:sz="8" w:space="0" w:color="auto"/>
              <w:right w:val="single" w:sz="8" w:space="0" w:color="auto"/>
            </w:tcBorders>
            <w:shd w:val="clear" w:color="auto" w:fill="auto"/>
            <w:vAlign w:val="center"/>
            <w:hideMark/>
          </w:tcPr>
          <w:p w:rsidR="005A5F00" w:rsidRPr="005A5F00" w:rsidRDefault="00324728" w:rsidP="005A5F00">
            <w:pPr>
              <w:spacing w:after="0" w:line="240" w:lineRule="auto"/>
              <w:jc w:val="right"/>
              <w:rPr>
                <w:rFonts w:ascii="Times New Roman" w:eastAsia="Times New Roman" w:hAnsi="Times New Roman" w:cs="Times New Roman"/>
                <w:sz w:val="18"/>
                <w:szCs w:val="18"/>
                <w:lang w:eastAsia="ru-RU"/>
              </w:rPr>
            </w:pPr>
            <w:r w:rsidRPr="00324728">
              <w:rPr>
                <w:rFonts w:ascii="Times New Roman" w:eastAsia="Times New Roman" w:hAnsi="Times New Roman" w:cs="Times New Roman"/>
                <w:sz w:val="18"/>
                <w:szCs w:val="18"/>
                <w:lang w:eastAsia="ru-RU"/>
              </w:rPr>
              <w:t>59 999 619,13</w:t>
            </w:r>
          </w:p>
        </w:tc>
        <w:tc>
          <w:tcPr>
            <w:tcW w:w="1549" w:type="dxa"/>
            <w:tcBorders>
              <w:top w:val="nil"/>
              <w:left w:val="nil"/>
              <w:bottom w:val="single" w:sz="8" w:space="0" w:color="auto"/>
              <w:right w:val="single" w:sz="8" w:space="0" w:color="auto"/>
            </w:tcBorders>
            <w:shd w:val="clear" w:color="auto" w:fill="auto"/>
            <w:vAlign w:val="center"/>
            <w:hideMark/>
          </w:tcPr>
          <w:p w:rsidR="005A5F00" w:rsidRPr="005A5F00" w:rsidRDefault="00324728" w:rsidP="005A5F00">
            <w:pPr>
              <w:spacing w:after="0" w:line="240" w:lineRule="auto"/>
              <w:jc w:val="right"/>
              <w:rPr>
                <w:rFonts w:ascii="Times New Roman" w:eastAsia="Times New Roman" w:hAnsi="Times New Roman" w:cs="Times New Roman"/>
                <w:sz w:val="18"/>
                <w:szCs w:val="18"/>
                <w:lang w:eastAsia="ru-RU"/>
              </w:rPr>
            </w:pPr>
            <w:r w:rsidRPr="00324728">
              <w:rPr>
                <w:rFonts w:ascii="Times New Roman" w:eastAsia="Times New Roman" w:hAnsi="Times New Roman" w:cs="Times New Roman"/>
                <w:sz w:val="18"/>
                <w:szCs w:val="18"/>
                <w:lang w:eastAsia="ru-RU"/>
              </w:rPr>
              <w:t>53 351 492,30</w:t>
            </w:r>
          </w:p>
        </w:tc>
        <w:tc>
          <w:tcPr>
            <w:tcW w:w="1591" w:type="dxa"/>
            <w:tcBorders>
              <w:top w:val="nil"/>
              <w:left w:val="nil"/>
              <w:bottom w:val="single" w:sz="8" w:space="0" w:color="auto"/>
              <w:right w:val="single" w:sz="8" w:space="0" w:color="auto"/>
            </w:tcBorders>
            <w:shd w:val="clear" w:color="auto" w:fill="auto"/>
            <w:vAlign w:val="center"/>
            <w:hideMark/>
          </w:tcPr>
          <w:p w:rsidR="005A5F00" w:rsidRPr="005A5F00" w:rsidRDefault="00324728" w:rsidP="005A5F00">
            <w:pPr>
              <w:spacing w:after="0" w:line="240" w:lineRule="auto"/>
              <w:jc w:val="right"/>
              <w:rPr>
                <w:rFonts w:ascii="Times New Roman" w:eastAsia="Times New Roman" w:hAnsi="Times New Roman" w:cs="Times New Roman"/>
                <w:color w:val="000000"/>
                <w:sz w:val="18"/>
                <w:szCs w:val="18"/>
                <w:lang w:eastAsia="ru-RU"/>
              </w:rPr>
            </w:pPr>
            <w:r w:rsidRPr="00324728">
              <w:rPr>
                <w:rFonts w:ascii="Times New Roman" w:eastAsia="Times New Roman" w:hAnsi="Times New Roman" w:cs="Times New Roman"/>
                <w:color w:val="000000"/>
                <w:sz w:val="18"/>
                <w:szCs w:val="18"/>
                <w:lang w:eastAsia="ru-RU"/>
              </w:rPr>
              <w:t>63 894 694,73</w:t>
            </w:r>
          </w:p>
        </w:tc>
      </w:tr>
      <w:tr w:rsidR="005A5F00" w:rsidRPr="005A5F00" w:rsidTr="00792F49">
        <w:trPr>
          <w:trHeight w:val="495"/>
        </w:trPr>
        <w:tc>
          <w:tcPr>
            <w:tcW w:w="2543" w:type="dxa"/>
            <w:tcBorders>
              <w:top w:val="nil"/>
              <w:left w:val="single" w:sz="8" w:space="0" w:color="auto"/>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Развитие предпринимательства Ленского района</w:t>
            </w:r>
          </w:p>
        </w:tc>
        <w:tc>
          <w:tcPr>
            <w:tcW w:w="1512"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30 537 423,59</w:t>
            </w:r>
          </w:p>
        </w:tc>
        <w:tc>
          <w:tcPr>
            <w:tcW w:w="1584"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11 194 946,27</w:t>
            </w:r>
          </w:p>
        </w:tc>
        <w:tc>
          <w:tcPr>
            <w:tcW w:w="1550" w:type="dxa"/>
            <w:tcBorders>
              <w:top w:val="nil"/>
              <w:left w:val="nil"/>
              <w:bottom w:val="single" w:sz="8" w:space="0" w:color="auto"/>
              <w:right w:val="single" w:sz="8" w:space="0" w:color="auto"/>
            </w:tcBorders>
            <w:shd w:val="clear" w:color="auto" w:fill="auto"/>
            <w:vAlign w:val="center"/>
            <w:hideMark/>
          </w:tcPr>
          <w:p w:rsidR="005A5F00" w:rsidRPr="005A5F00" w:rsidRDefault="003D7F0D" w:rsidP="005A5F00">
            <w:pPr>
              <w:spacing w:after="0" w:line="240" w:lineRule="auto"/>
              <w:jc w:val="right"/>
              <w:rPr>
                <w:rFonts w:ascii="Times New Roman" w:eastAsia="Times New Roman" w:hAnsi="Times New Roman" w:cs="Times New Roman"/>
                <w:sz w:val="18"/>
                <w:szCs w:val="18"/>
                <w:lang w:eastAsia="ru-RU"/>
              </w:rPr>
            </w:pPr>
            <w:r w:rsidRPr="003D7F0D">
              <w:rPr>
                <w:rFonts w:ascii="Times New Roman" w:eastAsia="Times New Roman" w:hAnsi="Times New Roman" w:cs="Times New Roman"/>
                <w:sz w:val="18"/>
                <w:szCs w:val="18"/>
                <w:lang w:eastAsia="ru-RU"/>
              </w:rPr>
              <w:t>29 520 077,85</w:t>
            </w:r>
          </w:p>
        </w:tc>
        <w:tc>
          <w:tcPr>
            <w:tcW w:w="1549" w:type="dxa"/>
            <w:tcBorders>
              <w:top w:val="nil"/>
              <w:left w:val="nil"/>
              <w:bottom w:val="single" w:sz="8" w:space="0" w:color="auto"/>
              <w:right w:val="single" w:sz="8" w:space="0" w:color="auto"/>
            </w:tcBorders>
            <w:shd w:val="clear" w:color="auto" w:fill="auto"/>
            <w:vAlign w:val="center"/>
            <w:hideMark/>
          </w:tcPr>
          <w:p w:rsidR="005A5F00" w:rsidRPr="005A5F00" w:rsidRDefault="00C6773E" w:rsidP="005A5F00">
            <w:pPr>
              <w:spacing w:after="0" w:line="240" w:lineRule="auto"/>
              <w:jc w:val="right"/>
              <w:rPr>
                <w:rFonts w:ascii="Times New Roman" w:eastAsia="Times New Roman" w:hAnsi="Times New Roman" w:cs="Times New Roman"/>
                <w:sz w:val="18"/>
                <w:szCs w:val="18"/>
                <w:lang w:eastAsia="ru-RU"/>
              </w:rPr>
            </w:pPr>
            <w:r w:rsidRPr="00C6773E">
              <w:rPr>
                <w:rFonts w:ascii="Times New Roman" w:eastAsia="Times New Roman" w:hAnsi="Times New Roman" w:cs="Times New Roman"/>
                <w:sz w:val="18"/>
                <w:szCs w:val="18"/>
                <w:lang w:eastAsia="ru-RU"/>
              </w:rPr>
              <w:t>29 407 639,65</w:t>
            </w:r>
          </w:p>
        </w:tc>
        <w:tc>
          <w:tcPr>
            <w:tcW w:w="1591" w:type="dxa"/>
            <w:tcBorders>
              <w:top w:val="nil"/>
              <w:left w:val="nil"/>
              <w:bottom w:val="single" w:sz="8" w:space="0" w:color="auto"/>
              <w:right w:val="single" w:sz="8" w:space="0" w:color="auto"/>
            </w:tcBorders>
            <w:shd w:val="clear" w:color="auto" w:fill="auto"/>
            <w:vAlign w:val="center"/>
            <w:hideMark/>
          </w:tcPr>
          <w:p w:rsidR="005A5F00" w:rsidRPr="005A5F00" w:rsidRDefault="00C6773E" w:rsidP="005A5F00">
            <w:pPr>
              <w:spacing w:after="0" w:line="240" w:lineRule="auto"/>
              <w:jc w:val="right"/>
              <w:rPr>
                <w:rFonts w:ascii="Times New Roman" w:eastAsia="Times New Roman" w:hAnsi="Times New Roman" w:cs="Times New Roman"/>
                <w:color w:val="000000"/>
                <w:sz w:val="18"/>
                <w:szCs w:val="18"/>
                <w:lang w:eastAsia="ru-RU"/>
              </w:rPr>
            </w:pPr>
            <w:r w:rsidRPr="00C6773E">
              <w:rPr>
                <w:rFonts w:ascii="Times New Roman" w:eastAsia="Times New Roman" w:hAnsi="Times New Roman" w:cs="Times New Roman"/>
                <w:color w:val="000000"/>
                <w:sz w:val="18"/>
                <w:szCs w:val="18"/>
                <w:lang w:eastAsia="ru-RU"/>
              </w:rPr>
              <w:t>29 434 553,32</w:t>
            </w:r>
          </w:p>
        </w:tc>
      </w:tr>
      <w:tr w:rsidR="005A5F00" w:rsidRPr="005A5F00" w:rsidTr="00792F49">
        <w:trPr>
          <w:trHeight w:val="495"/>
        </w:trPr>
        <w:tc>
          <w:tcPr>
            <w:tcW w:w="2543" w:type="dxa"/>
            <w:tcBorders>
              <w:top w:val="nil"/>
              <w:left w:val="single" w:sz="8" w:space="0" w:color="auto"/>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Охрана окружающей среды и природных ресурсов в Ленском районе</w:t>
            </w:r>
          </w:p>
        </w:tc>
        <w:tc>
          <w:tcPr>
            <w:tcW w:w="1512"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16 755 276,00</w:t>
            </w:r>
          </w:p>
        </w:tc>
        <w:tc>
          <w:tcPr>
            <w:tcW w:w="1584"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896 350,48</w:t>
            </w:r>
          </w:p>
        </w:tc>
        <w:tc>
          <w:tcPr>
            <w:tcW w:w="1550" w:type="dxa"/>
            <w:tcBorders>
              <w:top w:val="nil"/>
              <w:left w:val="nil"/>
              <w:bottom w:val="single" w:sz="8" w:space="0" w:color="auto"/>
              <w:right w:val="single" w:sz="8" w:space="0" w:color="auto"/>
            </w:tcBorders>
            <w:shd w:val="clear" w:color="auto" w:fill="auto"/>
            <w:vAlign w:val="center"/>
            <w:hideMark/>
          </w:tcPr>
          <w:p w:rsidR="005A5F00" w:rsidRPr="005A5F00" w:rsidRDefault="003D7F0D" w:rsidP="005A5F00">
            <w:pPr>
              <w:spacing w:after="0" w:line="240" w:lineRule="auto"/>
              <w:jc w:val="right"/>
              <w:rPr>
                <w:rFonts w:ascii="Times New Roman" w:eastAsia="Times New Roman" w:hAnsi="Times New Roman" w:cs="Times New Roman"/>
                <w:sz w:val="18"/>
                <w:szCs w:val="18"/>
                <w:lang w:eastAsia="ru-RU"/>
              </w:rPr>
            </w:pPr>
            <w:r w:rsidRPr="003D7F0D">
              <w:rPr>
                <w:rFonts w:ascii="Times New Roman" w:eastAsia="Times New Roman" w:hAnsi="Times New Roman" w:cs="Times New Roman"/>
                <w:sz w:val="18"/>
                <w:szCs w:val="18"/>
                <w:lang w:eastAsia="ru-RU"/>
              </w:rPr>
              <w:t>20 032 586,65</w:t>
            </w:r>
          </w:p>
        </w:tc>
        <w:tc>
          <w:tcPr>
            <w:tcW w:w="1549" w:type="dxa"/>
            <w:tcBorders>
              <w:top w:val="nil"/>
              <w:left w:val="nil"/>
              <w:bottom w:val="single" w:sz="8" w:space="0" w:color="auto"/>
              <w:right w:val="single" w:sz="8" w:space="0" w:color="auto"/>
            </w:tcBorders>
            <w:shd w:val="clear" w:color="auto" w:fill="auto"/>
            <w:vAlign w:val="center"/>
            <w:hideMark/>
          </w:tcPr>
          <w:p w:rsidR="005A5F00" w:rsidRPr="005A5F00" w:rsidRDefault="003D7F0D" w:rsidP="005A5F00">
            <w:pPr>
              <w:spacing w:after="0" w:line="240" w:lineRule="auto"/>
              <w:jc w:val="right"/>
              <w:rPr>
                <w:rFonts w:ascii="Times New Roman" w:eastAsia="Times New Roman" w:hAnsi="Times New Roman" w:cs="Times New Roman"/>
                <w:sz w:val="18"/>
                <w:szCs w:val="18"/>
                <w:lang w:eastAsia="ru-RU"/>
              </w:rPr>
            </w:pPr>
            <w:r w:rsidRPr="003D7F0D">
              <w:rPr>
                <w:rFonts w:ascii="Times New Roman" w:eastAsia="Times New Roman" w:hAnsi="Times New Roman" w:cs="Times New Roman"/>
                <w:sz w:val="18"/>
                <w:szCs w:val="18"/>
                <w:lang w:eastAsia="ru-RU"/>
              </w:rPr>
              <w:t>18 982 187,83</w:t>
            </w:r>
          </w:p>
        </w:tc>
        <w:tc>
          <w:tcPr>
            <w:tcW w:w="1591" w:type="dxa"/>
            <w:tcBorders>
              <w:top w:val="nil"/>
              <w:left w:val="nil"/>
              <w:bottom w:val="single" w:sz="8" w:space="0" w:color="auto"/>
              <w:right w:val="single" w:sz="8" w:space="0" w:color="auto"/>
            </w:tcBorders>
            <w:shd w:val="clear" w:color="auto" w:fill="auto"/>
            <w:vAlign w:val="center"/>
            <w:hideMark/>
          </w:tcPr>
          <w:p w:rsidR="005A5F00" w:rsidRPr="005A5F00" w:rsidRDefault="003D7F0D" w:rsidP="005A5F00">
            <w:pPr>
              <w:spacing w:after="0" w:line="240" w:lineRule="auto"/>
              <w:jc w:val="right"/>
              <w:rPr>
                <w:rFonts w:ascii="Times New Roman" w:eastAsia="Times New Roman" w:hAnsi="Times New Roman" w:cs="Times New Roman"/>
                <w:color w:val="000000"/>
                <w:sz w:val="18"/>
                <w:szCs w:val="18"/>
                <w:lang w:eastAsia="ru-RU"/>
              </w:rPr>
            </w:pPr>
            <w:r w:rsidRPr="003D7F0D">
              <w:rPr>
                <w:rFonts w:ascii="Times New Roman" w:eastAsia="Times New Roman" w:hAnsi="Times New Roman" w:cs="Times New Roman"/>
                <w:color w:val="000000"/>
                <w:sz w:val="18"/>
                <w:szCs w:val="18"/>
                <w:lang w:eastAsia="ru-RU"/>
              </w:rPr>
              <w:t>18 982 187,83</w:t>
            </w:r>
          </w:p>
        </w:tc>
      </w:tr>
      <w:tr w:rsidR="005A5F00" w:rsidRPr="005A5F00" w:rsidTr="00792F49">
        <w:trPr>
          <w:trHeight w:val="735"/>
        </w:trPr>
        <w:tc>
          <w:tcPr>
            <w:tcW w:w="2543" w:type="dxa"/>
            <w:tcBorders>
              <w:top w:val="nil"/>
              <w:left w:val="single" w:sz="8" w:space="0" w:color="auto"/>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 xml:space="preserve">Управление муниципальной собственностью муниципального района «Ленский район» </w:t>
            </w:r>
          </w:p>
        </w:tc>
        <w:tc>
          <w:tcPr>
            <w:tcW w:w="1512"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64 982 267,12</w:t>
            </w:r>
          </w:p>
        </w:tc>
        <w:tc>
          <w:tcPr>
            <w:tcW w:w="1584"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60 695 397,75</w:t>
            </w:r>
          </w:p>
        </w:tc>
        <w:tc>
          <w:tcPr>
            <w:tcW w:w="1550"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109 236 540,57</w:t>
            </w:r>
          </w:p>
        </w:tc>
        <w:tc>
          <w:tcPr>
            <w:tcW w:w="1549"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sz w:val="18"/>
                <w:szCs w:val="18"/>
                <w:lang w:eastAsia="ru-RU"/>
              </w:rPr>
            </w:pPr>
            <w:r w:rsidRPr="005A5F00">
              <w:rPr>
                <w:rFonts w:ascii="Times New Roman" w:eastAsia="Times New Roman" w:hAnsi="Times New Roman" w:cs="Times New Roman"/>
                <w:sz w:val="18"/>
                <w:szCs w:val="18"/>
                <w:lang w:eastAsia="ru-RU"/>
              </w:rPr>
              <w:t>61 916 225,00</w:t>
            </w:r>
          </w:p>
        </w:tc>
        <w:tc>
          <w:tcPr>
            <w:tcW w:w="1591" w:type="dxa"/>
            <w:tcBorders>
              <w:top w:val="nil"/>
              <w:left w:val="nil"/>
              <w:bottom w:val="single" w:sz="8" w:space="0" w:color="auto"/>
              <w:right w:val="single" w:sz="8" w:space="0" w:color="auto"/>
            </w:tcBorders>
            <w:shd w:val="clear" w:color="auto" w:fill="auto"/>
            <w:vAlign w:val="center"/>
            <w:hideMark/>
          </w:tcPr>
          <w:p w:rsidR="005A5F00" w:rsidRPr="005A5F00" w:rsidRDefault="005A5F00" w:rsidP="005A5F00">
            <w:pPr>
              <w:spacing w:after="0" w:line="240" w:lineRule="auto"/>
              <w:jc w:val="right"/>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61 916 225,00</w:t>
            </w:r>
          </w:p>
        </w:tc>
      </w:tr>
      <w:tr w:rsidR="005A5F00" w:rsidRPr="005A5F00" w:rsidTr="00792F49">
        <w:trPr>
          <w:trHeight w:val="480"/>
        </w:trPr>
        <w:tc>
          <w:tcPr>
            <w:tcW w:w="10329" w:type="dxa"/>
            <w:gridSpan w:val="6"/>
            <w:tcBorders>
              <w:top w:val="single" w:sz="8" w:space="0" w:color="auto"/>
              <w:left w:val="single" w:sz="8" w:space="0" w:color="auto"/>
              <w:bottom w:val="nil"/>
              <w:right w:val="nil"/>
            </w:tcBorders>
            <w:shd w:val="clear" w:color="auto" w:fill="auto"/>
            <w:vAlign w:val="center"/>
            <w:hideMark/>
          </w:tcPr>
          <w:p w:rsidR="005A5F00" w:rsidRPr="005A5F00" w:rsidRDefault="005A5F00" w:rsidP="005A5F00">
            <w:pPr>
              <w:spacing w:after="0" w:line="240" w:lineRule="auto"/>
              <w:rPr>
                <w:rFonts w:ascii="Times New Roman" w:eastAsia="Times New Roman" w:hAnsi="Times New Roman" w:cs="Times New Roman"/>
                <w:color w:val="000000"/>
                <w:sz w:val="18"/>
                <w:szCs w:val="18"/>
                <w:lang w:eastAsia="ru-RU"/>
              </w:rPr>
            </w:pPr>
            <w:r w:rsidRPr="005A5F00">
              <w:rPr>
                <w:rFonts w:ascii="Times New Roman" w:eastAsia="Times New Roman" w:hAnsi="Times New Roman" w:cs="Times New Roman"/>
                <w:color w:val="000000"/>
                <w:sz w:val="18"/>
                <w:szCs w:val="18"/>
                <w:lang w:eastAsia="ru-RU"/>
              </w:rPr>
              <w:t>* - в соответствии с показателями сводной бюджетной росписи на 2025 год с учетом Дотации на сбалансированность местных бюджетов по состоянию на 30.09.2025 года</w:t>
            </w:r>
          </w:p>
        </w:tc>
      </w:tr>
    </w:tbl>
    <w:p w:rsidR="00DF7F95" w:rsidRPr="0088662F" w:rsidRDefault="00DF7F95" w:rsidP="00DF7F95">
      <w:pPr>
        <w:tabs>
          <w:tab w:val="left" w:pos="540"/>
        </w:tabs>
        <w:spacing w:after="0" w:line="240" w:lineRule="auto"/>
        <w:ind w:firstLine="709"/>
        <w:jc w:val="center"/>
        <w:rPr>
          <w:rFonts w:ascii="Times New Roman" w:hAnsi="Times New Roman" w:cs="Times New Roman"/>
          <w:b/>
          <w:sz w:val="28"/>
          <w:szCs w:val="28"/>
        </w:rPr>
      </w:pPr>
      <w:r w:rsidRPr="0088662F">
        <w:rPr>
          <w:rFonts w:ascii="Times New Roman" w:hAnsi="Times New Roman" w:cs="Times New Roman"/>
          <w:b/>
          <w:sz w:val="28"/>
          <w:szCs w:val="28"/>
        </w:rPr>
        <w:t>Муниципальная программа</w:t>
      </w:r>
    </w:p>
    <w:p w:rsidR="00DF7F95" w:rsidRPr="0088662F" w:rsidRDefault="00DF7F95" w:rsidP="00DF7F95">
      <w:pPr>
        <w:tabs>
          <w:tab w:val="left" w:pos="540"/>
        </w:tabs>
        <w:spacing w:after="0" w:line="240" w:lineRule="auto"/>
        <w:ind w:firstLine="709"/>
        <w:jc w:val="center"/>
        <w:rPr>
          <w:rFonts w:ascii="Times New Roman" w:hAnsi="Times New Roman" w:cs="Times New Roman"/>
          <w:b/>
          <w:sz w:val="28"/>
          <w:szCs w:val="28"/>
        </w:rPr>
      </w:pPr>
      <w:r w:rsidRPr="0088662F">
        <w:rPr>
          <w:rFonts w:ascii="Times New Roman" w:hAnsi="Times New Roman" w:cs="Times New Roman"/>
          <w:b/>
          <w:sz w:val="28"/>
          <w:szCs w:val="28"/>
        </w:rPr>
        <w:t>«Развитие культуры Ленского района»</w:t>
      </w:r>
    </w:p>
    <w:p w:rsidR="00DF7F95" w:rsidRPr="0088662F" w:rsidRDefault="00DF7F95" w:rsidP="00DF7F95">
      <w:pPr>
        <w:tabs>
          <w:tab w:val="left" w:pos="540"/>
        </w:tabs>
        <w:spacing w:after="0" w:line="240" w:lineRule="auto"/>
        <w:ind w:firstLine="709"/>
        <w:jc w:val="center"/>
        <w:rPr>
          <w:rFonts w:ascii="Times New Roman" w:hAnsi="Times New Roman" w:cs="Times New Roman"/>
          <w:b/>
          <w:sz w:val="28"/>
          <w:szCs w:val="28"/>
        </w:rPr>
      </w:pPr>
    </w:p>
    <w:p w:rsidR="00DF7F95" w:rsidRPr="0088662F" w:rsidRDefault="00DF7F95" w:rsidP="00DF7F95">
      <w:pPr>
        <w:pStyle w:val="a5"/>
        <w:tabs>
          <w:tab w:val="left" w:pos="15660"/>
        </w:tabs>
        <w:spacing w:before="0" w:beforeAutospacing="0" w:after="0" w:afterAutospacing="0" w:line="360" w:lineRule="auto"/>
        <w:ind w:firstLine="709"/>
        <w:jc w:val="both"/>
        <w:rPr>
          <w:sz w:val="28"/>
          <w:szCs w:val="28"/>
        </w:rPr>
      </w:pPr>
      <w:r w:rsidRPr="0088662F">
        <w:rPr>
          <w:b/>
          <w:i/>
          <w:iCs/>
          <w:sz w:val="28"/>
          <w:szCs w:val="28"/>
        </w:rPr>
        <w:t xml:space="preserve"> </w:t>
      </w:r>
      <w:r w:rsidRPr="00FA1153">
        <w:rPr>
          <w:b/>
          <w:i/>
          <w:iCs/>
          <w:sz w:val="28"/>
          <w:szCs w:val="28"/>
        </w:rPr>
        <w:t xml:space="preserve">Целью </w:t>
      </w:r>
      <w:r w:rsidRPr="00FA1153">
        <w:rPr>
          <w:iCs/>
          <w:sz w:val="28"/>
          <w:szCs w:val="28"/>
        </w:rPr>
        <w:t xml:space="preserve">муниципальной программы </w:t>
      </w:r>
      <w:r w:rsidRPr="00FA1153">
        <w:rPr>
          <w:sz w:val="28"/>
          <w:szCs w:val="28"/>
        </w:rPr>
        <w:t>является повышение уровня культуры среди населения Ленского района как фундамента для развития гармоничной и социально ответственной личности, на основе духовно – нравственных, патриотических и национально – культурных ценностей народов Российской Федерации.</w:t>
      </w:r>
    </w:p>
    <w:p w:rsidR="00E879D6" w:rsidRPr="001E19CC" w:rsidRDefault="00F30363" w:rsidP="00F30363">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r w:rsidRPr="001E19CC">
        <w:rPr>
          <w:rFonts w:ascii="Times New Roman" w:eastAsiaTheme="minorEastAsia" w:hAnsi="Times New Roman" w:cs="Times New Roman"/>
          <w:color w:val="000000"/>
          <w:sz w:val="28"/>
          <w:szCs w:val="28"/>
          <w:lang w:eastAsia="ru-RU"/>
        </w:rPr>
        <w:t xml:space="preserve">Расходы бюджета муниципального </w:t>
      </w:r>
      <w:r w:rsidR="00BC56E1">
        <w:rPr>
          <w:rFonts w:ascii="Times New Roman" w:eastAsiaTheme="minorEastAsia" w:hAnsi="Times New Roman" w:cs="Times New Roman"/>
          <w:color w:val="000000"/>
          <w:sz w:val="28"/>
          <w:szCs w:val="28"/>
          <w:lang w:eastAsia="ru-RU"/>
        </w:rPr>
        <w:t xml:space="preserve">района </w:t>
      </w:r>
      <w:r w:rsidRPr="001E19CC">
        <w:rPr>
          <w:rFonts w:ascii="Times New Roman" w:eastAsiaTheme="minorEastAsia" w:hAnsi="Times New Roman" w:cs="Times New Roman"/>
          <w:color w:val="000000"/>
          <w:sz w:val="28"/>
          <w:szCs w:val="28"/>
          <w:lang w:eastAsia="ru-RU"/>
        </w:rPr>
        <w:t>«Ленский район» на 202</w:t>
      </w:r>
      <w:r w:rsidR="00E879D6">
        <w:rPr>
          <w:rFonts w:ascii="Times New Roman" w:eastAsiaTheme="minorEastAsia" w:hAnsi="Times New Roman" w:cs="Times New Roman"/>
          <w:color w:val="000000"/>
          <w:sz w:val="28"/>
          <w:szCs w:val="28"/>
          <w:lang w:eastAsia="ru-RU"/>
        </w:rPr>
        <w:t>6</w:t>
      </w:r>
      <w:r w:rsidRPr="001E19CC">
        <w:rPr>
          <w:rFonts w:ascii="Times New Roman" w:eastAsiaTheme="minorEastAsia" w:hAnsi="Times New Roman" w:cs="Times New Roman"/>
          <w:color w:val="000000"/>
          <w:sz w:val="28"/>
          <w:szCs w:val="28"/>
          <w:lang w:eastAsia="ru-RU"/>
        </w:rPr>
        <w:t xml:space="preserve"> год и на плановый период 202</w:t>
      </w:r>
      <w:r w:rsidR="00E879D6">
        <w:rPr>
          <w:rFonts w:ascii="Times New Roman" w:eastAsiaTheme="minorEastAsia" w:hAnsi="Times New Roman" w:cs="Times New Roman"/>
          <w:color w:val="000000"/>
          <w:sz w:val="28"/>
          <w:szCs w:val="28"/>
          <w:lang w:eastAsia="ru-RU"/>
        </w:rPr>
        <w:t>7 и 2028</w:t>
      </w:r>
      <w:r w:rsidRPr="001E19CC">
        <w:rPr>
          <w:rFonts w:ascii="Times New Roman" w:eastAsiaTheme="minorEastAsia" w:hAnsi="Times New Roman" w:cs="Times New Roman"/>
          <w:color w:val="000000"/>
          <w:sz w:val="28"/>
          <w:szCs w:val="28"/>
          <w:lang w:eastAsia="ru-RU"/>
        </w:rPr>
        <w:t xml:space="preserve"> годов на реализацию муниципальной программы предс</w:t>
      </w:r>
      <w:r w:rsidR="00E879D6" w:rsidRPr="00E879D6">
        <w:rPr>
          <w:rFonts w:ascii="Times New Roman" w:eastAsiaTheme="minorEastAsia" w:hAnsi="Times New Roman" w:cs="Times New Roman"/>
          <w:color w:val="000000"/>
          <w:sz w:val="28"/>
          <w:szCs w:val="28"/>
          <w:lang w:eastAsia="ru-RU"/>
        </w:rPr>
        <w:t>тавлены в таблице:</w:t>
      </w:r>
    </w:p>
    <w:tbl>
      <w:tblPr>
        <w:tblW w:w="10632" w:type="dxa"/>
        <w:tblInd w:w="-567" w:type="dxa"/>
        <w:tblLook w:val="04A0" w:firstRow="1" w:lastRow="0" w:firstColumn="1" w:lastColumn="0" w:noHBand="0" w:noVBand="1"/>
      </w:tblPr>
      <w:tblGrid>
        <w:gridCol w:w="2127"/>
        <w:gridCol w:w="1417"/>
        <w:gridCol w:w="1418"/>
        <w:gridCol w:w="1417"/>
        <w:gridCol w:w="1418"/>
        <w:gridCol w:w="1417"/>
        <w:gridCol w:w="1418"/>
      </w:tblGrid>
      <w:tr w:rsidR="00E879D6" w:rsidRPr="00E879D6" w:rsidTr="007C7D55">
        <w:trPr>
          <w:trHeight w:val="315"/>
        </w:trPr>
        <w:tc>
          <w:tcPr>
            <w:tcW w:w="2127" w:type="dxa"/>
            <w:tcBorders>
              <w:top w:val="nil"/>
              <w:left w:val="nil"/>
              <w:bottom w:val="nil"/>
              <w:right w:val="nil"/>
            </w:tcBorders>
            <w:shd w:val="clear" w:color="auto" w:fill="auto"/>
            <w:noWrap/>
            <w:vAlign w:val="bottom"/>
            <w:hideMark/>
          </w:tcPr>
          <w:p w:rsidR="00E879D6" w:rsidRPr="00E879D6" w:rsidRDefault="00E879D6" w:rsidP="00E879D6">
            <w:pPr>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bottom"/>
            <w:hideMark/>
          </w:tcPr>
          <w:p w:rsidR="00E879D6" w:rsidRPr="00E879D6" w:rsidRDefault="00E879D6" w:rsidP="00E879D6">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E879D6" w:rsidRPr="00E879D6" w:rsidRDefault="00E879D6" w:rsidP="00E879D6">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E879D6" w:rsidRPr="00E879D6" w:rsidRDefault="00E879D6" w:rsidP="00E879D6">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E879D6" w:rsidRPr="00E879D6" w:rsidRDefault="00E879D6" w:rsidP="00E879D6">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E879D6" w:rsidRPr="00E879D6" w:rsidRDefault="00E879D6" w:rsidP="00E879D6">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center"/>
            <w:hideMark/>
          </w:tcPr>
          <w:p w:rsidR="00E879D6" w:rsidRPr="00E879D6" w:rsidRDefault="00E879D6" w:rsidP="00E879D6">
            <w:pPr>
              <w:spacing w:after="0" w:line="240" w:lineRule="auto"/>
              <w:rPr>
                <w:rFonts w:ascii="Calibri" w:eastAsia="Times New Roman" w:hAnsi="Calibri" w:cs="Calibri"/>
                <w:color w:val="000000"/>
                <w:lang w:eastAsia="ru-RU"/>
              </w:rPr>
            </w:pPr>
            <w:r w:rsidRPr="00E879D6">
              <w:rPr>
                <w:rFonts w:ascii="Calibri" w:eastAsia="Times New Roman" w:hAnsi="Calibri" w:cs="Calibri"/>
                <w:color w:val="000000"/>
                <w:lang w:eastAsia="ru-RU"/>
              </w:rPr>
              <w:t>(руб.)</w:t>
            </w:r>
          </w:p>
        </w:tc>
      </w:tr>
      <w:tr w:rsidR="00E879D6" w:rsidRPr="00E879D6" w:rsidTr="007C7D55">
        <w:trPr>
          <w:trHeight w:val="315"/>
        </w:trPr>
        <w:tc>
          <w:tcPr>
            <w:tcW w:w="2127"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Муниципальная программа</w:t>
            </w:r>
          </w:p>
        </w:tc>
        <w:tc>
          <w:tcPr>
            <w:tcW w:w="2835" w:type="dxa"/>
            <w:gridSpan w:val="2"/>
            <w:tcBorders>
              <w:top w:val="single" w:sz="8" w:space="0" w:color="auto"/>
              <w:left w:val="nil"/>
              <w:bottom w:val="single" w:sz="8" w:space="0" w:color="auto"/>
              <w:right w:val="single" w:sz="8" w:space="0" w:color="000000"/>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2025 год</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2026 год</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2027 год</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2028 год</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Отклонения</w:t>
            </w:r>
          </w:p>
        </w:tc>
      </w:tr>
      <w:tr w:rsidR="00E879D6" w:rsidRPr="00E879D6" w:rsidTr="007C7D55">
        <w:trPr>
          <w:trHeight w:val="315"/>
        </w:trPr>
        <w:tc>
          <w:tcPr>
            <w:tcW w:w="2127" w:type="dxa"/>
            <w:vMerge/>
            <w:tcBorders>
              <w:top w:val="single" w:sz="4" w:space="0" w:color="auto"/>
              <w:left w:val="single" w:sz="4" w:space="0" w:color="auto"/>
              <w:bottom w:val="single" w:sz="8" w:space="0" w:color="000000"/>
              <w:right w:val="single" w:sz="8" w:space="0" w:color="auto"/>
            </w:tcBorders>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p>
        </w:tc>
        <w:tc>
          <w:tcPr>
            <w:tcW w:w="1417"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Утверждено</w:t>
            </w:r>
          </w:p>
        </w:tc>
        <w:tc>
          <w:tcPr>
            <w:tcW w:w="1418" w:type="dxa"/>
            <w:tcBorders>
              <w:top w:val="nil"/>
              <w:left w:val="nil"/>
              <w:bottom w:val="nil"/>
              <w:right w:val="single" w:sz="8"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*Оценка</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Проект</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Проект</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Проект</w:t>
            </w:r>
          </w:p>
        </w:tc>
        <w:tc>
          <w:tcPr>
            <w:tcW w:w="1418" w:type="dxa"/>
            <w:vMerge w:val="restart"/>
            <w:tcBorders>
              <w:top w:val="nil"/>
              <w:left w:val="single" w:sz="8" w:space="0" w:color="auto"/>
              <w:bottom w:val="single" w:sz="8" w:space="0" w:color="000000"/>
              <w:right w:val="single" w:sz="4"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xml:space="preserve">2026 проект- 2025 </w:t>
            </w:r>
            <w:proofErr w:type="spellStart"/>
            <w:r w:rsidRPr="00E879D6">
              <w:rPr>
                <w:rFonts w:ascii="Times New Roman" w:eastAsia="Times New Roman" w:hAnsi="Times New Roman" w:cs="Times New Roman"/>
                <w:color w:val="000000"/>
                <w:sz w:val="18"/>
                <w:szCs w:val="18"/>
                <w:lang w:eastAsia="ru-RU"/>
              </w:rPr>
              <w:t>утв</w:t>
            </w:r>
            <w:proofErr w:type="spellEnd"/>
          </w:p>
        </w:tc>
      </w:tr>
      <w:tr w:rsidR="00E879D6" w:rsidRPr="00E879D6" w:rsidTr="007C7D55">
        <w:trPr>
          <w:trHeight w:val="735"/>
        </w:trPr>
        <w:tc>
          <w:tcPr>
            <w:tcW w:w="2127" w:type="dxa"/>
            <w:vMerge/>
            <w:tcBorders>
              <w:top w:val="single" w:sz="4" w:space="0" w:color="auto"/>
              <w:left w:val="single" w:sz="4" w:space="0" w:color="auto"/>
              <w:bottom w:val="single" w:sz="8" w:space="0" w:color="000000"/>
              <w:right w:val="single" w:sz="8" w:space="0" w:color="auto"/>
            </w:tcBorders>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p>
        </w:tc>
        <w:tc>
          <w:tcPr>
            <w:tcW w:w="1417"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Решение №01-05/1-17 от 12.12.2024</w:t>
            </w:r>
          </w:p>
        </w:tc>
        <w:tc>
          <w:tcPr>
            <w:tcW w:w="1418" w:type="dxa"/>
            <w:tcBorders>
              <w:top w:val="nil"/>
              <w:left w:val="nil"/>
              <w:bottom w:val="single" w:sz="8" w:space="0" w:color="000000"/>
              <w:right w:val="single" w:sz="8"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исполнения</w:t>
            </w:r>
          </w:p>
        </w:tc>
        <w:tc>
          <w:tcPr>
            <w:tcW w:w="1417" w:type="dxa"/>
            <w:vMerge/>
            <w:tcBorders>
              <w:top w:val="nil"/>
              <w:left w:val="single" w:sz="8" w:space="0" w:color="auto"/>
              <w:bottom w:val="single" w:sz="8" w:space="0" w:color="000000"/>
              <w:right w:val="single" w:sz="8" w:space="0" w:color="auto"/>
            </w:tcBorders>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nil"/>
              <w:left w:val="single" w:sz="8" w:space="0" w:color="auto"/>
              <w:bottom w:val="single" w:sz="8" w:space="0" w:color="000000"/>
              <w:right w:val="single" w:sz="8" w:space="0" w:color="auto"/>
            </w:tcBorders>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nil"/>
              <w:left w:val="single" w:sz="8" w:space="0" w:color="auto"/>
              <w:bottom w:val="single" w:sz="8" w:space="0" w:color="000000"/>
              <w:right w:val="single" w:sz="8" w:space="0" w:color="auto"/>
            </w:tcBorders>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nil"/>
              <w:left w:val="single" w:sz="8" w:space="0" w:color="auto"/>
              <w:bottom w:val="single" w:sz="8" w:space="0" w:color="000000"/>
              <w:right w:val="single" w:sz="4" w:space="0" w:color="auto"/>
            </w:tcBorders>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p>
        </w:tc>
      </w:tr>
      <w:tr w:rsidR="00E879D6" w:rsidRPr="00E879D6" w:rsidTr="007C7D55">
        <w:trPr>
          <w:trHeight w:val="315"/>
        </w:trPr>
        <w:tc>
          <w:tcPr>
            <w:tcW w:w="2127" w:type="dxa"/>
            <w:tcBorders>
              <w:top w:val="nil"/>
              <w:left w:val="single" w:sz="4" w:space="0" w:color="auto"/>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1</w:t>
            </w:r>
          </w:p>
        </w:tc>
        <w:tc>
          <w:tcPr>
            <w:tcW w:w="1417"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2</w:t>
            </w:r>
          </w:p>
        </w:tc>
        <w:tc>
          <w:tcPr>
            <w:tcW w:w="1418"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3</w:t>
            </w:r>
          </w:p>
        </w:tc>
        <w:tc>
          <w:tcPr>
            <w:tcW w:w="1417"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4</w:t>
            </w:r>
          </w:p>
        </w:tc>
        <w:tc>
          <w:tcPr>
            <w:tcW w:w="1418"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5</w:t>
            </w:r>
          </w:p>
        </w:tc>
        <w:tc>
          <w:tcPr>
            <w:tcW w:w="1417"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6</w:t>
            </w:r>
          </w:p>
        </w:tc>
        <w:tc>
          <w:tcPr>
            <w:tcW w:w="1418" w:type="dxa"/>
            <w:tcBorders>
              <w:top w:val="nil"/>
              <w:left w:val="nil"/>
              <w:bottom w:val="single" w:sz="8" w:space="0" w:color="auto"/>
              <w:right w:val="single" w:sz="4" w:space="0" w:color="auto"/>
            </w:tcBorders>
            <w:shd w:val="clear" w:color="auto" w:fill="auto"/>
            <w:vAlign w:val="center"/>
            <w:hideMark/>
          </w:tcPr>
          <w:p w:rsidR="00E879D6" w:rsidRPr="00E879D6" w:rsidRDefault="00E879D6" w:rsidP="00E879D6">
            <w:pPr>
              <w:spacing w:after="0" w:line="240" w:lineRule="auto"/>
              <w:jc w:val="center"/>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7</w:t>
            </w:r>
          </w:p>
        </w:tc>
      </w:tr>
      <w:tr w:rsidR="00503472" w:rsidRPr="00E879D6" w:rsidTr="007C7D55">
        <w:trPr>
          <w:trHeight w:val="495"/>
        </w:trPr>
        <w:tc>
          <w:tcPr>
            <w:tcW w:w="2127" w:type="dxa"/>
            <w:tcBorders>
              <w:top w:val="nil"/>
              <w:left w:val="single" w:sz="4" w:space="0" w:color="auto"/>
              <w:bottom w:val="single" w:sz="8" w:space="0" w:color="auto"/>
              <w:right w:val="single" w:sz="8" w:space="0" w:color="auto"/>
            </w:tcBorders>
            <w:shd w:val="clear" w:color="000000" w:fill="DCDCDC"/>
            <w:vAlign w:val="center"/>
            <w:hideMark/>
          </w:tcPr>
          <w:p w:rsidR="00503472" w:rsidRPr="00E879D6" w:rsidRDefault="00503472" w:rsidP="00503472">
            <w:pPr>
              <w:spacing w:after="0" w:line="240" w:lineRule="auto"/>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Развитие культуры Ленского района</w:t>
            </w:r>
          </w:p>
        </w:tc>
        <w:tc>
          <w:tcPr>
            <w:tcW w:w="1417" w:type="dxa"/>
            <w:tcBorders>
              <w:top w:val="nil"/>
              <w:left w:val="nil"/>
              <w:bottom w:val="single" w:sz="8" w:space="0" w:color="auto"/>
              <w:right w:val="single" w:sz="8" w:space="0" w:color="auto"/>
            </w:tcBorders>
            <w:shd w:val="clear" w:color="000000" w:fill="DCDCDC"/>
            <w:vAlign w:val="center"/>
            <w:hideMark/>
          </w:tcPr>
          <w:p w:rsidR="00503472" w:rsidRPr="00E879D6" w:rsidRDefault="00503472" w:rsidP="00503472">
            <w:pPr>
              <w:spacing w:after="0" w:line="240" w:lineRule="auto"/>
              <w:jc w:val="right"/>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622 582 158,11</w:t>
            </w:r>
          </w:p>
        </w:tc>
        <w:tc>
          <w:tcPr>
            <w:tcW w:w="1418" w:type="dxa"/>
            <w:tcBorders>
              <w:top w:val="nil"/>
              <w:left w:val="nil"/>
              <w:bottom w:val="single" w:sz="8" w:space="0" w:color="auto"/>
              <w:right w:val="single" w:sz="8" w:space="0" w:color="auto"/>
            </w:tcBorders>
            <w:shd w:val="clear" w:color="000000" w:fill="DCDCDC"/>
            <w:vAlign w:val="center"/>
            <w:hideMark/>
          </w:tcPr>
          <w:p w:rsidR="00503472" w:rsidRPr="00E879D6" w:rsidRDefault="00503472" w:rsidP="00503472">
            <w:pPr>
              <w:spacing w:after="0" w:line="240" w:lineRule="auto"/>
              <w:jc w:val="right"/>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221 924 448,38</w:t>
            </w:r>
          </w:p>
        </w:tc>
        <w:tc>
          <w:tcPr>
            <w:tcW w:w="1417" w:type="dxa"/>
            <w:tcBorders>
              <w:top w:val="nil"/>
              <w:left w:val="nil"/>
              <w:bottom w:val="single" w:sz="8" w:space="0" w:color="auto"/>
              <w:right w:val="single" w:sz="8" w:space="0" w:color="auto"/>
            </w:tcBorders>
            <w:shd w:val="clear" w:color="000000" w:fill="DCDCDC"/>
            <w:vAlign w:val="center"/>
            <w:hideMark/>
          </w:tcPr>
          <w:p w:rsidR="00503472" w:rsidRDefault="00503472" w:rsidP="00503472">
            <w:pPr>
              <w:jc w:val="right"/>
              <w:rPr>
                <w:b/>
                <w:bCs/>
                <w:color w:val="000000"/>
                <w:sz w:val="18"/>
                <w:szCs w:val="18"/>
              </w:rPr>
            </w:pPr>
            <w:r>
              <w:rPr>
                <w:b/>
                <w:bCs/>
                <w:color w:val="000000"/>
                <w:sz w:val="18"/>
                <w:szCs w:val="18"/>
              </w:rPr>
              <w:t>518 364 629,25</w:t>
            </w:r>
          </w:p>
        </w:tc>
        <w:tc>
          <w:tcPr>
            <w:tcW w:w="1418" w:type="dxa"/>
            <w:tcBorders>
              <w:top w:val="nil"/>
              <w:left w:val="nil"/>
              <w:bottom w:val="single" w:sz="8" w:space="0" w:color="auto"/>
              <w:right w:val="single" w:sz="8" w:space="0" w:color="auto"/>
            </w:tcBorders>
            <w:shd w:val="clear" w:color="000000" w:fill="DCDCDC"/>
            <w:vAlign w:val="center"/>
            <w:hideMark/>
          </w:tcPr>
          <w:p w:rsidR="00503472" w:rsidRDefault="00503472" w:rsidP="00503472">
            <w:pPr>
              <w:jc w:val="right"/>
              <w:rPr>
                <w:b/>
                <w:bCs/>
                <w:color w:val="000000"/>
                <w:sz w:val="18"/>
                <w:szCs w:val="18"/>
              </w:rPr>
            </w:pPr>
            <w:r>
              <w:rPr>
                <w:b/>
                <w:bCs/>
                <w:color w:val="000000"/>
                <w:sz w:val="18"/>
                <w:szCs w:val="18"/>
              </w:rPr>
              <w:t>335 333 128,23</w:t>
            </w:r>
          </w:p>
        </w:tc>
        <w:tc>
          <w:tcPr>
            <w:tcW w:w="1417" w:type="dxa"/>
            <w:tcBorders>
              <w:top w:val="nil"/>
              <w:left w:val="nil"/>
              <w:bottom w:val="single" w:sz="8" w:space="0" w:color="auto"/>
              <w:right w:val="single" w:sz="8" w:space="0" w:color="auto"/>
            </w:tcBorders>
            <w:shd w:val="clear" w:color="000000" w:fill="DCDCDC"/>
            <w:vAlign w:val="center"/>
            <w:hideMark/>
          </w:tcPr>
          <w:p w:rsidR="00503472" w:rsidRDefault="00503472" w:rsidP="00503472">
            <w:pPr>
              <w:jc w:val="right"/>
              <w:rPr>
                <w:b/>
                <w:bCs/>
                <w:color w:val="000000"/>
                <w:sz w:val="18"/>
                <w:szCs w:val="18"/>
              </w:rPr>
            </w:pPr>
            <w:r>
              <w:rPr>
                <w:b/>
                <w:bCs/>
                <w:color w:val="000000"/>
                <w:sz w:val="18"/>
                <w:szCs w:val="18"/>
              </w:rPr>
              <w:t>338 182 345,24</w:t>
            </w:r>
          </w:p>
        </w:tc>
        <w:tc>
          <w:tcPr>
            <w:tcW w:w="1418" w:type="dxa"/>
            <w:tcBorders>
              <w:top w:val="nil"/>
              <w:left w:val="nil"/>
              <w:bottom w:val="single" w:sz="8" w:space="0" w:color="auto"/>
              <w:right w:val="single" w:sz="8" w:space="0" w:color="auto"/>
            </w:tcBorders>
            <w:shd w:val="clear" w:color="000000" w:fill="DCDCDC"/>
            <w:vAlign w:val="center"/>
            <w:hideMark/>
          </w:tcPr>
          <w:p w:rsidR="00503472" w:rsidRDefault="00503472" w:rsidP="00503472">
            <w:pPr>
              <w:jc w:val="right"/>
              <w:rPr>
                <w:b/>
                <w:bCs/>
                <w:color w:val="000000"/>
                <w:sz w:val="18"/>
                <w:szCs w:val="18"/>
              </w:rPr>
            </w:pPr>
            <w:r>
              <w:rPr>
                <w:b/>
                <w:bCs/>
                <w:color w:val="000000"/>
                <w:sz w:val="18"/>
                <w:szCs w:val="18"/>
              </w:rPr>
              <w:t>-104 217 528,86</w:t>
            </w:r>
          </w:p>
        </w:tc>
      </w:tr>
      <w:tr w:rsidR="00E879D6" w:rsidRPr="00E879D6" w:rsidTr="007C7D55">
        <w:trPr>
          <w:trHeight w:val="735"/>
        </w:trPr>
        <w:tc>
          <w:tcPr>
            <w:tcW w:w="2127" w:type="dxa"/>
            <w:tcBorders>
              <w:top w:val="nil"/>
              <w:left w:val="single" w:sz="4" w:space="0" w:color="auto"/>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Региональные проекты, входящие в национальные проекты</w:t>
            </w:r>
          </w:p>
        </w:tc>
        <w:tc>
          <w:tcPr>
            <w:tcW w:w="1417"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997 573,46</w:t>
            </w:r>
          </w:p>
        </w:tc>
        <w:tc>
          <w:tcPr>
            <w:tcW w:w="1417" w:type="dxa"/>
            <w:tcBorders>
              <w:top w:val="nil"/>
              <w:left w:val="nil"/>
              <w:bottom w:val="single" w:sz="8" w:space="0" w:color="auto"/>
              <w:right w:val="single" w:sz="8" w:space="0" w:color="auto"/>
            </w:tcBorders>
            <w:shd w:val="clear" w:color="auto" w:fill="auto"/>
            <w:vAlign w:val="center"/>
            <w:hideMark/>
          </w:tcPr>
          <w:p w:rsidR="00E879D6" w:rsidRPr="00E879D6" w:rsidRDefault="00114875" w:rsidP="00E879D6">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w:t>
            </w:r>
          </w:p>
        </w:tc>
        <w:tc>
          <w:tcPr>
            <w:tcW w:w="1418"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1 175 248,06</w:t>
            </w:r>
          </w:p>
        </w:tc>
        <w:tc>
          <w:tcPr>
            <w:tcW w:w="1417"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1 256 340,17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879D6" w:rsidRPr="00E879D6" w:rsidRDefault="00114875" w:rsidP="00E879D6">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w:t>
            </w:r>
          </w:p>
        </w:tc>
      </w:tr>
      <w:tr w:rsidR="00E879D6" w:rsidRPr="00E879D6" w:rsidTr="007C7D55">
        <w:trPr>
          <w:trHeight w:val="315"/>
        </w:trPr>
        <w:tc>
          <w:tcPr>
            <w:tcW w:w="2127" w:type="dxa"/>
            <w:tcBorders>
              <w:top w:val="nil"/>
              <w:left w:val="single" w:sz="4" w:space="0" w:color="auto"/>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Ведомственные проекты</w:t>
            </w:r>
          </w:p>
        </w:tc>
        <w:tc>
          <w:tcPr>
            <w:tcW w:w="1417"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328 739 308,85</w:t>
            </w:r>
          </w:p>
        </w:tc>
        <w:tc>
          <w:tcPr>
            <w:tcW w:w="1418"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9 253 983,89</w:t>
            </w:r>
          </w:p>
        </w:tc>
        <w:tc>
          <w:tcPr>
            <w:tcW w:w="1417"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202 323 168,06</w:t>
            </w:r>
          </w:p>
        </w:tc>
        <w:tc>
          <w:tcPr>
            <w:tcW w:w="1418"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3 377 181,40</w:t>
            </w:r>
          </w:p>
        </w:tc>
        <w:tc>
          <w:tcPr>
            <w:tcW w:w="1417"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3 594 683,16</w:t>
            </w:r>
          </w:p>
        </w:tc>
        <w:tc>
          <w:tcPr>
            <w:tcW w:w="1418" w:type="dxa"/>
            <w:tcBorders>
              <w:top w:val="nil"/>
              <w:left w:val="nil"/>
              <w:bottom w:val="nil"/>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-126 416 140,79</w:t>
            </w:r>
          </w:p>
        </w:tc>
      </w:tr>
      <w:tr w:rsidR="00E879D6" w:rsidRPr="00E879D6" w:rsidTr="007C7D55">
        <w:trPr>
          <w:trHeight w:val="300"/>
        </w:trPr>
        <w:tc>
          <w:tcPr>
            <w:tcW w:w="2127" w:type="dxa"/>
            <w:tcBorders>
              <w:top w:val="nil"/>
              <w:left w:val="single" w:sz="4" w:space="0" w:color="auto"/>
              <w:bottom w:val="nil"/>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Ведомственный проект</w:t>
            </w:r>
          </w:p>
        </w:tc>
        <w:tc>
          <w:tcPr>
            <w:tcW w:w="1417" w:type="dxa"/>
            <w:tcBorders>
              <w:top w:val="nil"/>
              <w:left w:val="nil"/>
              <w:bottom w:val="nil"/>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8" w:type="dxa"/>
            <w:tcBorders>
              <w:top w:val="single" w:sz="4" w:space="0" w:color="auto"/>
              <w:left w:val="single" w:sz="4" w:space="0" w:color="auto"/>
              <w:bottom w:val="nil"/>
              <w:right w:val="single" w:sz="4"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r>
      <w:tr w:rsidR="00E879D6" w:rsidRPr="00E879D6" w:rsidTr="007C7D55">
        <w:trPr>
          <w:trHeight w:val="495"/>
        </w:trPr>
        <w:tc>
          <w:tcPr>
            <w:tcW w:w="2127" w:type="dxa"/>
            <w:tcBorders>
              <w:top w:val="nil"/>
              <w:left w:val="single" w:sz="4" w:space="0" w:color="auto"/>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xml:space="preserve">«Обеспечение прав граждан на участие в культурной жизни» </w:t>
            </w:r>
          </w:p>
        </w:tc>
        <w:tc>
          <w:tcPr>
            <w:tcW w:w="1417"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6 005 971,00</w:t>
            </w:r>
          </w:p>
        </w:tc>
        <w:tc>
          <w:tcPr>
            <w:tcW w:w="1418"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5 396 881,21</w:t>
            </w:r>
          </w:p>
        </w:tc>
        <w:tc>
          <w:tcPr>
            <w:tcW w:w="1417"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3 115 223,07</w:t>
            </w:r>
          </w:p>
        </w:tc>
        <w:tc>
          <w:tcPr>
            <w:tcW w:w="1418"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2 893 431,40</w:t>
            </w:r>
          </w:p>
        </w:tc>
        <w:tc>
          <w:tcPr>
            <w:tcW w:w="1417" w:type="dxa"/>
            <w:tcBorders>
              <w:top w:val="nil"/>
              <w:left w:val="nil"/>
              <w:bottom w:val="single" w:sz="8" w:space="0" w:color="auto"/>
              <w:right w:val="nil"/>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3 077 553,16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-2 890 747,93</w:t>
            </w:r>
          </w:p>
        </w:tc>
      </w:tr>
      <w:tr w:rsidR="00E879D6" w:rsidRPr="00E879D6" w:rsidTr="007C7D55">
        <w:trPr>
          <w:trHeight w:val="300"/>
        </w:trPr>
        <w:tc>
          <w:tcPr>
            <w:tcW w:w="2127" w:type="dxa"/>
            <w:tcBorders>
              <w:top w:val="nil"/>
              <w:left w:val="single" w:sz="4" w:space="0" w:color="auto"/>
              <w:bottom w:val="nil"/>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lastRenderedPageBreak/>
              <w:t>Ведомственный проект</w:t>
            </w:r>
          </w:p>
        </w:tc>
        <w:tc>
          <w:tcPr>
            <w:tcW w:w="1417" w:type="dxa"/>
            <w:tcBorders>
              <w:top w:val="nil"/>
              <w:left w:val="nil"/>
              <w:bottom w:val="nil"/>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8" w:type="dxa"/>
            <w:tcBorders>
              <w:top w:val="nil"/>
              <w:left w:val="single" w:sz="4" w:space="0" w:color="auto"/>
              <w:bottom w:val="nil"/>
              <w:right w:val="single" w:sz="4"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r>
      <w:tr w:rsidR="00E879D6" w:rsidRPr="00E879D6" w:rsidTr="007C7D55">
        <w:trPr>
          <w:trHeight w:val="1215"/>
        </w:trPr>
        <w:tc>
          <w:tcPr>
            <w:tcW w:w="2127" w:type="dxa"/>
            <w:tcBorders>
              <w:top w:val="nil"/>
              <w:left w:val="single" w:sz="4" w:space="0" w:color="auto"/>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«Сохранение культурного и исторического наследия, расширение доступа населения к культурным ценностям и информации»</w:t>
            </w:r>
          </w:p>
        </w:tc>
        <w:tc>
          <w:tcPr>
            <w:tcW w:w="1417"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818 000,00</w:t>
            </w:r>
          </w:p>
        </w:tc>
        <w:tc>
          <w:tcPr>
            <w:tcW w:w="1418"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818 200,00</w:t>
            </w:r>
          </w:p>
        </w:tc>
        <w:tc>
          <w:tcPr>
            <w:tcW w:w="1417"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450 000,00</w:t>
            </w:r>
          </w:p>
        </w:tc>
        <w:tc>
          <w:tcPr>
            <w:tcW w:w="1418" w:type="dxa"/>
            <w:tcBorders>
              <w:top w:val="nil"/>
              <w:left w:val="nil"/>
              <w:bottom w:val="single" w:sz="8" w:space="0" w:color="auto"/>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483 750,00</w:t>
            </w:r>
          </w:p>
        </w:tc>
        <w:tc>
          <w:tcPr>
            <w:tcW w:w="1417" w:type="dxa"/>
            <w:tcBorders>
              <w:top w:val="nil"/>
              <w:left w:val="nil"/>
              <w:bottom w:val="single" w:sz="8" w:space="0" w:color="auto"/>
              <w:right w:val="nil"/>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517 130,00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-368 000,00</w:t>
            </w:r>
          </w:p>
        </w:tc>
      </w:tr>
      <w:tr w:rsidR="00E879D6" w:rsidRPr="00E879D6" w:rsidTr="007C7D55">
        <w:trPr>
          <w:trHeight w:val="300"/>
        </w:trPr>
        <w:tc>
          <w:tcPr>
            <w:tcW w:w="2127" w:type="dxa"/>
            <w:tcBorders>
              <w:top w:val="nil"/>
              <w:left w:val="single" w:sz="4" w:space="0" w:color="auto"/>
              <w:bottom w:val="nil"/>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Ведомственный проект</w:t>
            </w:r>
          </w:p>
        </w:tc>
        <w:tc>
          <w:tcPr>
            <w:tcW w:w="1417" w:type="dxa"/>
            <w:tcBorders>
              <w:top w:val="nil"/>
              <w:left w:val="nil"/>
              <w:bottom w:val="nil"/>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8" w:type="dxa"/>
            <w:tcBorders>
              <w:top w:val="nil"/>
              <w:left w:val="single" w:sz="4" w:space="0" w:color="auto"/>
              <w:bottom w:val="nil"/>
              <w:right w:val="single" w:sz="4"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r>
      <w:tr w:rsidR="00E879D6" w:rsidRPr="00E879D6" w:rsidTr="007C7D55">
        <w:trPr>
          <w:trHeight w:val="480"/>
        </w:trPr>
        <w:tc>
          <w:tcPr>
            <w:tcW w:w="2127" w:type="dxa"/>
            <w:tcBorders>
              <w:top w:val="nil"/>
              <w:left w:val="single" w:sz="4" w:space="0" w:color="auto"/>
              <w:bottom w:val="nil"/>
              <w:right w:val="single" w:sz="8"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«Воспитание и дополнительное образование»</w:t>
            </w:r>
          </w:p>
        </w:tc>
        <w:tc>
          <w:tcPr>
            <w:tcW w:w="1417" w:type="dxa"/>
            <w:tcBorders>
              <w:top w:val="nil"/>
              <w:left w:val="nil"/>
              <w:bottom w:val="nil"/>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1 015 987,84</w:t>
            </w:r>
          </w:p>
        </w:tc>
        <w:tc>
          <w:tcPr>
            <w:tcW w:w="1418" w:type="dxa"/>
            <w:tcBorders>
              <w:top w:val="nil"/>
              <w:left w:val="nil"/>
              <w:bottom w:val="nil"/>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0,00</w:t>
            </w:r>
          </w:p>
        </w:tc>
        <w:tc>
          <w:tcPr>
            <w:tcW w:w="1417" w:type="dxa"/>
            <w:tcBorders>
              <w:top w:val="nil"/>
              <w:left w:val="nil"/>
              <w:bottom w:val="nil"/>
              <w:right w:val="single" w:sz="8" w:space="0" w:color="auto"/>
            </w:tcBorders>
            <w:shd w:val="clear" w:color="auto" w:fill="auto"/>
            <w:vAlign w:val="center"/>
            <w:hideMark/>
          </w:tcPr>
          <w:p w:rsidR="00E879D6" w:rsidRPr="00E879D6" w:rsidRDefault="00122472" w:rsidP="00E879D6">
            <w:pPr>
              <w:spacing w:after="0" w:line="240" w:lineRule="auto"/>
              <w:jc w:val="right"/>
              <w:rPr>
                <w:rFonts w:ascii="Times New Roman" w:eastAsia="Times New Roman" w:hAnsi="Times New Roman" w:cs="Times New Roman"/>
                <w:color w:val="000000"/>
                <w:sz w:val="18"/>
                <w:szCs w:val="18"/>
                <w:lang w:eastAsia="ru-RU"/>
              </w:rPr>
            </w:pPr>
            <w:r w:rsidRPr="00122472">
              <w:rPr>
                <w:rFonts w:ascii="Times New Roman" w:eastAsia="Times New Roman" w:hAnsi="Times New Roman" w:cs="Times New Roman"/>
                <w:color w:val="000000"/>
                <w:sz w:val="18"/>
                <w:szCs w:val="18"/>
                <w:lang w:eastAsia="ru-RU"/>
              </w:rPr>
              <w:t>1 093 254,01</w:t>
            </w:r>
          </w:p>
        </w:tc>
        <w:tc>
          <w:tcPr>
            <w:tcW w:w="1418" w:type="dxa"/>
            <w:tcBorders>
              <w:top w:val="nil"/>
              <w:left w:val="nil"/>
              <w:bottom w:val="nil"/>
              <w:right w:val="single" w:sz="8"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0,00</w:t>
            </w:r>
          </w:p>
        </w:tc>
        <w:tc>
          <w:tcPr>
            <w:tcW w:w="1417" w:type="dxa"/>
            <w:tcBorders>
              <w:top w:val="nil"/>
              <w:left w:val="nil"/>
              <w:bottom w:val="nil"/>
              <w:right w:val="nil"/>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0,00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879D6" w:rsidRPr="00E879D6" w:rsidRDefault="00114875" w:rsidP="00E879D6">
            <w:pPr>
              <w:spacing w:after="0" w:line="240" w:lineRule="auto"/>
              <w:jc w:val="right"/>
              <w:rPr>
                <w:rFonts w:ascii="Times New Roman" w:eastAsia="Times New Roman" w:hAnsi="Times New Roman" w:cs="Times New Roman"/>
                <w:color w:val="000000"/>
                <w:sz w:val="18"/>
                <w:szCs w:val="18"/>
                <w:lang w:eastAsia="ru-RU"/>
              </w:rPr>
            </w:pPr>
            <w:r w:rsidRPr="00114875">
              <w:rPr>
                <w:rFonts w:ascii="Times New Roman" w:eastAsia="Times New Roman" w:hAnsi="Times New Roman" w:cs="Times New Roman"/>
                <w:color w:val="000000"/>
                <w:sz w:val="18"/>
                <w:szCs w:val="18"/>
                <w:lang w:eastAsia="ru-RU"/>
              </w:rPr>
              <w:t>77 266,17</w:t>
            </w:r>
          </w:p>
        </w:tc>
      </w:tr>
      <w:tr w:rsidR="00E879D6" w:rsidRPr="00E879D6" w:rsidTr="007C7D55">
        <w:trPr>
          <w:trHeight w:val="300"/>
        </w:trPr>
        <w:tc>
          <w:tcPr>
            <w:tcW w:w="2127" w:type="dxa"/>
            <w:tcBorders>
              <w:top w:val="single" w:sz="4" w:space="0" w:color="auto"/>
              <w:left w:val="single" w:sz="4" w:space="0" w:color="auto"/>
              <w:bottom w:val="nil"/>
              <w:right w:val="nil"/>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Ведомственный проект</w:t>
            </w:r>
          </w:p>
        </w:tc>
        <w:tc>
          <w:tcPr>
            <w:tcW w:w="1417" w:type="dxa"/>
            <w:tcBorders>
              <w:top w:val="single" w:sz="4" w:space="0" w:color="auto"/>
              <w:left w:val="single" w:sz="4" w:space="0" w:color="auto"/>
              <w:bottom w:val="nil"/>
              <w:right w:val="single" w:sz="4"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8" w:type="dxa"/>
            <w:tcBorders>
              <w:top w:val="single" w:sz="4" w:space="0" w:color="auto"/>
              <w:left w:val="nil"/>
              <w:bottom w:val="nil"/>
              <w:right w:val="single" w:sz="4"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7" w:type="dxa"/>
            <w:tcBorders>
              <w:top w:val="single" w:sz="4" w:space="0" w:color="auto"/>
              <w:left w:val="nil"/>
              <w:bottom w:val="nil"/>
              <w:right w:val="single" w:sz="4"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8" w:type="dxa"/>
            <w:tcBorders>
              <w:top w:val="single" w:sz="4" w:space="0" w:color="auto"/>
              <w:left w:val="nil"/>
              <w:bottom w:val="nil"/>
              <w:right w:val="single" w:sz="4"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7" w:type="dxa"/>
            <w:tcBorders>
              <w:top w:val="single" w:sz="4" w:space="0" w:color="auto"/>
              <w:left w:val="nil"/>
              <w:bottom w:val="nil"/>
              <w:right w:val="nil"/>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c>
          <w:tcPr>
            <w:tcW w:w="1418" w:type="dxa"/>
            <w:tcBorders>
              <w:top w:val="nil"/>
              <w:left w:val="single" w:sz="4" w:space="0" w:color="auto"/>
              <w:bottom w:val="nil"/>
              <w:right w:val="single" w:sz="4" w:space="0" w:color="auto"/>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w:t>
            </w:r>
          </w:p>
        </w:tc>
      </w:tr>
      <w:tr w:rsidR="00E879D6" w:rsidRPr="00E879D6" w:rsidTr="007C7D55">
        <w:trPr>
          <w:trHeight w:val="1200"/>
        </w:trPr>
        <w:tc>
          <w:tcPr>
            <w:tcW w:w="2127" w:type="dxa"/>
            <w:tcBorders>
              <w:top w:val="nil"/>
              <w:left w:val="single" w:sz="4" w:space="0" w:color="auto"/>
              <w:bottom w:val="single" w:sz="4" w:space="0" w:color="auto"/>
              <w:right w:val="nil"/>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Создание условий для сохранения и развития культуры в поселениях, посредством внедрения новых технологий и строительства современных зданий</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320 899 350,01</w:t>
            </w:r>
          </w:p>
        </w:tc>
        <w:tc>
          <w:tcPr>
            <w:tcW w:w="1418" w:type="dxa"/>
            <w:tcBorders>
              <w:top w:val="nil"/>
              <w:left w:val="nil"/>
              <w:bottom w:val="single" w:sz="4" w:space="0" w:color="auto"/>
              <w:right w:val="single" w:sz="4"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3 038 902,68</w:t>
            </w:r>
          </w:p>
        </w:tc>
        <w:tc>
          <w:tcPr>
            <w:tcW w:w="1417" w:type="dxa"/>
            <w:tcBorders>
              <w:top w:val="nil"/>
              <w:left w:val="nil"/>
              <w:bottom w:val="single" w:sz="4" w:space="0" w:color="auto"/>
              <w:right w:val="single" w:sz="4"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198 757 944,99</w:t>
            </w:r>
          </w:p>
        </w:tc>
        <w:tc>
          <w:tcPr>
            <w:tcW w:w="1418" w:type="dxa"/>
            <w:tcBorders>
              <w:top w:val="nil"/>
              <w:left w:val="nil"/>
              <w:bottom w:val="single" w:sz="4" w:space="0" w:color="auto"/>
              <w:right w:val="single" w:sz="4"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auto"/>
              <w:right w:val="nil"/>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0,00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879D6" w:rsidRPr="00E879D6" w:rsidRDefault="00E879D6" w:rsidP="00E879D6">
            <w:pPr>
              <w:spacing w:after="0" w:line="240" w:lineRule="auto"/>
              <w:jc w:val="right"/>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-122 141 405,02</w:t>
            </w:r>
          </w:p>
        </w:tc>
      </w:tr>
      <w:tr w:rsidR="00503472" w:rsidRPr="00E879D6" w:rsidTr="007C7D55">
        <w:trPr>
          <w:trHeight w:val="495"/>
        </w:trPr>
        <w:tc>
          <w:tcPr>
            <w:tcW w:w="2127" w:type="dxa"/>
            <w:tcBorders>
              <w:top w:val="nil"/>
              <w:left w:val="single" w:sz="4" w:space="0" w:color="auto"/>
              <w:bottom w:val="single" w:sz="4" w:space="0" w:color="auto"/>
              <w:right w:val="single" w:sz="8" w:space="0" w:color="auto"/>
            </w:tcBorders>
            <w:shd w:val="clear" w:color="auto" w:fill="auto"/>
            <w:vAlign w:val="center"/>
            <w:hideMark/>
          </w:tcPr>
          <w:p w:rsidR="00503472" w:rsidRPr="00E879D6" w:rsidRDefault="00503472" w:rsidP="00503472">
            <w:pPr>
              <w:spacing w:after="0" w:line="240" w:lineRule="auto"/>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 xml:space="preserve">Комплексы процессных мероприятий </w:t>
            </w:r>
          </w:p>
        </w:tc>
        <w:tc>
          <w:tcPr>
            <w:tcW w:w="1417" w:type="dxa"/>
            <w:tcBorders>
              <w:top w:val="nil"/>
              <w:left w:val="nil"/>
              <w:bottom w:val="single" w:sz="4" w:space="0" w:color="auto"/>
              <w:right w:val="single" w:sz="8" w:space="0" w:color="auto"/>
            </w:tcBorders>
            <w:shd w:val="clear" w:color="auto" w:fill="auto"/>
            <w:vAlign w:val="center"/>
            <w:hideMark/>
          </w:tcPr>
          <w:p w:rsidR="00503472" w:rsidRPr="00E879D6" w:rsidRDefault="00503472" w:rsidP="00503472">
            <w:pPr>
              <w:spacing w:after="0" w:line="240" w:lineRule="auto"/>
              <w:jc w:val="right"/>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293 842 849,26</w:t>
            </w:r>
          </w:p>
        </w:tc>
        <w:tc>
          <w:tcPr>
            <w:tcW w:w="1418" w:type="dxa"/>
            <w:tcBorders>
              <w:top w:val="nil"/>
              <w:left w:val="nil"/>
              <w:bottom w:val="single" w:sz="4" w:space="0" w:color="auto"/>
              <w:right w:val="single" w:sz="8" w:space="0" w:color="auto"/>
            </w:tcBorders>
            <w:shd w:val="clear" w:color="auto" w:fill="auto"/>
            <w:vAlign w:val="center"/>
            <w:hideMark/>
          </w:tcPr>
          <w:p w:rsidR="00503472" w:rsidRPr="00E879D6" w:rsidRDefault="00503472" w:rsidP="00503472">
            <w:pPr>
              <w:spacing w:after="0" w:line="240" w:lineRule="auto"/>
              <w:jc w:val="right"/>
              <w:rPr>
                <w:rFonts w:ascii="Times New Roman" w:eastAsia="Times New Roman" w:hAnsi="Times New Roman" w:cs="Times New Roman"/>
                <w:b/>
                <w:bCs/>
                <w:color w:val="000000"/>
                <w:sz w:val="18"/>
                <w:szCs w:val="18"/>
                <w:lang w:eastAsia="ru-RU"/>
              </w:rPr>
            </w:pPr>
            <w:r w:rsidRPr="00E879D6">
              <w:rPr>
                <w:rFonts w:ascii="Times New Roman" w:eastAsia="Times New Roman" w:hAnsi="Times New Roman" w:cs="Times New Roman"/>
                <w:b/>
                <w:bCs/>
                <w:color w:val="000000"/>
                <w:sz w:val="18"/>
                <w:szCs w:val="18"/>
                <w:lang w:eastAsia="ru-RU"/>
              </w:rPr>
              <w:t>211 672 891,03</w:t>
            </w:r>
          </w:p>
        </w:tc>
        <w:tc>
          <w:tcPr>
            <w:tcW w:w="1417" w:type="dxa"/>
            <w:tcBorders>
              <w:top w:val="nil"/>
              <w:left w:val="nil"/>
              <w:bottom w:val="single" w:sz="4" w:space="0" w:color="auto"/>
              <w:right w:val="single" w:sz="8" w:space="0" w:color="auto"/>
            </w:tcBorders>
            <w:shd w:val="clear" w:color="auto" w:fill="auto"/>
            <w:vAlign w:val="center"/>
            <w:hideMark/>
          </w:tcPr>
          <w:p w:rsidR="00503472" w:rsidRDefault="00503472" w:rsidP="00503472">
            <w:pPr>
              <w:jc w:val="right"/>
              <w:rPr>
                <w:b/>
                <w:bCs/>
                <w:color w:val="000000"/>
                <w:sz w:val="18"/>
                <w:szCs w:val="18"/>
              </w:rPr>
            </w:pPr>
            <w:r>
              <w:rPr>
                <w:b/>
                <w:bCs/>
                <w:color w:val="000000"/>
                <w:sz w:val="18"/>
                <w:szCs w:val="18"/>
              </w:rPr>
              <w:t>314 948 207,18</w:t>
            </w:r>
          </w:p>
        </w:tc>
        <w:tc>
          <w:tcPr>
            <w:tcW w:w="1418" w:type="dxa"/>
            <w:tcBorders>
              <w:top w:val="nil"/>
              <w:left w:val="nil"/>
              <w:bottom w:val="single" w:sz="4" w:space="0" w:color="auto"/>
              <w:right w:val="single" w:sz="8" w:space="0" w:color="auto"/>
            </w:tcBorders>
            <w:shd w:val="clear" w:color="auto" w:fill="auto"/>
            <w:vAlign w:val="center"/>
            <w:hideMark/>
          </w:tcPr>
          <w:p w:rsidR="00503472" w:rsidRDefault="00503472" w:rsidP="00503472">
            <w:pPr>
              <w:jc w:val="right"/>
              <w:rPr>
                <w:b/>
                <w:bCs/>
                <w:color w:val="000000"/>
                <w:sz w:val="18"/>
                <w:szCs w:val="18"/>
              </w:rPr>
            </w:pPr>
            <w:r>
              <w:rPr>
                <w:b/>
                <w:bCs/>
                <w:color w:val="000000"/>
                <w:sz w:val="18"/>
                <w:szCs w:val="18"/>
              </w:rPr>
              <w:t>330 780 698,77</w:t>
            </w:r>
          </w:p>
        </w:tc>
        <w:tc>
          <w:tcPr>
            <w:tcW w:w="1417" w:type="dxa"/>
            <w:tcBorders>
              <w:top w:val="nil"/>
              <w:left w:val="nil"/>
              <w:bottom w:val="single" w:sz="4" w:space="0" w:color="auto"/>
              <w:right w:val="single" w:sz="8" w:space="0" w:color="auto"/>
            </w:tcBorders>
            <w:shd w:val="clear" w:color="auto" w:fill="auto"/>
            <w:vAlign w:val="center"/>
            <w:hideMark/>
          </w:tcPr>
          <w:p w:rsidR="00503472" w:rsidRDefault="00503472" w:rsidP="00503472">
            <w:pPr>
              <w:jc w:val="right"/>
              <w:rPr>
                <w:b/>
                <w:bCs/>
                <w:color w:val="000000"/>
                <w:sz w:val="18"/>
                <w:szCs w:val="18"/>
              </w:rPr>
            </w:pPr>
            <w:r>
              <w:rPr>
                <w:b/>
                <w:bCs/>
                <w:color w:val="000000"/>
                <w:sz w:val="18"/>
                <w:szCs w:val="18"/>
              </w:rPr>
              <w:t>333 331 321,91</w:t>
            </w:r>
          </w:p>
        </w:tc>
        <w:tc>
          <w:tcPr>
            <w:tcW w:w="1418" w:type="dxa"/>
            <w:tcBorders>
              <w:top w:val="nil"/>
              <w:left w:val="nil"/>
              <w:bottom w:val="single" w:sz="8" w:space="0" w:color="auto"/>
              <w:right w:val="single" w:sz="4" w:space="0" w:color="auto"/>
            </w:tcBorders>
            <w:shd w:val="clear" w:color="auto" w:fill="auto"/>
            <w:vAlign w:val="center"/>
            <w:hideMark/>
          </w:tcPr>
          <w:p w:rsidR="00503472" w:rsidRDefault="00503472" w:rsidP="00503472">
            <w:pPr>
              <w:jc w:val="right"/>
              <w:rPr>
                <w:color w:val="000000"/>
                <w:sz w:val="18"/>
                <w:szCs w:val="18"/>
              </w:rPr>
            </w:pPr>
            <w:r>
              <w:rPr>
                <w:color w:val="000000"/>
                <w:sz w:val="18"/>
                <w:szCs w:val="18"/>
              </w:rPr>
              <w:t>21 105 357,92</w:t>
            </w:r>
          </w:p>
        </w:tc>
      </w:tr>
      <w:tr w:rsidR="00E879D6" w:rsidRPr="00E879D6" w:rsidTr="007C7D55">
        <w:trPr>
          <w:trHeight w:val="480"/>
        </w:trPr>
        <w:tc>
          <w:tcPr>
            <w:tcW w:w="10632" w:type="dxa"/>
            <w:gridSpan w:val="7"/>
            <w:tcBorders>
              <w:top w:val="nil"/>
              <w:left w:val="nil"/>
              <w:bottom w:val="nil"/>
              <w:right w:val="nil"/>
            </w:tcBorders>
            <w:shd w:val="clear" w:color="auto" w:fill="auto"/>
            <w:vAlign w:val="center"/>
            <w:hideMark/>
          </w:tcPr>
          <w:p w:rsidR="00E879D6" w:rsidRPr="00E879D6" w:rsidRDefault="00E879D6" w:rsidP="00E879D6">
            <w:pPr>
              <w:spacing w:after="0" w:line="240" w:lineRule="auto"/>
              <w:rPr>
                <w:rFonts w:ascii="Times New Roman" w:eastAsia="Times New Roman" w:hAnsi="Times New Roman" w:cs="Times New Roman"/>
                <w:color w:val="000000"/>
                <w:sz w:val="18"/>
                <w:szCs w:val="18"/>
                <w:lang w:eastAsia="ru-RU"/>
              </w:rPr>
            </w:pPr>
            <w:r w:rsidRPr="00E879D6">
              <w:rPr>
                <w:rFonts w:ascii="Times New Roman" w:eastAsia="Times New Roman" w:hAnsi="Times New Roman" w:cs="Times New Roman"/>
                <w:color w:val="000000"/>
                <w:sz w:val="18"/>
                <w:szCs w:val="18"/>
                <w:lang w:eastAsia="ru-RU"/>
              </w:rPr>
              <w:t>* - в соответствии с показателями сводной бюджетной росписи на 2025 год с учетом Дотации на сбалансированность местных бюджетов по состоянию на 30.09.2025 года</w:t>
            </w:r>
          </w:p>
        </w:tc>
      </w:tr>
    </w:tbl>
    <w:p w:rsidR="00E879D6" w:rsidRDefault="00E879D6" w:rsidP="00F30363">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p>
    <w:p w:rsidR="00DF7F95" w:rsidRDefault="00DF7F95" w:rsidP="00FE1ED5">
      <w:pPr>
        <w:pStyle w:val="a5"/>
        <w:tabs>
          <w:tab w:val="left" w:pos="15660"/>
        </w:tabs>
        <w:spacing w:before="0" w:beforeAutospacing="0" w:after="0" w:afterAutospacing="0" w:line="360" w:lineRule="auto"/>
        <w:ind w:firstLine="709"/>
        <w:jc w:val="both"/>
        <w:rPr>
          <w:sz w:val="28"/>
          <w:szCs w:val="28"/>
        </w:rPr>
      </w:pPr>
      <w:r w:rsidRPr="001E19CC">
        <w:rPr>
          <w:sz w:val="28"/>
          <w:szCs w:val="28"/>
        </w:rPr>
        <w:t>Общий объем расходов муниципальной программы на 202</w:t>
      </w:r>
      <w:r w:rsidR="008D67FD">
        <w:rPr>
          <w:sz w:val="28"/>
          <w:szCs w:val="28"/>
        </w:rPr>
        <w:t>6</w:t>
      </w:r>
      <w:r w:rsidRPr="001E19CC">
        <w:rPr>
          <w:sz w:val="28"/>
          <w:szCs w:val="28"/>
        </w:rPr>
        <w:t xml:space="preserve"> год определен в сумме </w:t>
      </w:r>
      <w:r w:rsidR="00943FCD" w:rsidRPr="00943FCD">
        <w:rPr>
          <w:bCs/>
          <w:sz w:val="28"/>
          <w:szCs w:val="28"/>
        </w:rPr>
        <w:t>518 364 629,25</w:t>
      </w:r>
      <w:r w:rsidR="00943FCD">
        <w:rPr>
          <w:bCs/>
          <w:sz w:val="28"/>
          <w:szCs w:val="28"/>
        </w:rPr>
        <w:t xml:space="preserve"> </w:t>
      </w:r>
      <w:r w:rsidR="00031800" w:rsidRPr="001E19CC">
        <w:rPr>
          <w:sz w:val="28"/>
          <w:szCs w:val="28"/>
        </w:rPr>
        <w:t>рублей, на 202</w:t>
      </w:r>
      <w:r w:rsidR="00FE1ED5" w:rsidRPr="00FE1ED5">
        <w:rPr>
          <w:sz w:val="28"/>
          <w:szCs w:val="28"/>
        </w:rPr>
        <w:t>7</w:t>
      </w:r>
      <w:r w:rsidR="00031800" w:rsidRPr="001E19CC">
        <w:rPr>
          <w:sz w:val="28"/>
          <w:szCs w:val="28"/>
        </w:rPr>
        <w:t xml:space="preserve"> год - </w:t>
      </w:r>
      <w:r w:rsidRPr="001E19CC">
        <w:rPr>
          <w:sz w:val="28"/>
          <w:szCs w:val="28"/>
        </w:rPr>
        <w:t xml:space="preserve"> </w:t>
      </w:r>
      <w:r w:rsidR="00943FCD" w:rsidRPr="00943FCD">
        <w:rPr>
          <w:bCs/>
          <w:sz w:val="28"/>
          <w:szCs w:val="28"/>
        </w:rPr>
        <w:t>335 333 128,23</w:t>
      </w:r>
      <w:r w:rsidR="00943FCD">
        <w:rPr>
          <w:bCs/>
          <w:sz w:val="28"/>
          <w:szCs w:val="28"/>
        </w:rPr>
        <w:t xml:space="preserve"> </w:t>
      </w:r>
      <w:r w:rsidR="00031800" w:rsidRPr="001E19CC">
        <w:rPr>
          <w:bCs/>
          <w:sz w:val="28"/>
          <w:szCs w:val="28"/>
        </w:rPr>
        <w:t>рубл</w:t>
      </w:r>
      <w:r w:rsidR="00943FCD">
        <w:rPr>
          <w:bCs/>
          <w:sz w:val="28"/>
          <w:szCs w:val="28"/>
        </w:rPr>
        <w:t>ей</w:t>
      </w:r>
      <w:r w:rsidR="00031800" w:rsidRPr="001E19CC">
        <w:rPr>
          <w:bCs/>
          <w:sz w:val="28"/>
          <w:szCs w:val="28"/>
        </w:rPr>
        <w:t xml:space="preserve">, </w:t>
      </w:r>
      <w:r w:rsidR="00D0735A">
        <w:rPr>
          <w:sz w:val="28"/>
          <w:szCs w:val="28"/>
        </w:rPr>
        <w:t>на 202</w:t>
      </w:r>
      <w:r w:rsidR="00FE1ED5">
        <w:rPr>
          <w:sz w:val="28"/>
          <w:szCs w:val="28"/>
        </w:rPr>
        <w:t>8</w:t>
      </w:r>
      <w:r w:rsidR="00031800" w:rsidRPr="001E19CC">
        <w:rPr>
          <w:sz w:val="28"/>
          <w:szCs w:val="28"/>
        </w:rPr>
        <w:t xml:space="preserve"> год - </w:t>
      </w:r>
      <w:r w:rsidRPr="001E19CC">
        <w:rPr>
          <w:sz w:val="28"/>
          <w:szCs w:val="28"/>
        </w:rPr>
        <w:t xml:space="preserve"> </w:t>
      </w:r>
      <w:r w:rsidR="00943FCD" w:rsidRPr="00943FCD">
        <w:rPr>
          <w:bCs/>
          <w:sz w:val="28"/>
          <w:szCs w:val="28"/>
        </w:rPr>
        <w:t>338 182 345,24</w:t>
      </w:r>
      <w:r w:rsidR="00943FCD">
        <w:rPr>
          <w:bCs/>
          <w:sz w:val="28"/>
          <w:szCs w:val="28"/>
        </w:rPr>
        <w:t xml:space="preserve"> </w:t>
      </w:r>
      <w:r w:rsidR="00031800" w:rsidRPr="001E19CC">
        <w:rPr>
          <w:sz w:val="28"/>
          <w:szCs w:val="28"/>
        </w:rPr>
        <w:t>рубл</w:t>
      </w:r>
      <w:r w:rsidR="00943FCD">
        <w:rPr>
          <w:sz w:val="28"/>
          <w:szCs w:val="28"/>
        </w:rPr>
        <w:t>ей</w:t>
      </w:r>
      <w:r w:rsidRPr="001E19CC">
        <w:rPr>
          <w:sz w:val="28"/>
          <w:szCs w:val="28"/>
        </w:rPr>
        <w:t>.</w:t>
      </w:r>
    </w:p>
    <w:p w:rsidR="00FE1ED5" w:rsidRDefault="00FE1ED5" w:rsidP="00FE1ED5">
      <w:pPr>
        <w:pStyle w:val="a5"/>
        <w:tabs>
          <w:tab w:val="left" w:pos="15660"/>
        </w:tabs>
        <w:spacing w:before="0" w:beforeAutospacing="0" w:after="0" w:afterAutospacing="0" w:line="360" w:lineRule="auto"/>
        <w:ind w:firstLine="709"/>
        <w:jc w:val="both"/>
        <w:rPr>
          <w:sz w:val="28"/>
          <w:szCs w:val="28"/>
        </w:rPr>
      </w:pPr>
      <w:r>
        <w:rPr>
          <w:sz w:val="28"/>
          <w:szCs w:val="28"/>
        </w:rPr>
        <w:t>По ведомственному проекту «</w:t>
      </w:r>
      <w:r w:rsidRPr="00FE1ED5">
        <w:rPr>
          <w:sz w:val="28"/>
          <w:szCs w:val="28"/>
        </w:rPr>
        <w:t>Создание условий для сохранения и развития культуры в поселениях, посредством внедрения новых технологий и строительства современных зданий</w:t>
      </w:r>
      <w:r>
        <w:rPr>
          <w:sz w:val="28"/>
          <w:szCs w:val="28"/>
        </w:rPr>
        <w:t xml:space="preserve">» на 2026 год предусмотрены средства на строительство </w:t>
      </w:r>
      <w:r w:rsidRPr="00FE1ED5">
        <w:rPr>
          <w:sz w:val="28"/>
          <w:szCs w:val="28"/>
        </w:rPr>
        <w:t xml:space="preserve">объекта: Дом культуры в селе </w:t>
      </w:r>
      <w:proofErr w:type="spellStart"/>
      <w:r w:rsidRPr="00FE1ED5">
        <w:rPr>
          <w:sz w:val="28"/>
          <w:szCs w:val="28"/>
        </w:rPr>
        <w:t>Беченча</w:t>
      </w:r>
      <w:proofErr w:type="spellEnd"/>
      <w:r>
        <w:rPr>
          <w:sz w:val="28"/>
          <w:szCs w:val="28"/>
        </w:rPr>
        <w:t xml:space="preserve"> в размере </w:t>
      </w:r>
      <w:r w:rsidRPr="00FE1ED5">
        <w:rPr>
          <w:sz w:val="28"/>
          <w:szCs w:val="28"/>
        </w:rPr>
        <w:t>198 757 944,99</w:t>
      </w:r>
      <w:r>
        <w:rPr>
          <w:sz w:val="28"/>
          <w:szCs w:val="28"/>
        </w:rPr>
        <w:t xml:space="preserve"> рубля.</w:t>
      </w:r>
      <w:r w:rsidR="00943FCD">
        <w:rPr>
          <w:sz w:val="28"/>
          <w:szCs w:val="28"/>
        </w:rPr>
        <w:t xml:space="preserve"> </w:t>
      </w:r>
    </w:p>
    <w:p w:rsidR="00FE1ED5" w:rsidRDefault="00FE1ED5" w:rsidP="00FE1ED5">
      <w:pPr>
        <w:pStyle w:val="a5"/>
        <w:tabs>
          <w:tab w:val="left" w:pos="15660"/>
        </w:tabs>
        <w:spacing w:before="0" w:beforeAutospacing="0" w:after="0" w:afterAutospacing="0" w:line="360" w:lineRule="auto"/>
        <w:ind w:firstLine="709"/>
        <w:jc w:val="both"/>
        <w:rPr>
          <w:sz w:val="28"/>
          <w:szCs w:val="28"/>
        </w:rPr>
      </w:pPr>
      <w:r>
        <w:rPr>
          <w:sz w:val="28"/>
          <w:szCs w:val="28"/>
        </w:rPr>
        <w:t xml:space="preserve">По </w:t>
      </w:r>
      <w:r w:rsidRPr="00FE1ED5">
        <w:rPr>
          <w:sz w:val="28"/>
          <w:szCs w:val="28"/>
        </w:rPr>
        <w:t>Комплекс</w:t>
      </w:r>
      <w:r>
        <w:rPr>
          <w:sz w:val="28"/>
          <w:szCs w:val="28"/>
        </w:rPr>
        <w:t>ам</w:t>
      </w:r>
      <w:r w:rsidRPr="00FE1ED5">
        <w:rPr>
          <w:sz w:val="28"/>
          <w:szCs w:val="28"/>
        </w:rPr>
        <w:t xml:space="preserve"> процессных мероприятий</w:t>
      </w:r>
      <w:r>
        <w:rPr>
          <w:sz w:val="28"/>
          <w:szCs w:val="28"/>
        </w:rPr>
        <w:t xml:space="preserve"> общий объем средств </w:t>
      </w:r>
      <w:r w:rsidR="00EF40C3">
        <w:rPr>
          <w:sz w:val="28"/>
          <w:szCs w:val="28"/>
        </w:rPr>
        <w:t xml:space="preserve">на содержание муниципальных учреждений </w:t>
      </w:r>
      <w:r>
        <w:rPr>
          <w:sz w:val="28"/>
          <w:szCs w:val="28"/>
        </w:rPr>
        <w:t xml:space="preserve">на 2026 год предусмотрен в сумме </w:t>
      </w:r>
      <w:r w:rsidR="00943FCD" w:rsidRPr="00943FCD">
        <w:rPr>
          <w:sz w:val="28"/>
          <w:szCs w:val="28"/>
        </w:rPr>
        <w:t>314 948 207,18</w:t>
      </w:r>
      <w:r>
        <w:rPr>
          <w:sz w:val="28"/>
          <w:szCs w:val="28"/>
        </w:rPr>
        <w:t xml:space="preserve"> рублей</w:t>
      </w:r>
      <w:r w:rsidRPr="00EF40C3">
        <w:rPr>
          <w:sz w:val="28"/>
          <w:szCs w:val="28"/>
        </w:rPr>
        <w:t>, на 2027 год</w:t>
      </w:r>
      <w:r>
        <w:t xml:space="preserve"> - </w:t>
      </w:r>
      <w:r w:rsidR="00943FCD" w:rsidRPr="00943FCD">
        <w:rPr>
          <w:sz w:val="28"/>
          <w:szCs w:val="28"/>
        </w:rPr>
        <w:t>330 780 698,77</w:t>
      </w:r>
      <w:r>
        <w:rPr>
          <w:sz w:val="28"/>
          <w:szCs w:val="28"/>
        </w:rPr>
        <w:t xml:space="preserve">рубля, на 2028 год - </w:t>
      </w:r>
      <w:r w:rsidR="00943FCD" w:rsidRPr="00943FCD">
        <w:rPr>
          <w:sz w:val="28"/>
          <w:szCs w:val="28"/>
        </w:rPr>
        <w:t>333 331 321,91</w:t>
      </w:r>
      <w:r>
        <w:rPr>
          <w:sz w:val="28"/>
          <w:szCs w:val="28"/>
        </w:rPr>
        <w:t xml:space="preserve"> рублей, в том числе по видам учреждений:</w:t>
      </w:r>
    </w:p>
    <w:p w:rsidR="00FE1ED5" w:rsidRDefault="00FE1ED5" w:rsidP="00FE1ED5">
      <w:pPr>
        <w:pStyle w:val="a5"/>
        <w:tabs>
          <w:tab w:val="left" w:pos="15660"/>
        </w:tabs>
        <w:spacing w:before="0" w:beforeAutospacing="0" w:after="0" w:afterAutospacing="0" w:line="360" w:lineRule="auto"/>
        <w:ind w:firstLine="709"/>
        <w:jc w:val="both"/>
        <w:rPr>
          <w:sz w:val="28"/>
          <w:szCs w:val="28"/>
        </w:rPr>
      </w:pPr>
      <w:r>
        <w:rPr>
          <w:sz w:val="28"/>
          <w:szCs w:val="28"/>
        </w:rPr>
        <w:t xml:space="preserve">1. </w:t>
      </w:r>
      <w:r w:rsidR="00EF40C3">
        <w:rPr>
          <w:sz w:val="28"/>
          <w:szCs w:val="28"/>
        </w:rPr>
        <w:t xml:space="preserve">МКУ </w:t>
      </w:r>
      <w:r w:rsidR="002E6F7D">
        <w:rPr>
          <w:sz w:val="28"/>
          <w:szCs w:val="28"/>
        </w:rPr>
        <w:t xml:space="preserve">ДО </w:t>
      </w:r>
      <w:r w:rsidR="00EF40C3">
        <w:rPr>
          <w:sz w:val="28"/>
          <w:szCs w:val="28"/>
        </w:rPr>
        <w:t>«Детская школа искусств г. Ленска»</w:t>
      </w:r>
      <w:r w:rsidR="00A44F24">
        <w:rPr>
          <w:sz w:val="28"/>
          <w:szCs w:val="28"/>
        </w:rPr>
        <w:t xml:space="preserve">: </w:t>
      </w:r>
      <w:r w:rsidR="00EF40C3">
        <w:rPr>
          <w:sz w:val="28"/>
          <w:szCs w:val="28"/>
        </w:rPr>
        <w:t xml:space="preserve">на </w:t>
      </w:r>
      <w:r w:rsidR="00A44F24">
        <w:rPr>
          <w:sz w:val="28"/>
          <w:szCs w:val="28"/>
        </w:rPr>
        <w:t xml:space="preserve">2026 год - </w:t>
      </w:r>
      <w:r w:rsidR="00A44F24" w:rsidRPr="00A44F24">
        <w:rPr>
          <w:sz w:val="28"/>
          <w:szCs w:val="28"/>
        </w:rPr>
        <w:t>134 678 379,00</w:t>
      </w:r>
      <w:r w:rsidR="00A44F24">
        <w:rPr>
          <w:sz w:val="28"/>
          <w:szCs w:val="28"/>
        </w:rPr>
        <w:t xml:space="preserve"> рублей, на 2027 год - </w:t>
      </w:r>
      <w:r w:rsidR="000E55F9" w:rsidRPr="000E55F9">
        <w:rPr>
          <w:sz w:val="28"/>
          <w:szCs w:val="28"/>
        </w:rPr>
        <w:t>144 549 961,10</w:t>
      </w:r>
      <w:r w:rsidR="000E55F9">
        <w:rPr>
          <w:sz w:val="28"/>
          <w:szCs w:val="28"/>
        </w:rPr>
        <w:t xml:space="preserve"> </w:t>
      </w:r>
      <w:r w:rsidR="00A44F24">
        <w:rPr>
          <w:sz w:val="28"/>
          <w:szCs w:val="28"/>
        </w:rPr>
        <w:t>рубл</w:t>
      </w:r>
      <w:r w:rsidR="000E55F9">
        <w:rPr>
          <w:sz w:val="28"/>
          <w:szCs w:val="28"/>
        </w:rPr>
        <w:t>ь</w:t>
      </w:r>
      <w:r w:rsidR="00A44F24">
        <w:rPr>
          <w:sz w:val="28"/>
          <w:szCs w:val="28"/>
        </w:rPr>
        <w:t xml:space="preserve">, на 2028 год - </w:t>
      </w:r>
      <w:r w:rsidR="000E55F9" w:rsidRPr="000E55F9">
        <w:rPr>
          <w:sz w:val="28"/>
          <w:szCs w:val="28"/>
        </w:rPr>
        <w:t>145 236 192,37</w:t>
      </w:r>
      <w:r w:rsidR="00A44F24">
        <w:rPr>
          <w:sz w:val="28"/>
          <w:szCs w:val="28"/>
        </w:rPr>
        <w:t xml:space="preserve"> рублей. Рост 2026 года к утвержденному объему 2025 года составил 104,7%. В том числе по видам расходов:</w:t>
      </w:r>
    </w:p>
    <w:p w:rsidR="00A44F24" w:rsidRDefault="00A44F24" w:rsidP="00FE1ED5">
      <w:pPr>
        <w:pStyle w:val="a5"/>
        <w:tabs>
          <w:tab w:val="left" w:pos="15660"/>
        </w:tabs>
        <w:spacing w:before="0" w:beforeAutospacing="0" w:after="0" w:afterAutospacing="0" w:line="360" w:lineRule="auto"/>
        <w:ind w:firstLine="709"/>
        <w:jc w:val="both"/>
        <w:rPr>
          <w:sz w:val="28"/>
          <w:szCs w:val="28"/>
        </w:rPr>
      </w:pPr>
      <w:r>
        <w:rPr>
          <w:sz w:val="28"/>
          <w:szCs w:val="28"/>
        </w:rPr>
        <w:t>- фонд оплаты труда – 121 093 736,73 рубля, рост к 2025 году – 104,76 %</w:t>
      </w:r>
      <w:r w:rsidR="00F015F2">
        <w:rPr>
          <w:sz w:val="28"/>
          <w:szCs w:val="28"/>
        </w:rPr>
        <w:t xml:space="preserve"> (повышение оплаты труда целевым и прочим категориям работников в 2025 году)</w:t>
      </w:r>
      <w:r>
        <w:rPr>
          <w:sz w:val="28"/>
          <w:szCs w:val="28"/>
        </w:rPr>
        <w:t>;</w:t>
      </w:r>
    </w:p>
    <w:p w:rsidR="00F015F2" w:rsidRDefault="00F015F2" w:rsidP="00FE1ED5">
      <w:pPr>
        <w:pStyle w:val="a5"/>
        <w:tabs>
          <w:tab w:val="left" w:pos="15660"/>
        </w:tabs>
        <w:spacing w:before="0" w:beforeAutospacing="0" w:after="0" w:afterAutospacing="0" w:line="360" w:lineRule="auto"/>
        <w:ind w:firstLine="709"/>
        <w:jc w:val="both"/>
        <w:rPr>
          <w:sz w:val="28"/>
          <w:szCs w:val="28"/>
        </w:rPr>
      </w:pPr>
      <w:r>
        <w:rPr>
          <w:sz w:val="28"/>
          <w:szCs w:val="28"/>
        </w:rPr>
        <w:lastRenderedPageBreak/>
        <w:t>-проезд в отпуск – 3 300 000,00 рублей, снижение к 2025 году на 17,5 %</w:t>
      </w:r>
      <w:r>
        <w:rPr>
          <w:sz w:val="28"/>
          <w:szCs w:val="28"/>
        </w:rPr>
        <w:br/>
        <w:t xml:space="preserve">учетом фактических затрат 2025 года;  </w:t>
      </w:r>
    </w:p>
    <w:p w:rsidR="00F015F2" w:rsidRDefault="00A44F24" w:rsidP="00F015F2">
      <w:pPr>
        <w:pStyle w:val="a5"/>
        <w:tabs>
          <w:tab w:val="left" w:pos="15660"/>
        </w:tabs>
        <w:spacing w:before="0" w:beforeAutospacing="0" w:after="0" w:afterAutospacing="0" w:line="360" w:lineRule="auto"/>
        <w:ind w:firstLine="709"/>
        <w:jc w:val="both"/>
        <w:rPr>
          <w:sz w:val="28"/>
          <w:szCs w:val="28"/>
        </w:rPr>
      </w:pPr>
      <w:r>
        <w:rPr>
          <w:sz w:val="28"/>
          <w:szCs w:val="28"/>
        </w:rPr>
        <w:t xml:space="preserve">- коммунальные услуги – 2 184 536,60 рублей, </w:t>
      </w:r>
      <w:r w:rsidR="00F015F2">
        <w:rPr>
          <w:sz w:val="28"/>
          <w:szCs w:val="28"/>
        </w:rPr>
        <w:t>рост к 2025 году – 102,82</w:t>
      </w:r>
      <w:r w:rsidR="00F015F2" w:rsidRPr="00F015F2">
        <w:rPr>
          <w:sz w:val="28"/>
          <w:szCs w:val="28"/>
        </w:rPr>
        <w:t xml:space="preserve"> %</w:t>
      </w:r>
      <w:r w:rsidR="00F015F2">
        <w:rPr>
          <w:sz w:val="28"/>
          <w:szCs w:val="28"/>
        </w:rPr>
        <w:t xml:space="preserve"> с учетом фактических затрат 2025 года</w:t>
      </w:r>
      <w:r w:rsidR="00F015F2" w:rsidRPr="00F015F2">
        <w:rPr>
          <w:sz w:val="28"/>
          <w:szCs w:val="28"/>
        </w:rPr>
        <w:t>;</w:t>
      </w:r>
    </w:p>
    <w:p w:rsidR="00F015F2" w:rsidRDefault="00F015F2" w:rsidP="00FE1ED5">
      <w:pPr>
        <w:pStyle w:val="a5"/>
        <w:tabs>
          <w:tab w:val="left" w:pos="15660"/>
        </w:tabs>
        <w:spacing w:before="0" w:beforeAutospacing="0" w:after="0" w:afterAutospacing="0" w:line="360" w:lineRule="auto"/>
        <w:ind w:firstLine="709"/>
        <w:jc w:val="both"/>
        <w:rPr>
          <w:sz w:val="28"/>
          <w:szCs w:val="28"/>
        </w:rPr>
      </w:pPr>
      <w:r>
        <w:rPr>
          <w:sz w:val="28"/>
          <w:szCs w:val="28"/>
        </w:rPr>
        <w:t>- оплату услуг – 4 984 616,66 рублей, рост к 2025 году – 107,8 %;</w:t>
      </w:r>
    </w:p>
    <w:p w:rsidR="00F015F2" w:rsidRDefault="00F015F2" w:rsidP="00FE1ED5">
      <w:pPr>
        <w:pStyle w:val="a5"/>
        <w:tabs>
          <w:tab w:val="left" w:pos="15660"/>
        </w:tabs>
        <w:spacing w:before="0" w:beforeAutospacing="0" w:after="0" w:afterAutospacing="0" w:line="360" w:lineRule="auto"/>
        <w:ind w:firstLine="709"/>
        <w:jc w:val="both"/>
        <w:rPr>
          <w:sz w:val="28"/>
          <w:szCs w:val="28"/>
        </w:rPr>
      </w:pPr>
      <w:r>
        <w:rPr>
          <w:sz w:val="28"/>
          <w:szCs w:val="28"/>
        </w:rPr>
        <w:t>- приобретение основных средств и материальных запасов – 2 774 006,10 рублей,</w:t>
      </w:r>
      <w:r w:rsidRPr="00F015F2">
        <w:t xml:space="preserve"> </w:t>
      </w:r>
      <w:r w:rsidRPr="00F015F2">
        <w:rPr>
          <w:sz w:val="28"/>
          <w:szCs w:val="28"/>
        </w:rPr>
        <w:t>рост к 2025 году</w:t>
      </w:r>
      <w:r>
        <w:rPr>
          <w:sz w:val="28"/>
          <w:szCs w:val="28"/>
        </w:rPr>
        <w:t xml:space="preserve"> </w:t>
      </w:r>
      <w:r w:rsidR="00C516E3">
        <w:rPr>
          <w:sz w:val="28"/>
          <w:szCs w:val="28"/>
        </w:rPr>
        <w:t>–</w:t>
      </w:r>
      <w:r>
        <w:rPr>
          <w:sz w:val="28"/>
          <w:szCs w:val="28"/>
        </w:rPr>
        <w:t xml:space="preserve"> </w:t>
      </w:r>
      <w:r w:rsidR="00C516E3">
        <w:rPr>
          <w:sz w:val="28"/>
          <w:szCs w:val="28"/>
        </w:rPr>
        <w:t>124,2 %.</w:t>
      </w:r>
    </w:p>
    <w:p w:rsidR="00C516E3" w:rsidRDefault="00C516E3" w:rsidP="00C516E3">
      <w:pPr>
        <w:pStyle w:val="a5"/>
        <w:tabs>
          <w:tab w:val="left" w:pos="15660"/>
        </w:tabs>
        <w:spacing w:before="0" w:beforeAutospacing="0" w:after="0" w:afterAutospacing="0" w:line="360" w:lineRule="auto"/>
        <w:ind w:firstLine="709"/>
        <w:jc w:val="both"/>
        <w:rPr>
          <w:sz w:val="28"/>
          <w:szCs w:val="28"/>
        </w:rPr>
      </w:pPr>
      <w:r>
        <w:rPr>
          <w:sz w:val="28"/>
          <w:szCs w:val="28"/>
        </w:rPr>
        <w:t>2. МКУ</w:t>
      </w:r>
      <w:r w:rsidR="002E6F7D">
        <w:rPr>
          <w:sz w:val="28"/>
          <w:szCs w:val="28"/>
        </w:rPr>
        <w:t>К</w:t>
      </w:r>
      <w:r>
        <w:rPr>
          <w:sz w:val="28"/>
          <w:szCs w:val="28"/>
        </w:rPr>
        <w:t xml:space="preserve"> «Ленский историко-краеведческий музей»: на 2026 год - </w:t>
      </w:r>
      <w:r w:rsidRPr="00C516E3">
        <w:rPr>
          <w:sz w:val="28"/>
          <w:szCs w:val="28"/>
        </w:rPr>
        <w:t>33 475 267,18</w:t>
      </w:r>
      <w:r>
        <w:rPr>
          <w:sz w:val="28"/>
          <w:szCs w:val="28"/>
        </w:rPr>
        <w:t xml:space="preserve"> рублей, на 2027 год - </w:t>
      </w:r>
      <w:r w:rsidR="000E55F9" w:rsidRPr="000E55F9">
        <w:rPr>
          <w:sz w:val="28"/>
          <w:szCs w:val="28"/>
        </w:rPr>
        <w:t>34 568 374,01</w:t>
      </w:r>
      <w:r w:rsidR="000E55F9">
        <w:rPr>
          <w:sz w:val="28"/>
          <w:szCs w:val="28"/>
        </w:rPr>
        <w:t xml:space="preserve"> </w:t>
      </w:r>
      <w:r>
        <w:rPr>
          <w:sz w:val="28"/>
          <w:szCs w:val="28"/>
        </w:rPr>
        <w:t>рубл</w:t>
      </w:r>
      <w:r w:rsidR="000E55F9">
        <w:rPr>
          <w:sz w:val="28"/>
          <w:szCs w:val="28"/>
        </w:rPr>
        <w:t>я</w:t>
      </w:r>
      <w:r>
        <w:rPr>
          <w:sz w:val="28"/>
          <w:szCs w:val="28"/>
        </w:rPr>
        <w:t xml:space="preserve">, на 2028 год - </w:t>
      </w:r>
      <w:r w:rsidR="000E55F9" w:rsidRPr="000E55F9">
        <w:rPr>
          <w:sz w:val="28"/>
          <w:szCs w:val="28"/>
        </w:rPr>
        <w:t>34 692 493,12</w:t>
      </w:r>
      <w:r w:rsidR="000E55F9">
        <w:rPr>
          <w:sz w:val="28"/>
          <w:szCs w:val="28"/>
        </w:rPr>
        <w:t xml:space="preserve"> </w:t>
      </w:r>
      <w:r>
        <w:rPr>
          <w:sz w:val="28"/>
          <w:szCs w:val="28"/>
        </w:rPr>
        <w:t>рубл</w:t>
      </w:r>
      <w:r w:rsidR="000E55F9">
        <w:rPr>
          <w:sz w:val="28"/>
          <w:szCs w:val="28"/>
        </w:rPr>
        <w:t>я</w:t>
      </w:r>
      <w:r>
        <w:rPr>
          <w:sz w:val="28"/>
          <w:szCs w:val="28"/>
        </w:rPr>
        <w:t>. Рост 2026 года к утвержденному объему 2025 года составил 114,5 %. В том числе по видам расходов:</w:t>
      </w:r>
    </w:p>
    <w:p w:rsidR="00C516E3" w:rsidRPr="00C516E3" w:rsidRDefault="00C516E3" w:rsidP="00C516E3">
      <w:pPr>
        <w:pStyle w:val="a5"/>
        <w:tabs>
          <w:tab w:val="left" w:pos="15660"/>
        </w:tabs>
        <w:spacing w:before="0" w:beforeAutospacing="0" w:after="0" w:afterAutospacing="0" w:line="360" w:lineRule="auto"/>
        <w:ind w:firstLine="709"/>
        <w:jc w:val="both"/>
        <w:rPr>
          <w:sz w:val="28"/>
          <w:szCs w:val="28"/>
        </w:rPr>
      </w:pPr>
      <w:r w:rsidRPr="00C516E3">
        <w:rPr>
          <w:sz w:val="28"/>
          <w:szCs w:val="28"/>
        </w:rPr>
        <w:t xml:space="preserve">- фонд оплаты труда – </w:t>
      </w:r>
      <w:r>
        <w:rPr>
          <w:sz w:val="28"/>
          <w:szCs w:val="28"/>
        </w:rPr>
        <w:t>29 733 497,80</w:t>
      </w:r>
      <w:r w:rsidRPr="00C516E3">
        <w:rPr>
          <w:sz w:val="28"/>
          <w:szCs w:val="28"/>
        </w:rPr>
        <w:t xml:space="preserve"> рубля, рост к 2025 году – </w:t>
      </w:r>
      <w:r>
        <w:rPr>
          <w:sz w:val="28"/>
          <w:szCs w:val="28"/>
        </w:rPr>
        <w:t>120,47</w:t>
      </w:r>
      <w:r w:rsidRPr="00C516E3">
        <w:rPr>
          <w:sz w:val="28"/>
          <w:szCs w:val="28"/>
        </w:rPr>
        <w:t xml:space="preserve"> % (повышение оплаты труда целевым и прочим категориям работников в 2025 году);</w:t>
      </w:r>
    </w:p>
    <w:p w:rsidR="00C516E3" w:rsidRPr="00C516E3" w:rsidRDefault="00C516E3" w:rsidP="00C67221">
      <w:pPr>
        <w:pStyle w:val="a5"/>
        <w:tabs>
          <w:tab w:val="left" w:pos="15660"/>
        </w:tabs>
        <w:spacing w:before="0" w:beforeAutospacing="0" w:after="0" w:afterAutospacing="0" w:line="360" w:lineRule="auto"/>
        <w:ind w:firstLine="709"/>
        <w:jc w:val="both"/>
        <w:rPr>
          <w:sz w:val="28"/>
          <w:szCs w:val="28"/>
        </w:rPr>
      </w:pPr>
      <w:r w:rsidRPr="00C516E3">
        <w:rPr>
          <w:sz w:val="28"/>
          <w:szCs w:val="28"/>
        </w:rPr>
        <w:t xml:space="preserve">-проезд в отпуск – </w:t>
      </w:r>
      <w:r>
        <w:rPr>
          <w:sz w:val="28"/>
          <w:szCs w:val="28"/>
        </w:rPr>
        <w:t xml:space="preserve">1 364 315,00 </w:t>
      </w:r>
      <w:r w:rsidRPr="00C516E3">
        <w:rPr>
          <w:sz w:val="28"/>
          <w:szCs w:val="28"/>
        </w:rPr>
        <w:t xml:space="preserve">рублей, рост к 2025 году – </w:t>
      </w:r>
      <w:r>
        <w:rPr>
          <w:sz w:val="28"/>
          <w:szCs w:val="28"/>
        </w:rPr>
        <w:t xml:space="preserve">127,2 % </w:t>
      </w:r>
      <w:r w:rsidRPr="00C516E3">
        <w:rPr>
          <w:sz w:val="28"/>
          <w:szCs w:val="28"/>
        </w:rPr>
        <w:t xml:space="preserve">учетом фактических </w:t>
      </w:r>
      <w:r>
        <w:rPr>
          <w:sz w:val="28"/>
          <w:szCs w:val="28"/>
        </w:rPr>
        <w:t>потребностей 2026</w:t>
      </w:r>
      <w:r w:rsidRPr="00C516E3">
        <w:rPr>
          <w:sz w:val="28"/>
          <w:szCs w:val="28"/>
        </w:rPr>
        <w:t xml:space="preserve"> года;  </w:t>
      </w:r>
    </w:p>
    <w:p w:rsidR="00C516E3" w:rsidRPr="00C516E3" w:rsidRDefault="00C516E3" w:rsidP="00C67221">
      <w:pPr>
        <w:pStyle w:val="a5"/>
        <w:tabs>
          <w:tab w:val="left" w:pos="15660"/>
        </w:tabs>
        <w:spacing w:before="0" w:beforeAutospacing="0" w:after="0" w:afterAutospacing="0" w:line="360" w:lineRule="auto"/>
        <w:ind w:firstLine="709"/>
        <w:jc w:val="both"/>
        <w:rPr>
          <w:sz w:val="28"/>
          <w:szCs w:val="28"/>
        </w:rPr>
      </w:pPr>
      <w:r w:rsidRPr="00C516E3">
        <w:rPr>
          <w:sz w:val="28"/>
          <w:szCs w:val="28"/>
        </w:rPr>
        <w:t>- коммунальные услуги</w:t>
      </w:r>
      <w:r>
        <w:rPr>
          <w:sz w:val="28"/>
          <w:szCs w:val="28"/>
        </w:rPr>
        <w:t xml:space="preserve"> (филиал п. Витим)</w:t>
      </w:r>
      <w:r w:rsidRPr="00C516E3">
        <w:rPr>
          <w:sz w:val="28"/>
          <w:szCs w:val="28"/>
        </w:rPr>
        <w:t xml:space="preserve"> – </w:t>
      </w:r>
      <w:r>
        <w:rPr>
          <w:sz w:val="28"/>
          <w:szCs w:val="28"/>
        </w:rPr>
        <w:t xml:space="preserve">53 544,42 </w:t>
      </w:r>
      <w:r w:rsidRPr="00C516E3">
        <w:rPr>
          <w:sz w:val="28"/>
          <w:szCs w:val="28"/>
        </w:rPr>
        <w:t>рубл</w:t>
      </w:r>
      <w:r>
        <w:rPr>
          <w:sz w:val="28"/>
          <w:szCs w:val="28"/>
        </w:rPr>
        <w:t>я</w:t>
      </w:r>
      <w:r w:rsidRPr="00C516E3">
        <w:rPr>
          <w:sz w:val="28"/>
          <w:szCs w:val="28"/>
        </w:rPr>
        <w:t xml:space="preserve">, рост к 2025 году – </w:t>
      </w:r>
      <w:r>
        <w:rPr>
          <w:sz w:val="28"/>
          <w:szCs w:val="28"/>
        </w:rPr>
        <w:t>144,96 %</w:t>
      </w:r>
      <w:r w:rsidRPr="00C516E3">
        <w:rPr>
          <w:sz w:val="28"/>
          <w:szCs w:val="28"/>
        </w:rPr>
        <w:t>;</w:t>
      </w:r>
    </w:p>
    <w:p w:rsidR="00C516E3" w:rsidRPr="00C516E3" w:rsidRDefault="00C516E3" w:rsidP="00C67221">
      <w:pPr>
        <w:pStyle w:val="a5"/>
        <w:tabs>
          <w:tab w:val="left" w:pos="15660"/>
        </w:tabs>
        <w:spacing w:before="0" w:beforeAutospacing="0" w:after="0" w:afterAutospacing="0" w:line="360" w:lineRule="auto"/>
        <w:ind w:firstLine="709"/>
        <w:jc w:val="both"/>
        <w:rPr>
          <w:sz w:val="28"/>
          <w:szCs w:val="28"/>
        </w:rPr>
      </w:pPr>
      <w:r w:rsidRPr="00C516E3">
        <w:rPr>
          <w:sz w:val="28"/>
          <w:szCs w:val="28"/>
        </w:rPr>
        <w:t xml:space="preserve">- оплату услуг – </w:t>
      </w:r>
      <w:r w:rsidR="000762E7">
        <w:rPr>
          <w:sz w:val="28"/>
          <w:szCs w:val="28"/>
        </w:rPr>
        <w:t>899 877,45</w:t>
      </w:r>
      <w:r w:rsidRPr="00C516E3">
        <w:rPr>
          <w:sz w:val="28"/>
          <w:szCs w:val="28"/>
        </w:rPr>
        <w:t xml:space="preserve"> рублей, </w:t>
      </w:r>
      <w:r w:rsidR="00C67221">
        <w:rPr>
          <w:sz w:val="28"/>
          <w:szCs w:val="28"/>
        </w:rPr>
        <w:t xml:space="preserve">снижение к 2025 году на 38,8 % </w:t>
      </w:r>
      <w:r w:rsidR="00C67221" w:rsidRPr="00C67221">
        <w:rPr>
          <w:sz w:val="28"/>
          <w:szCs w:val="28"/>
        </w:rPr>
        <w:t>учетом фактических затрат 2025 года</w:t>
      </w:r>
      <w:r w:rsidR="00C67221">
        <w:rPr>
          <w:sz w:val="28"/>
          <w:szCs w:val="28"/>
        </w:rPr>
        <w:t>;</w:t>
      </w:r>
    </w:p>
    <w:p w:rsidR="00C516E3" w:rsidRDefault="00C516E3" w:rsidP="00C67221">
      <w:pPr>
        <w:pStyle w:val="a5"/>
        <w:tabs>
          <w:tab w:val="left" w:pos="15660"/>
        </w:tabs>
        <w:spacing w:before="0" w:beforeAutospacing="0" w:after="0" w:afterAutospacing="0" w:line="360" w:lineRule="auto"/>
        <w:ind w:firstLine="709"/>
        <w:jc w:val="both"/>
        <w:rPr>
          <w:sz w:val="28"/>
          <w:szCs w:val="28"/>
        </w:rPr>
      </w:pPr>
      <w:r w:rsidRPr="00C516E3">
        <w:rPr>
          <w:sz w:val="28"/>
          <w:szCs w:val="28"/>
        </w:rPr>
        <w:t xml:space="preserve">- приобретение основных средств и материальных запасов – </w:t>
      </w:r>
      <w:r w:rsidR="00C67221">
        <w:rPr>
          <w:sz w:val="28"/>
          <w:szCs w:val="28"/>
        </w:rPr>
        <w:t>1 310 325,81</w:t>
      </w:r>
      <w:r w:rsidRPr="00C516E3">
        <w:rPr>
          <w:sz w:val="28"/>
          <w:szCs w:val="28"/>
        </w:rPr>
        <w:t xml:space="preserve"> рублей, </w:t>
      </w:r>
      <w:r w:rsidR="00C67221" w:rsidRPr="00C67221">
        <w:rPr>
          <w:sz w:val="28"/>
          <w:szCs w:val="28"/>
        </w:rPr>
        <w:t xml:space="preserve">снижение к 2025 году на </w:t>
      </w:r>
      <w:r w:rsidR="00C67221">
        <w:rPr>
          <w:sz w:val="28"/>
          <w:szCs w:val="28"/>
        </w:rPr>
        <w:t>30,3</w:t>
      </w:r>
      <w:r w:rsidRPr="00C516E3">
        <w:rPr>
          <w:sz w:val="28"/>
          <w:szCs w:val="28"/>
        </w:rPr>
        <w:t xml:space="preserve"> %.</w:t>
      </w:r>
    </w:p>
    <w:p w:rsidR="006C0757" w:rsidRDefault="002476A0" w:rsidP="006C0757">
      <w:pPr>
        <w:pStyle w:val="a5"/>
        <w:tabs>
          <w:tab w:val="left" w:pos="15660"/>
        </w:tabs>
        <w:spacing w:before="0" w:beforeAutospacing="0" w:after="0" w:afterAutospacing="0" w:line="360" w:lineRule="auto"/>
        <w:ind w:firstLine="709"/>
        <w:jc w:val="both"/>
        <w:rPr>
          <w:sz w:val="28"/>
          <w:szCs w:val="28"/>
        </w:rPr>
      </w:pPr>
      <w:r>
        <w:rPr>
          <w:sz w:val="28"/>
          <w:szCs w:val="28"/>
        </w:rPr>
        <w:t>3. МКУ</w:t>
      </w:r>
      <w:r w:rsidR="002E6F7D">
        <w:rPr>
          <w:sz w:val="28"/>
          <w:szCs w:val="28"/>
        </w:rPr>
        <w:t>К</w:t>
      </w:r>
      <w:r>
        <w:rPr>
          <w:sz w:val="28"/>
          <w:szCs w:val="28"/>
        </w:rPr>
        <w:t xml:space="preserve"> «Ленская </w:t>
      </w:r>
      <w:proofErr w:type="spellStart"/>
      <w:r>
        <w:rPr>
          <w:sz w:val="28"/>
          <w:szCs w:val="28"/>
        </w:rPr>
        <w:t>межпоселеническая</w:t>
      </w:r>
      <w:proofErr w:type="spellEnd"/>
      <w:r>
        <w:rPr>
          <w:sz w:val="28"/>
          <w:szCs w:val="28"/>
        </w:rPr>
        <w:t xml:space="preserve"> централизованная библиотечная система»</w:t>
      </w:r>
      <w:r w:rsidR="006C0757" w:rsidRPr="006C0757">
        <w:rPr>
          <w:sz w:val="28"/>
          <w:szCs w:val="28"/>
        </w:rPr>
        <w:t xml:space="preserve"> </w:t>
      </w:r>
      <w:r w:rsidR="006C0757">
        <w:rPr>
          <w:sz w:val="28"/>
          <w:szCs w:val="28"/>
        </w:rPr>
        <w:t xml:space="preserve">на 2026 год - </w:t>
      </w:r>
      <w:r w:rsidR="00836653" w:rsidRPr="00836653">
        <w:rPr>
          <w:sz w:val="28"/>
          <w:szCs w:val="28"/>
        </w:rPr>
        <w:t>115 827 804,75</w:t>
      </w:r>
      <w:r w:rsidR="00836653">
        <w:rPr>
          <w:sz w:val="28"/>
          <w:szCs w:val="28"/>
        </w:rPr>
        <w:t xml:space="preserve"> </w:t>
      </w:r>
      <w:r w:rsidR="006C0757">
        <w:rPr>
          <w:sz w:val="28"/>
          <w:szCs w:val="28"/>
        </w:rPr>
        <w:t xml:space="preserve">рубля, на 2027 год - </w:t>
      </w:r>
      <w:r w:rsidR="00836653" w:rsidRPr="00836653">
        <w:rPr>
          <w:sz w:val="28"/>
          <w:szCs w:val="28"/>
        </w:rPr>
        <w:t>120 735 693,42</w:t>
      </w:r>
      <w:r w:rsidR="00836653">
        <w:rPr>
          <w:sz w:val="28"/>
          <w:szCs w:val="28"/>
        </w:rPr>
        <w:t xml:space="preserve"> рубля</w:t>
      </w:r>
      <w:r w:rsidR="006C0757">
        <w:rPr>
          <w:sz w:val="28"/>
          <w:szCs w:val="28"/>
        </w:rPr>
        <w:t xml:space="preserve">, на 2028 год - </w:t>
      </w:r>
      <w:r w:rsidR="00836653" w:rsidRPr="00836653">
        <w:rPr>
          <w:sz w:val="28"/>
          <w:szCs w:val="28"/>
        </w:rPr>
        <w:t>122 335 749,71</w:t>
      </w:r>
      <w:r w:rsidR="00836653">
        <w:rPr>
          <w:sz w:val="28"/>
          <w:szCs w:val="28"/>
        </w:rPr>
        <w:t xml:space="preserve"> </w:t>
      </w:r>
      <w:r w:rsidR="006C0757">
        <w:rPr>
          <w:sz w:val="28"/>
          <w:szCs w:val="28"/>
        </w:rPr>
        <w:t>рубл</w:t>
      </w:r>
      <w:r w:rsidR="00836653">
        <w:rPr>
          <w:sz w:val="28"/>
          <w:szCs w:val="28"/>
        </w:rPr>
        <w:t>ей</w:t>
      </w:r>
      <w:r w:rsidR="006C0757">
        <w:rPr>
          <w:sz w:val="28"/>
          <w:szCs w:val="28"/>
        </w:rPr>
        <w:t xml:space="preserve">. Рост 2026 года к утвержденному объему 2025 года составил </w:t>
      </w:r>
      <w:r w:rsidR="00836653">
        <w:rPr>
          <w:sz w:val="28"/>
          <w:szCs w:val="28"/>
        </w:rPr>
        <w:t>110,3</w:t>
      </w:r>
      <w:r w:rsidR="006C0757">
        <w:rPr>
          <w:sz w:val="28"/>
          <w:szCs w:val="28"/>
        </w:rPr>
        <w:t xml:space="preserve"> %. В том числе по видам расходов:</w:t>
      </w:r>
    </w:p>
    <w:p w:rsidR="006C0757" w:rsidRPr="00C516E3" w:rsidRDefault="006C0757" w:rsidP="00AE4F3C">
      <w:pPr>
        <w:pStyle w:val="a5"/>
        <w:tabs>
          <w:tab w:val="left" w:pos="15660"/>
        </w:tabs>
        <w:spacing w:before="0" w:beforeAutospacing="0" w:after="0" w:afterAutospacing="0" w:line="360" w:lineRule="auto"/>
        <w:ind w:firstLine="709"/>
        <w:jc w:val="both"/>
        <w:rPr>
          <w:sz w:val="28"/>
          <w:szCs w:val="28"/>
        </w:rPr>
      </w:pPr>
      <w:r w:rsidRPr="00C516E3">
        <w:rPr>
          <w:sz w:val="28"/>
          <w:szCs w:val="28"/>
        </w:rPr>
        <w:t xml:space="preserve">- фонд оплаты труда – </w:t>
      </w:r>
      <w:r>
        <w:rPr>
          <w:sz w:val="28"/>
          <w:szCs w:val="28"/>
        </w:rPr>
        <w:t>92 241 669,00</w:t>
      </w:r>
      <w:r w:rsidRPr="00C516E3">
        <w:rPr>
          <w:sz w:val="28"/>
          <w:szCs w:val="28"/>
        </w:rPr>
        <w:t xml:space="preserve"> рубл</w:t>
      </w:r>
      <w:r>
        <w:rPr>
          <w:sz w:val="28"/>
          <w:szCs w:val="28"/>
        </w:rPr>
        <w:t>ей</w:t>
      </w:r>
      <w:r w:rsidRPr="00C516E3">
        <w:rPr>
          <w:sz w:val="28"/>
          <w:szCs w:val="28"/>
        </w:rPr>
        <w:t xml:space="preserve">, рост к 2025 году – </w:t>
      </w:r>
      <w:r>
        <w:rPr>
          <w:sz w:val="28"/>
          <w:szCs w:val="28"/>
        </w:rPr>
        <w:t>119,8</w:t>
      </w:r>
      <w:r w:rsidRPr="00C516E3">
        <w:rPr>
          <w:sz w:val="28"/>
          <w:szCs w:val="28"/>
        </w:rPr>
        <w:t xml:space="preserve"> % (повышение оплаты труда целевым и прочим категориям работников в 2025 году);</w:t>
      </w:r>
    </w:p>
    <w:p w:rsidR="006C0757" w:rsidRPr="00C516E3" w:rsidRDefault="006C0757" w:rsidP="00AE4F3C">
      <w:pPr>
        <w:pStyle w:val="a5"/>
        <w:tabs>
          <w:tab w:val="left" w:pos="15660"/>
        </w:tabs>
        <w:spacing w:before="0" w:beforeAutospacing="0" w:after="0" w:afterAutospacing="0" w:line="360" w:lineRule="auto"/>
        <w:ind w:firstLine="709"/>
        <w:jc w:val="both"/>
        <w:rPr>
          <w:sz w:val="28"/>
          <w:szCs w:val="28"/>
        </w:rPr>
      </w:pPr>
      <w:r w:rsidRPr="00C516E3">
        <w:rPr>
          <w:sz w:val="28"/>
          <w:szCs w:val="28"/>
        </w:rPr>
        <w:t xml:space="preserve">-проезд в отпуск – </w:t>
      </w:r>
      <w:r w:rsidR="00AE4F3C">
        <w:rPr>
          <w:sz w:val="28"/>
          <w:szCs w:val="28"/>
        </w:rPr>
        <w:t xml:space="preserve">3 500 000,00 </w:t>
      </w:r>
      <w:r w:rsidRPr="00C516E3">
        <w:rPr>
          <w:sz w:val="28"/>
          <w:szCs w:val="28"/>
        </w:rPr>
        <w:t xml:space="preserve">рублей, </w:t>
      </w:r>
      <w:r w:rsidR="00AE4F3C">
        <w:rPr>
          <w:sz w:val="28"/>
          <w:szCs w:val="28"/>
        </w:rPr>
        <w:t xml:space="preserve">снижение к 2025 году на 14,6 % </w:t>
      </w:r>
      <w:r w:rsidR="00AE4F3C" w:rsidRPr="00AE4F3C">
        <w:rPr>
          <w:sz w:val="28"/>
          <w:szCs w:val="28"/>
        </w:rPr>
        <w:t>учетом фактических затрат 2025 года</w:t>
      </w:r>
      <w:r w:rsidRPr="00C516E3">
        <w:rPr>
          <w:sz w:val="28"/>
          <w:szCs w:val="28"/>
        </w:rPr>
        <w:t xml:space="preserve">;  </w:t>
      </w:r>
    </w:p>
    <w:p w:rsidR="006C0757" w:rsidRPr="00C516E3" w:rsidRDefault="006C0757" w:rsidP="00AE4F3C">
      <w:pPr>
        <w:pStyle w:val="a5"/>
        <w:tabs>
          <w:tab w:val="left" w:pos="15660"/>
        </w:tabs>
        <w:spacing w:before="0" w:beforeAutospacing="0" w:after="0" w:afterAutospacing="0" w:line="360" w:lineRule="auto"/>
        <w:ind w:firstLine="709"/>
        <w:jc w:val="both"/>
        <w:rPr>
          <w:sz w:val="28"/>
          <w:szCs w:val="28"/>
        </w:rPr>
      </w:pPr>
      <w:r w:rsidRPr="00C516E3">
        <w:rPr>
          <w:sz w:val="28"/>
          <w:szCs w:val="28"/>
        </w:rPr>
        <w:t>- коммунальные услуги</w:t>
      </w:r>
      <w:r w:rsidR="00AE4F3C">
        <w:rPr>
          <w:sz w:val="28"/>
          <w:szCs w:val="28"/>
        </w:rPr>
        <w:t xml:space="preserve"> </w:t>
      </w:r>
      <w:r w:rsidRPr="00C516E3">
        <w:rPr>
          <w:sz w:val="28"/>
          <w:szCs w:val="28"/>
        </w:rPr>
        <w:t xml:space="preserve">– </w:t>
      </w:r>
      <w:r w:rsidR="00AE4F3C">
        <w:rPr>
          <w:sz w:val="28"/>
          <w:szCs w:val="28"/>
        </w:rPr>
        <w:t>6 280 633,79</w:t>
      </w:r>
      <w:r>
        <w:rPr>
          <w:sz w:val="28"/>
          <w:szCs w:val="28"/>
        </w:rPr>
        <w:t xml:space="preserve"> </w:t>
      </w:r>
      <w:r w:rsidRPr="00C516E3">
        <w:rPr>
          <w:sz w:val="28"/>
          <w:szCs w:val="28"/>
        </w:rPr>
        <w:t>рубл</w:t>
      </w:r>
      <w:r>
        <w:rPr>
          <w:sz w:val="28"/>
          <w:szCs w:val="28"/>
        </w:rPr>
        <w:t>я</w:t>
      </w:r>
      <w:r w:rsidRPr="00C516E3">
        <w:rPr>
          <w:sz w:val="28"/>
          <w:szCs w:val="28"/>
        </w:rPr>
        <w:t xml:space="preserve">, рост к 2025 году – </w:t>
      </w:r>
      <w:r w:rsidR="00AE4F3C">
        <w:rPr>
          <w:sz w:val="28"/>
          <w:szCs w:val="28"/>
        </w:rPr>
        <w:t xml:space="preserve">106,9 </w:t>
      </w:r>
      <w:r>
        <w:rPr>
          <w:sz w:val="28"/>
          <w:szCs w:val="28"/>
        </w:rPr>
        <w:t>%</w:t>
      </w:r>
      <w:r w:rsidRPr="00C516E3">
        <w:rPr>
          <w:sz w:val="28"/>
          <w:szCs w:val="28"/>
        </w:rPr>
        <w:t>;</w:t>
      </w:r>
    </w:p>
    <w:p w:rsidR="006C0757" w:rsidRPr="00C516E3" w:rsidRDefault="006C0757" w:rsidP="006C0757">
      <w:pPr>
        <w:pStyle w:val="a5"/>
        <w:tabs>
          <w:tab w:val="left" w:pos="15660"/>
        </w:tabs>
        <w:spacing w:before="0" w:beforeAutospacing="0" w:after="0" w:afterAutospacing="0" w:line="360" w:lineRule="auto"/>
        <w:ind w:firstLine="709"/>
        <w:jc w:val="both"/>
        <w:rPr>
          <w:sz w:val="28"/>
          <w:szCs w:val="28"/>
        </w:rPr>
      </w:pPr>
      <w:r w:rsidRPr="00C516E3">
        <w:rPr>
          <w:sz w:val="28"/>
          <w:szCs w:val="28"/>
        </w:rPr>
        <w:lastRenderedPageBreak/>
        <w:t xml:space="preserve">- оплату услуг – </w:t>
      </w:r>
      <w:r w:rsidR="00836653">
        <w:rPr>
          <w:sz w:val="28"/>
          <w:szCs w:val="28"/>
        </w:rPr>
        <w:t>9 603 014,82</w:t>
      </w:r>
      <w:r w:rsidR="00AE4F3C">
        <w:rPr>
          <w:sz w:val="28"/>
          <w:szCs w:val="28"/>
        </w:rPr>
        <w:t xml:space="preserve"> </w:t>
      </w:r>
      <w:r w:rsidRPr="00C516E3">
        <w:rPr>
          <w:sz w:val="28"/>
          <w:szCs w:val="28"/>
        </w:rPr>
        <w:t xml:space="preserve">рублей, </w:t>
      </w:r>
      <w:r>
        <w:rPr>
          <w:sz w:val="28"/>
          <w:szCs w:val="28"/>
        </w:rPr>
        <w:t xml:space="preserve">снижение к 2025 году на </w:t>
      </w:r>
      <w:r w:rsidR="00836653">
        <w:rPr>
          <w:sz w:val="28"/>
          <w:szCs w:val="28"/>
        </w:rPr>
        <w:t>3,7</w:t>
      </w:r>
      <w:r>
        <w:rPr>
          <w:sz w:val="28"/>
          <w:szCs w:val="28"/>
        </w:rPr>
        <w:t xml:space="preserve"> % </w:t>
      </w:r>
      <w:r w:rsidRPr="00C67221">
        <w:rPr>
          <w:sz w:val="28"/>
          <w:szCs w:val="28"/>
        </w:rPr>
        <w:t>учетом фактических затрат 2025 года</w:t>
      </w:r>
      <w:r>
        <w:rPr>
          <w:sz w:val="28"/>
          <w:szCs w:val="28"/>
        </w:rPr>
        <w:t>;</w:t>
      </w:r>
    </w:p>
    <w:p w:rsidR="006C0757" w:rsidRDefault="006C0757" w:rsidP="006C0757">
      <w:pPr>
        <w:pStyle w:val="a5"/>
        <w:tabs>
          <w:tab w:val="left" w:pos="15660"/>
        </w:tabs>
        <w:spacing w:before="0" w:beforeAutospacing="0" w:after="0" w:afterAutospacing="0" w:line="360" w:lineRule="auto"/>
        <w:ind w:firstLine="709"/>
        <w:jc w:val="both"/>
        <w:rPr>
          <w:sz w:val="28"/>
          <w:szCs w:val="28"/>
        </w:rPr>
      </w:pPr>
      <w:r w:rsidRPr="00C516E3">
        <w:rPr>
          <w:sz w:val="28"/>
          <w:szCs w:val="28"/>
        </w:rPr>
        <w:t xml:space="preserve">- приобретение основных средств и материальных запасов – </w:t>
      </w:r>
      <w:r w:rsidR="00AE4F3C">
        <w:rPr>
          <w:sz w:val="28"/>
          <w:szCs w:val="28"/>
        </w:rPr>
        <w:t xml:space="preserve">3 385 131,55 </w:t>
      </w:r>
      <w:r w:rsidRPr="00C516E3">
        <w:rPr>
          <w:sz w:val="28"/>
          <w:szCs w:val="28"/>
        </w:rPr>
        <w:t xml:space="preserve">рублей, </w:t>
      </w:r>
      <w:r w:rsidRPr="00C67221">
        <w:rPr>
          <w:sz w:val="28"/>
          <w:szCs w:val="28"/>
        </w:rPr>
        <w:t xml:space="preserve">снижение к 2025 году на </w:t>
      </w:r>
      <w:r w:rsidR="00AE4F3C">
        <w:rPr>
          <w:sz w:val="28"/>
          <w:szCs w:val="28"/>
        </w:rPr>
        <w:t>46,4</w:t>
      </w:r>
      <w:r w:rsidRPr="00C516E3">
        <w:rPr>
          <w:sz w:val="28"/>
          <w:szCs w:val="28"/>
        </w:rPr>
        <w:t xml:space="preserve"> %.</w:t>
      </w:r>
    </w:p>
    <w:p w:rsidR="002E6F7D" w:rsidRDefault="002E6F7D" w:rsidP="006C0757">
      <w:pPr>
        <w:pStyle w:val="a5"/>
        <w:tabs>
          <w:tab w:val="left" w:pos="15660"/>
        </w:tabs>
        <w:spacing w:before="0" w:beforeAutospacing="0" w:after="0" w:afterAutospacing="0" w:line="360" w:lineRule="auto"/>
        <w:ind w:firstLine="709"/>
        <w:jc w:val="both"/>
        <w:rPr>
          <w:sz w:val="28"/>
          <w:szCs w:val="28"/>
        </w:rPr>
      </w:pPr>
      <w:r>
        <w:rPr>
          <w:sz w:val="28"/>
          <w:szCs w:val="28"/>
        </w:rPr>
        <w:t>4. МКУ «Ленское районное управление культуры</w:t>
      </w:r>
      <w:r w:rsidRPr="002E6F7D">
        <w:rPr>
          <w:sz w:val="28"/>
          <w:szCs w:val="28"/>
        </w:rPr>
        <w:t>»: на 2026 год - 30 966 756,25</w:t>
      </w:r>
      <w:r>
        <w:rPr>
          <w:sz w:val="28"/>
          <w:szCs w:val="28"/>
        </w:rPr>
        <w:t xml:space="preserve"> </w:t>
      </w:r>
      <w:r w:rsidRPr="002E6F7D">
        <w:rPr>
          <w:sz w:val="28"/>
          <w:szCs w:val="28"/>
        </w:rPr>
        <w:t xml:space="preserve">рублей, на 2027 год - </w:t>
      </w:r>
      <w:r w:rsidR="00836386" w:rsidRPr="00836386">
        <w:rPr>
          <w:sz w:val="28"/>
          <w:szCs w:val="28"/>
        </w:rPr>
        <w:t>30 926 670,24</w:t>
      </w:r>
      <w:r w:rsidR="00836386">
        <w:rPr>
          <w:sz w:val="28"/>
          <w:szCs w:val="28"/>
        </w:rPr>
        <w:t xml:space="preserve"> </w:t>
      </w:r>
      <w:r w:rsidRPr="002E6F7D">
        <w:rPr>
          <w:sz w:val="28"/>
          <w:szCs w:val="28"/>
        </w:rPr>
        <w:t>рубл</w:t>
      </w:r>
      <w:r>
        <w:rPr>
          <w:sz w:val="28"/>
          <w:szCs w:val="28"/>
        </w:rPr>
        <w:t>я</w:t>
      </w:r>
      <w:r w:rsidRPr="002E6F7D">
        <w:rPr>
          <w:sz w:val="28"/>
          <w:szCs w:val="28"/>
        </w:rPr>
        <w:t xml:space="preserve">, на 2028 год - </w:t>
      </w:r>
      <w:r w:rsidR="00836386" w:rsidRPr="00836386">
        <w:rPr>
          <w:sz w:val="28"/>
          <w:szCs w:val="28"/>
        </w:rPr>
        <w:t>31 066 886,71</w:t>
      </w:r>
      <w:r w:rsidRPr="002E6F7D">
        <w:rPr>
          <w:sz w:val="28"/>
          <w:szCs w:val="28"/>
        </w:rPr>
        <w:t xml:space="preserve">рублей. Рост 2026 года к утвержденному объему 2025 года составил </w:t>
      </w:r>
      <w:r>
        <w:rPr>
          <w:sz w:val="28"/>
          <w:szCs w:val="28"/>
        </w:rPr>
        <w:t>101,5</w:t>
      </w:r>
      <w:r w:rsidRPr="002E6F7D">
        <w:rPr>
          <w:sz w:val="28"/>
          <w:szCs w:val="28"/>
        </w:rPr>
        <w:t xml:space="preserve"> %. В том числе по видам расходов:</w:t>
      </w:r>
    </w:p>
    <w:p w:rsidR="002E6F7D" w:rsidRPr="00C516E3" w:rsidRDefault="002E6F7D" w:rsidP="002E6F7D">
      <w:pPr>
        <w:pStyle w:val="a5"/>
        <w:tabs>
          <w:tab w:val="left" w:pos="15660"/>
        </w:tabs>
        <w:spacing w:before="0" w:beforeAutospacing="0" w:after="0" w:afterAutospacing="0" w:line="360" w:lineRule="auto"/>
        <w:ind w:firstLine="709"/>
        <w:jc w:val="both"/>
        <w:rPr>
          <w:sz w:val="28"/>
          <w:szCs w:val="28"/>
        </w:rPr>
      </w:pPr>
      <w:r>
        <w:rPr>
          <w:sz w:val="28"/>
          <w:szCs w:val="28"/>
        </w:rPr>
        <w:t xml:space="preserve">- </w:t>
      </w:r>
      <w:r w:rsidRPr="00C516E3">
        <w:rPr>
          <w:sz w:val="28"/>
          <w:szCs w:val="28"/>
        </w:rPr>
        <w:t xml:space="preserve">фонд оплаты труда – </w:t>
      </w:r>
      <w:r>
        <w:rPr>
          <w:sz w:val="28"/>
          <w:szCs w:val="28"/>
        </w:rPr>
        <w:t>26 829 517,00 рублей</w:t>
      </w:r>
      <w:r w:rsidRPr="00C516E3">
        <w:rPr>
          <w:sz w:val="28"/>
          <w:szCs w:val="28"/>
        </w:rPr>
        <w:t xml:space="preserve">, рост к 2025 году – </w:t>
      </w:r>
      <w:r>
        <w:rPr>
          <w:sz w:val="28"/>
          <w:szCs w:val="28"/>
        </w:rPr>
        <w:t>10,7,5</w:t>
      </w:r>
      <w:r w:rsidRPr="00C516E3">
        <w:rPr>
          <w:sz w:val="28"/>
          <w:szCs w:val="28"/>
        </w:rPr>
        <w:t xml:space="preserve"> % (прочим категориям работников в 2025 году);</w:t>
      </w:r>
    </w:p>
    <w:p w:rsidR="002E6F7D" w:rsidRPr="00C516E3" w:rsidRDefault="002E6F7D" w:rsidP="002E6F7D">
      <w:pPr>
        <w:pStyle w:val="a5"/>
        <w:tabs>
          <w:tab w:val="left" w:pos="15660"/>
        </w:tabs>
        <w:spacing w:before="0" w:beforeAutospacing="0" w:after="0" w:afterAutospacing="0" w:line="360" w:lineRule="auto"/>
        <w:ind w:firstLine="709"/>
        <w:jc w:val="both"/>
        <w:rPr>
          <w:sz w:val="28"/>
          <w:szCs w:val="28"/>
        </w:rPr>
      </w:pPr>
      <w:r w:rsidRPr="00C516E3">
        <w:rPr>
          <w:sz w:val="28"/>
          <w:szCs w:val="28"/>
        </w:rPr>
        <w:t xml:space="preserve">-проезд в отпуск – </w:t>
      </w:r>
      <w:r w:rsidR="00CC31E6">
        <w:rPr>
          <w:sz w:val="28"/>
          <w:szCs w:val="28"/>
        </w:rPr>
        <w:t xml:space="preserve">1 500 000,00 </w:t>
      </w:r>
      <w:r w:rsidRPr="00C516E3">
        <w:rPr>
          <w:sz w:val="28"/>
          <w:szCs w:val="28"/>
        </w:rPr>
        <w:t xml:space="preserve">рублей, </w:t>
      </w:r>
      <w:r w:rsidR="00CC31E6" w:rsidRPr="00CC31E6">
        <w:rPr>
          <w:sz w:val="28"/>
          <w:szCs w:val="28"/>
        </w:rPr>
        <w:t xml:space="preserve">снижение к 2025 году на </w:t>
      </w:r>
      <w:r w:rsidR="00CC31E6">
        <w:rPr>
          <w:sz w:val="28"/>
          <w:szCs w:val="28"/>
        </w:rPr>
        <w:t>21,1</w:t>
      </w:r>
      <w:r w:rsidR="00CC31E6" w:rsidRPr="00CC31E6">
        <w:rPr>
          <w:sz w:val="28"/>
          <w:szCs w:val="28"/>
        </w:rPr>
        <w:t xml:space="preserve"> % учетом фактических затрат 2025 года</w:t>
      </w:r>
      <w:r w:rsidRPr="00C516E3">
        <w:rPr>
          <w:sz w:val="28"/>
          <w:szCs w:val="28"/>
        </w:rPr>
        <w:t xml:space="preserve">;  </w:t>
      </w:r>
    </w:p>
    <w:p w:rsidR="002E6F7D" w:rsidRPr="00C516E3" w:rsidRDefault="002E6F7D" w:rsidP="002E6F7D">
      <w:pPr>
        <w:pStyle w:val="a5"/>
        <w:tabs>
          <w:tab w:val="left" w:pos="15660"/>
        </w:tabs>
        <w:spacing w:before="0" w:beforeAutospacing="0" w:after="0" w:afterAutospacing="0" w:line="360" w:lineRule="auto"/>
        <w:ind w:firstLine="709"/>
        <w:jc w:val="both"/>
        <w:rPr>
          <w:sz w:val="28"/>
          <w:szCs w:val="28"/>
        </w:rPr>
      </w:pPr>
      <w:r w:rsidRPr="00C516E3">
        <w:rPr>
          <w:sz w:val="28"/>
          <w:szCs w:val="28"/>
        </w:rPr>
        <w:t xml:space="preserve">- оплату услуг – </w:t>
      </w:r>
      <w:r w:rsidR="00CC31E6">
        <w:rPr>
          <w:sz w:val="28"/>
          <w:szCs w:val="28"/>
        </w:rPr>
        <w:t>1 411 797,87</w:t>
      </w:r>
      <w:r w:rsidRPr="00C516E3">
        <w:rPr>
          <w:sz w:val="28"/>
          <w:szCs w:val="28"/>
        </w:rPr>
        <w:t xml:space="preserve"> рублей, </w:t>
      </w:r>
      <w:r w:rsidR="00CC31E6" w:rsidRPr="00C516E3">
        <w:rPr>
          <w:sz w:val="28"/>
          <w:szCs w:val="28"/>
        </w:rPr>
        <w:t>рост к 2025 году</w:t>
      </w:r>
      <w:r w:rsidR="00CC31E6">
        <w:rPr>
          <w:sz w:val="28"/>
          <w:szCs w:val="28"/>
        </w:rPr>
        <w:t xml:space="preserve"> 112,8</w:t>
      </w:r>
      <w:proofErr w:type="gramStart"/>
      <w:r w:rsidR="00CC31E6">
        <w:rPr>
          <w:sz w:val="28"/>
          <w:szCs w:val="28"/>
        </w:rPr>
        <w:t xml:space="preserve">% </w:t>
      </w:r>
      <w:r>
        <w:rPr>
          <w:sz w:val="28"/>
          <w:szCs w:val="28"/>
        </w:rPr>
        <w:t>;</w:t>
      </w:r>
      <w:proofErr w:type="gramEnd"/>
    </w:p>
    <w:p w:rsidR="002E6F7D" w:rsidRDefault="002E6F7D" w:rsidP="002E6F7D">
      <w:pPr>
        <w:pStyle w:val="a5"/>
        <w:tabs>
          <w:tab w:val="left" w:pos="15660"/>
        </w:tabs>
        <w:spacing w:before="0" w:beforeAutospacing="0" w:after="0" w:afterAutospacing="0" w:line="360" w:lineRule="auto"/>
        <w:ind w:firstLine="709"/>
        <w:jc w:val="both"/>
        <w:rPr>
          <w:sz w:val="28"/>
          <w:szCs w:val="28"/>
        </w:rPr>
      </w:pPr>
      <w:r w:rsidRPr="00C516E3">
        <w:rPr>
          <w:sz w:val="28"/>
          <w:szCs w:val="28"/>
        </w:rPr>
        <w:t xml:space="preserve">- приобретение основных средств и материальных запасов – </w:t>
      </w:r>
      <w:r w:rsidR="00CC31E6">
        <w:rPr>
          <w:sz w:val="28"/>
          <w:szCs w:val="28"/>
        </w:rPr>
        <w:t xml:space="preserve">1 035 786,38 </w:t>
      </w:r>
      <w:r w:rsidRPr="00C516E3">
        <w:rPr>
          <w:sz w:val="28"/>
          <w:szCs w:val="28"/>
        </w:rPr>
        <w:t xml:space="preserve">рублей, </w:t>
      </w:r>
      <w:r w:rsidRPr="00C67221">
        <w:rPr>
          <w:sz w:val="28"/>
          <w:szCs w:val="28"/>
        </w:rPr>
        <w:t xml:space="preserve">снижение к 2025 году на </w:t>
      </w:r>
      <w:r w:rsidR="00CC31E6">
        <w:rPr>
          <w:sz w:val="28"/>
          <w:szCs w:val="28"/>
        </w:rPr>
        <w:t>50,1</w:t>
      </w:r>
      <w:r w:rsidRPr="00C516E3">
        <w:rPr>
          <w:sz w:val="28"/>
          <w:szCs w:val="28"/>
        </w:rPr>
        <w:t xml:space="preserve"> %.</w:t>
      </w:r>
    </w:p>
    <w:p w:rsidR="00AD39F3" w:rsidRPr="001E19CC" w:rsidRDefault="00AD39F3" w:rsidP="00AD39F3">
      <w:pPr>
        <w:tabs>
          <w:tab w:val="left" w:pos="540"/>
        </w:tabs>
        <w:spacing w:after="0" w:line="240" w:lineRule="auto"/>
        <w:ind w:firstLine="709"/>
        <w:jc w:val="center"/>
        <w:rPr>
          <w:rFonts w:ascii="Times New Roman" w:hAnsi="Times New Roman" w:cs="Times New Roman"/>
          <w:b/>
          <w:sz w:val="28"/>
          <w:szCs w:val="28"/>
        </w:rPr>
      </w:pPr>
      <w:r w:rsidRPr="001E19CC">
        <w:rPr>
          <w:rFonts w:ascii="Times New Roman" w:hAnsi="Times New Roman" w:cs="Times New Roman"/>
          <w:b/>
          <w:sz w:val="28"/>
          <w:szCs w:val="28"/>
        </w:rPr>
        <w:t>Муниципальная программа</w:t>
      </w:r>
    </w:p>
    <w:p w:rsidR="00AD39F3" w:rsidRPr="001E19CC" w:rsidRDefault="00AD39F3" w:rsidP="00DA5C5A">
      <w:pPr>
        <w:pStyle w:val="a5"/>
        <w:tabs>
          <w:tab w:val="left" w:pos="15660"/>
        </w:tabs>
        <w:spacing w:before="0" w:beforeAutospacing="0" w:after="0" w:afterAutospacing="0"/>
        <w:ind w:firstLine="709"/>
        <w:jc w:val="both"/>
        <w:rPr>
          <w:b/>
          <w:sz w:val="28"/>
          <w:szCs w:val="28"/>
        </w:rPr>
      </w:pPr>
      <w:r w:rsidRPr="001E19CC">
        <w:rPr>
          <w:b/>
          <w:sz w:val="28"/>
          <w:szCs w:val="28"/>
        </w:rPr>
        <w:t xml:space="preserve">«Реализация молодежной политики, патриотического воспитания граждан и </w:t>
      </w:r>
      <w:r w:rsidR="00DA5C5A" w:rsidRPr="001E19CC">
        <w:rPr>
          <w:b/>
          <w:sz w:val="28"/>
          <w:szCs w:val="28"/>
        </w:rPr>
        <w:t xml:space="preserve">развитие гражданского общества </w:t>
      </w:r>
      <w:r w:rsidRPr="001E19CC">
        <w:rPr>
          <w:b/>
          <w:sz w:val="28"/>
          <w:szCs w:val="28"/>
        </w:rPr>
        <w:t>в Ленском районе»</w:t>
      </w:r>
    </w:p>
    <w:p w:rsidR="00DA5C5A" w:rsidRPr="001E19CC" w:rsidRDefault="00DA5C5A" w:rsidP="00DA5C5A">
      <w:pPr>
        <w:spacing w:after="0" w:line="360" w:lineRule="auto"/>
        <w:ind w:firstLine="709"/>
        <w:jc w:val="both"/>
        <w:rPr>
          <w:rFonts w:ascii="Times New Roman" w:hAnsi="Times New Roman" w:cs="Times New Roman"/>
          <w:sz w:val="28"/>
          <w:szCs w:val="28"/>
        </w:rPr>
      </w:pPr>
      <w:r w:rsidRPr="001E19CC">
        <w:rPr>
          <w:rFonts w:ascii="Times New Roman" w:hAnsi="Times New Roman" w:cs="Times New Roman"/>
          <w:b/>
          <w:i/>
          <w:iCs/>
          <w:sz w:val="28"/>
          <w:szCs w:val="28"/>
        </w:rPr>
        <w:t xml:space="preserve">Целью </w:t>
      </w:r>
      <w:r w:rsidRPr="001E19CC">
        <w:rPr>
          <w:rFonts w:ascii="Times New Roman" w:hAnsi="Times New Roman" w:cs="Times New Roman"/>
          <w:iCs/>
          <w:sz w:val="28"/>
          <w:szCs w:val="28"/>
        </w:rPr>
        <w:t xml:space="preserve">муниципальной программы является </w:t>
      </w:r>
      <w:r w:rsidRPr="001E19CC">
        <w:rPr>
          <w:rFonts w:ascii="Times New Roman" w:hAnsi="Times New Roman" w:cs="Times New Roman"/>
          <w:sz w:val="28"/>
          <w:szCs w:val="28"/>
        </w:rPr>
        <w:t>создание правовых, экономических и организационных механизмов осуществления муниципальной молодежной, семейной политики в Ленском районе Республики Саха (Якутия), создание условий для повышения гражданской ответственности за судьбу страны, уровня консолидации общества для решения задач обеспечения устойчивого развития Ленского района Республики Саха (Якутия), воспитания гражданина, любящего свою Родину и семью, имеющего активную жизненную позицию</w:t>
      </w:r>
      <w:r w:rsidRPr="001E19CC">
        <w:rPr>
          <w:rFonts w:ascii="Times New Roman" w:eastAsia="Calibri" w:hAnsi="Times New Roman" w:cs="Times New Roman"/>
          <w:sz w:val="28"/>
          <w:szCs w:val="28"/>
        </w:rPr>
        <w:t>.</w:t>
      </w:r>
    </w:p>
    <w:p w:rsidR="00753F36" w:rsidRDefault="00753F36" w:rsidP="00753F36">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r w:rsidRPr="001E19CC">
        <w:rPr>
          <w:rFonts w:ascii="Times New Roman" w:eastAsiaTheme="minorEastAsia" w:hAnsi="Times New Roman" w:cs="Times New Roman"/>
          <w:color w:val="000000"/>
          <w:sz w:val="28"/>
          <w:szCs w:val="28"/>
          <w:lang w:eastAsia="ru-RU"/>
        </w:rPr>
        <w:t xml:space="preserve">Расходы бюджета муниципального </w:t>
      </w:r>
      <w:r w:rsidR="00BF2C5E">
        <w:rPr>
          <w:rFonts w:ascii="Times New Roman" w:eastAsiaTheme="minorEastAsia" w:hAnsi="Times New Roman" w:cs="Times New Roman"/>
          <w:color w:val="000000"/>
          <w:sz w:val="28"/>
          <w:szCs w:val="28"/>
          <w:lang w:eastAsia="ru-RU"/>
        </w:rPr>
        <w:t xml:space="preserve">района </w:t>
      </w:r>
      <w:r w:rsidRPr="001E19CC">
        <w:rPr>
          <w:rFonts w:ascii="Times New Roman" w:eastAsiaTheme="minorEastAsia" w:hAnsi="Times New Roman" w:cs="Times New Roman"/>
          <w:color w:val="000000"/>
          <w:sz w:val="28"/>
          <w:szCs w:val="28"/>
          <w:lang w:eastAsia="ru-RU"/>
        </w:rPr>
        <w:t>«Ленский район» (за счет собственных средств) на 202</w:t>
      </w:r>
      <w:r w:rsidR="00BF2C5E">
        <w:rPr>
          <w:rFonts w:ascii="Times New Roman" w:eastAsiaTheme="minorEastAsia" w:hAnsi="Times New Roman" w:cs="Times New Roman"/>
          <w:color w:val="000000"/>
          <w:sz w:val="28"/>
          <w:szCs w:val="28"/>
          <w:lang w:eastAsia="ru-RU"/>
        </w:rPr>
        <w:t>6</w:t>
      </w:r>
      <w:r w:rsidRPr="001E19CC">
        <w:rPr>
          <w:rFonts w:ascii="Times New Roman" w:eastAsiaTheme="minorEastAsia" w:hAnsi="Times New Roman" w:cs="Times New Roman"/>
          <w:color w:val="000000"/>
          <w:sz w:val="28"/>
          <w:szCs w:val="28"/>
          <w:lang w:eastAsia="ru-RU"/>
        </w:rPr>
        <w:t xml:space="preserve"> год и на плановый период 202</w:t>
      </w:r>
      <w:r w:rsidR="00BF2C5E">
        <w:rPr>
          <w:rFonts w:ascii="Times New Roman" w:eastAsiaTheme="minorEastAsia" w:hAnsi="Times New Roman" w:cs="Times New Roman"/>
          <w:color w:val="000000"/>
          <w:sz w:val="28"/>
          <w:szCs w:val="28"/>
          <w:lang w:eastAsia="ru-RU"/>
        </w:rPr>
        <w:t>7</w:t>
      </w:r>
      <w:r w:rsidRPr="001E19CC">
        <w:rPr>
          <w:rFonts w:ascii="Times New Roman" w:eastAsiaTheme="minorEastAsia" w:hAnsi="Times New Roman" w:cs="Times New Roman"/>
          <w:color w:val="000000"/>
          <w:sz w:val="28"/>
          <w:szCs w:val="28"/>
          <w:lang w:eastAsia="ru-RU"/>
        </w:rPr>
        <w:t xml:space="preserve"> и 202</w:t>
      </w:r>
      <w:r w:rsidR="00BF2C5E">
        <w:rPr>
          <w:rFonts w:ascii="Times New Roman" w:eastAsiaTheme="minorEastAsia" w:hAnsi="Times New Roman" w:cs="Times New Roman"/>
          <w:color w:val="000000"/>
          <w:sz w:val="28"/>
          <w:szCs w:val="28"/>
          <w:lang w:eastAsia="ru-RU"/>
        </w:rPr>
        <w:t>8</w:t>
      </w:r>
      <w:r w:rsidRPr="001E19CC">
        <w:rPr>
          <w:rFonts w:ascii="Times New Roman" w:eastAsiaTheme="minorEastAsia" w:hAnsi="Times New Roman" w:cs="Times New Roman"/>
          <w:color w:val="000000"/>
          <w:sz w:val="28"/>
          <w:szCs w:val="28"/>
          <w:lang w:eastAsia="ru-RU"/>
        </w:rPr>
        <w:t xml:space="preserve"> годов на реализацию муниципальной программы представлены в таблице:</w:t>
      </w:r>
    </w:p>
    <w:tbl>
      <w:tblPr>
        <w:tblW w:w="10348" w:type="dxa"/>
        <w:tblInd w:w="-567" w:type="dxa"/>
        <w:tblLayout w:type="fixed"/>
        <w:tblLook w:val="04A0" w:firstRow="1" w:lastRow="0" w:firstColumn="1" w:lastColumn="0" w:noHBand="0" w:noVBand="1"/>
      </w:tblPr>
      <w:tblGrid>
        <w:gridCol w:w="2552"/>
        <w:gridCol w:w="1440"/>
        <w:gridCol w:w="1253"/>
        <w:gridCol w:w="1276"/>
        <w:gridCol w:w="1276"/>
        <w:gridCol w:w="1275"/>
        <w:gridCol w:w="1276"/>
      </w:tblGrid>
      <w:tr w:rsidR="00556939" w:rsidRPr="00556939" w:rsidTr="00556939">
        <w:trPr>
          <w:trHeight w:val="315"/>
        </w:trPr>
        <w:tc>
          <w:tcPr>
            <w:tcW w:w="2552" w:type="dxa"/>
            <w:tcBorders>
              <w:top w:val="nil"/>
              <w:left w:val="nil"/>
              <w:bottom w:val="nil"/>
              <w:right w:val="nil"/>
            </w:tcBorders>
            <w:shd w:val="clear" w:color="auto" w:fill="auto"/>
            <w:noWrap/>
            <w:vAlign w:val="bottom"/>
            <w:hideMark/>
          </w:tcPr>
          <w:p w:rsidR="00556939" w:rsidRPr="00556939" w:rsidRDefault="00556939" w:rsidP="00556939">
            <w:pPr>
              <w:spacing w:after="0" w:line="240" w:lineRule="auto"/>
              <w:rPr>
                <w:rFonts w:ascii="Times New Roman" w:eastAsia="Times New Roman" w:hAnsi="Times New Roman" w:cs="Times New Roman"/>
                <w:sz w:val="24"/>
                <w:szCs w:val="24"/>
                <w:lang w:eastAsia="ru-RU"/>
              </w:rPr>
            </w:pPr>
          </w:p>
        </w:tc>
        <w:tc>
          <w:tcPr>
            <w:tcW w:w="1440" w:type="dxa"/>
            <w:tcBorders>
              <w:top w:val="nil"/>
              <w:left w:val="nil"/>
              <w:bottom w:val="nil"/>
              <w:right w:val="nil"/>
            </w:tcBorders>
            <w:shd w:val="clear" w:color="auto" w:fill="auto"/>
            <w:noWrap/>
            <w:vAlign w:val="bottom"/>
            <w:hideMark/>
          </w:tcPr>
          <w:p w:rsidR="00556939" w:rsidRPr="00556939" w:rsidRDefault="00556939" w:rsidP="00556939">
            <w:pPr>
              <w:spacing w:after="0" w:line="240" w:lineRule="auto"/>
              <w:rPr>
                <w:rFonts w:ascii="Times New Roman" w:eastAsia="Times New Roman" w:hAnsi="Times New Roman" w:cs="Times New Roman"/>
                <w:sz w:val="20"/>
                <w:szCs w:val="20"/>
                <w:lang w:eastAsia="ru-RU"/>
              </w:rPr>
            </w:pPr>
          </w:p>
        </w:tc>
        <w:tc>
          <w:tcPr>
            <w:tcW w:w="1253" w:type="dxa"/>
            <w:tcBorders>
              <w:top w:val="nil"/>
              <w:left w:val="nil"/>
              <w:bottom w:val="nil"/>
              <w:right w:val="nil"/>
            </w:tcBorders>
            <w:shd w:val="clear" w:color="auto" w:fill="auto"/>
            <w:noWrap/>
            <w:vAlign w:val="bottom"/>
            <w:hideMark/>
          </w:tcPr>
          <w:p w:rsidR="00556939" w:rsidRPr="00556939" w:rsidRDefault="00556939" w:rsidP="00556939">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556939" w:rsidRPr="00556939" w:rsidRDefault="00556939" w:rsidP="00556939">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556939" w:rsidRPr="00556939" w:rsidRDefault="00556939" w:rsidP="00556939">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rsidR="00556939" w:rsidRPr="00556939" w:rsidRDefault="00556939" w:rsidP="00556939">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center"/>
            <w:hideMark/>
          </w:tcPr>
          <w:p w:rsidR="00556939" w:rsidRPr="00556939" w:rsidRDefault="00556939" w:rsidP="00556939">
            <w:pPr>
              <w:spacing w:after="0" w:line="240" w:lineRule="auto"/>
              <w:rPr>
                <w:rFonts w:ascii="Calibri" w:eastAsia="Times New Roman" w:hAnsi="Calibri" w:cs="Calibri"/>
                <w:color w:val="000000"/>
                <w:lang w:eastAsia="ru-RU"/>
              </w:rPr>
            </w:pPr>
            <w:r w:rsidRPr="00556939">
              <w:rPr>
                <w:rFonts w:ascii="Calibri" w:eastAsia="Times New Roman" w:hAnsi="Calibri" w:cs="Calibri"/>
                <w:color w:val="000000"/>
                <w:lang w:eastAsia="ru-RU"/>
              </w:rPr>
              <w:t>(</w:t>
            </w:r>
            <w:proofErr w:type="spellStart"/>
            <w:r w:rsidRPr="00556939">
              <w:rPr>
                <w:rFonts w:ascii="Calibri" w:eastAsia="Times New Roman" w:hAnsi="Calibri" w:cs="Calibri"/>
                <w:color w:val="000000"/>
                <w:lang w:eastAsia="ru-RU"/>
              </w:rPr>
              <w:t>руб</w:t>
            </w:r>
            <w:proofErr w:type="spellEnd"/>
            <w:r w:rsidRPr="00556939">
              <w:rPr>
                <w:rFonts w:ascii="Calibri" w:eastAsia="Times New Roman" w:hAnsi="Calibri" w:cs="Calibri"/>
                <w:color w:val="000000"/>
                <w:lang w:eastAsia="ru-RU"/>
              </w:rPr>
              <w:t>)</w:t>
            </w:r>
          </w:p>
        </w:tc>
      </w:tr>
      <w:tr w:rsidR="00556939" w:rsidRPr="00556939" w:rsidTr="00556939">
        <w:trPr>
          <w:trHeight w:val="495"/>
        </w:trPr>
        <w:tc>
          <w:tcPr>
            <w:tcW w:w="2552"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Муниципальная программа</w:t>
            </w:r>
          </w:p>
        </w:tc>
        <w:tc>
          <w:tcPr>
            <w:tcW w:w="2693" w:type="dxa"/>
            <w:gridSpan w:val="2"/>
            <w:tcBorders>
              <w:top w:val="single" w:sz="8" w:space="0" w:color="auto"/>
              <w:left w:val="nil"/>
              <w:bottom w:val="single" w:sz="8" w:space="0" w:color="auto"/>
              <w:right w:val="single" w:sz="8" w:space="0" w:color="000000"/>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2025 год</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2026 год</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2027 год</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2028 год</w:t>
            </w:r>
          </w:p>
        </w:tc>
        <w:tc>
          <w:tcPr>
            <w:tcW w:w="1276" w:type="dxa"/>
            <w:tcBorders>
              <w:top w:val="single" w:sz="4" w:space="0" w:color="auto"/>
              <w:left w:val="nil"/>
              <w:bottom w:val="single" w:sz="8" w:space="0" w:color="auto"/>
              <w:right w:val="single" w:sz="4" w:space="0" w:color="auto"/>
            </w:tcBorders>
            <w:shd w:val="clear" w:color="auto" w:fill="auto"/>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Отклонения</w:t>
            </w:r>
          </w:p>
        </w:tc>
      </w:tr>
      <w:tr w:rsidR="00556939" w:rsidRPr="00556939" w:rsidTr="00556939">
        <w:trPr>
          <w:trHeight w:val="525"/>
        </w:trPr>
        <w:tc>
          <w:tcPr>
            <w:tcW w:w="2552" w:type="dxa"/>
            <w:vMerge/>
            <w:tcBorders>
              <w:top w:val="single" w:sz="4" w:space="0" w:color="auto"/>
              <w:left w:val="single" w:sz="4"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440"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Утверждено</w:t>
            </w:r>
          </w:p>
        </w:tc>
        <w:tc>
          <w:tcPr>
            <w:tcW w:w="1253" w:type="dxa"/>
            <w:tcBorders>
              <w:top w:val="nil"/>
              <w:left w:val="nil"/>
              <w:bottom w:val="nil"/>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*Оценка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Проект</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Проект</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Проект</w:t>
            </w:r>
          </w:p>
        </w:tc>
        <w:tc>
          <w:tcPr>
            <w:tcW w:w="1276" w:type="dxa"/>
            <w:vMerge w:val="restart"/>
            <w:tcBorders>
              <w:top w:val="nil"/>
              <w:left w:val="single" w:sz="8" w:space="0" w:color="auto"/>
              <w:bottom w:val="single" w:sz="8" w:space="0" w:color="000000"/>
              <w:right w:val="single" w:sz="4"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 xml:space="preserve">2026 проект- 2025 </w:t>
            </w:r>
            <w:proofErr w:type="spellStart"/>
            <w:r w:rsidRPr="00556939">
              <w:rPr>
                <w:rFonts w:ascii="Times New Roman" w:eastAsia="Times New Roman" w:hAnsi="Times New Roman" w:cs="Times New Roman"/>
                <w:color w:val="000000"/>
                <w:sz w:val="18"/>
                <w:szCs w:val="18"/>
                <w:lang w:eastAsia="ru-RU"/>
              </w:rPr>
              <w:t>утв</w:t>
            </w:r>
            <w:proofErr w:type="spellEnd"/>
          </w:p>
        </w:tc>
      </w:tr>
      <w:tr w:rsidR="00556939" w:rsidRPr="00556939" w:rsidTr="00556939">
        <w:trPr>
          <w:trHeight w:val="780"/>
        </w:trPr>
        <w:tc>
          <w:tcPr>
            <w:tcW w:w="2552" w:type="dxa"/>
            <w:vMerge/>
            <w:tcBorders>
              <w:top w:val="single" w:sz="4" w:space="0" w:color="auto"/>
              <w:left w:val="single" w:sz="4"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440"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Решение №01-05/1-17 от 12.12.2024</w:t>
            </w:r>
          </w:p>
        </w:tc>
        <w:tc>
          <w:tcPr>
            <w:tcW w:w="1253" w:type="dxa"/>
            <w:tcBorders>
              <w:top w:val="nil"/>
              <w:left w:val="nil"/>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исполнения</w:t>
            </w:r>
          </w:p>
        </w:tc>
        <w:tc>
          <w:tcPr>
            <w:tcW w:w="1276"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r>
      <w:tr w:rsidR="00556939" w:rsidRPr="00556939" w:rsidTr="00556939">
        <w:trPr>
          <w:trHeight w:val="315"/>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1</w:t>
            </w:r>
          </w:p>
        </w:tc>
        <w:tc>
          <w:tcPr>
            <w:tcW w:w="1440"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2</w:t>
            </w:r>
          </w:p>
        </w:tc>
        <w:tc>
          <w:tcPr>
            <w:tcW w:w="1253"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3</w:t>
            </w:r>
          </w:p>
        </w:tc>
        <w:tc>
          <w:tcPr>
            <w:tcW w:w="1276"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4</w:t>
            </w:r>
          </w:p>
        </w:tc>
        <w:tc>
          <w:tcPr>
            <w:tcW w:w="1276"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5</w:t>
            </w:r>
          </w:p>
        </w:tc>
        <w:tc>
          <w:tcPr>
            <w:tcW w:w="1275"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6</w:t>
            </w:r>
          </w:p>
        </w:tc>
        <w:tc>
          <w:tcPr>
            <w:tcW w:w="1276"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center"/>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7</w:t>
            </w:r>
          </w:p>
        </w:tc>
      </w:tr>
      <w:tr w:rsidR="00556939" w:rsidRPr="00556939" w:rsidTr="00556939">
        <w:trPr>
          <w:trHeight w:val="1215"/>
        </w:trPr>
        <w:tc>
          <w:tcPr>
            <w:tcW w:w="2552" w:type="dxa"/>
            <w:tcBorders>
              <w:top w:val="nil"/>
              <w:left w:val="single" w:sz="8" w:space="0" w:color="auto"/>
              <w:bottom w:val="single" w:sz="8" w:space="0" w:color="auto"/>
              <w:right w:val="single" w:sz="8" w:space="0" w:color="auto"/>
            </w:tcBorders>
            <w:shd w:val="clear" w:color="000000" w:fill="DCDCDC"/>
            <w:vAlign w:val="center"/>
            <w:hideMark/>
          </w:tcPr>
          <w:p w:rsidR="00556939" w:rsidRPr="00556939" w:rsidRDefault="00556939" w:rsidP="00556939">
            <w:pPr>
              <w:spacing w:after="0" w:line="240" w:lineRule="auto"/>
              <w:rPr>
                <w:rFonts w:ascii="Times New Roman" w:eastAsia="Times New Roman" w:hAnsi="Times New Roman" w:cs="Times New Roman"/>
                <w:b/>
                <w:bCs/>
                <w:color w:val="000000"/>
                <w:sz w:val="18"/>
                <w:szCs w:val="18"/>
                <w:lang w:eastAsia="ru-RU"/>
              </w:rPr>
            </w:pPr>
            <w:r w:rsidRPr="00556939">
              <w:rPr>
                <w:rFonts w:ascii="Times New Roman" w:eastAsia="Times New Roman" w:hAnsi="Times New Roman" w:cs="Times New Roman"/>
                <w:b/>
                <w:bCs/>
                <w:color w:val="000000"/>
                <w:sz w:val="18"/>
                <w:szCs w:val="18"/>
                <w:lang w:eastAsia="ru-RU"/>
              </w:rPr>
              <w:t xml:space="preserve">Реализация молодежной политики, патриотического воспитания граждан и развитие гражданского </w:t>
            </w:r>
            <w:proofErr w:type="gramStart"/>
            <w:r w:rsidRPr="00556939">
              <w:rPr>
                <w:rFonts w:ascii="Times New Roman" w:eastAsia="Times New Roman" w:hAnsi="Times New Roman" w:cs="Times New Roman"/>
                <w:b/>
                <w:bCs/>
                <w:color w:val="000000"/>
                <w:sz w:val="18"/>
                <w:szCs w:val="18"/>
                <w:lang w:eastAsia="ru-RU"/>
              </w:rPr>
              <w:t>общества  в</w:t>
            </w:r>
            <w:proofErr w:type="gramEnd"/>
            <w:r w:rsidRPr="00556939">
              <w:rPr>
                <w:rFonts w:ascii="Times New Roman" w:eastAsia="Times New Roman" w:hAnsi="Times New Roman" w:cs="Times New Roman"/>
                <w:b/>
                <w:bCs/>
                <w:color w:val="000000"/>
                <w:sz w:val="18"/>
                <w:szCs w:val="18"/>
                <w:lang w:eastAsia="ru-RU"/>
              </w:rPr>
              <w:t xml:space="preserve"> Ленском районе</w:t>
            </w:r>
          </w:p>
        </w:tc>
        <w:tc>
          <w:tcPr>
            <w:tcW w:w="1440" w:type="dxa"/>
            <w:tcBorders>
              <w:top w:val="nil"/>
              <w:left w:val="nil"/>
              <w:bottom w:val="single" w:sz="8" w:space="0" w:color="auto"/>
              <w:right w:val="single" w:sz="8" w:space="0" w:color="auto"/>
            </w:tcBorders>
            <w:shd w:val="clear" w:color="000000" w:fill="DCDCDC"/>
            <w:vAlign w:val="center"/>
            <w:hideMark/>
          </w:tcPr>
          <w:p w:rsidR="00556939" w:rsidRPr="00556939" w:rsidRDefault="00556939" w:rsidP="00556939">
            <w:pPr>
              <w:spacing w:after="0" w:line="240" w:lineRule="auto"/>
              <w:jc w:val="right"/>
              <w:rPr>
                <w:rFonts w:ascii="Times New Roman" w:eastAsia="Times New Roman" w:hAnsi="Times New Roman" w:cs="Times New Roman"/>
                <w:b/>
                <w:bCs/>
                <w:color w:val="000000"/>
                <w:sz w:val="18"/>
                <w:szCs w:val="18"/>
                <w:lang w:eastAsia="ru-RU"/>
              </w:rPr>
            </w:pPr>
            <w:r w:rsidRPr="00556939">
              <w:rPr>
                <w:rFonts w:ascii="Times New Roman" w:eastAsia="Times New Roman" w:hAnsi="Times New Roman" w:cs="Times New Roman"/>
                <w:b/>
                <w:bCs/>
                <w:color w:val="000000"/>
                <w:sz w:val="18"/>
                <w:szCs w:val="18"/>
                <w:lang w:eastAsia="ru-RU"/>
              </w:rPr>
              <w:t>55 805 324,00</w:t>
            </w:r>
          </w:p>
        </w:tc>
        <w:tc>
          <w:tcPr>
            <w:tcW w:w="1253" w:type="dxa"/>
            <w:tcBorders>
              <w:top w:val="nil"/>
              <w:left w:val="nil"/>
              <w:bottom w:val="single" w:sz="8" w:space="0" w:color="auto"/>
              <w:right w:val="single" w:sz="8" w:space="0" w:color="auto"/>
            </w:tcBorders>
            <w:shd w:val="clear" w:color="000000" w:fill="DCDCDC"/>
            <w:vAlign w:val="center"/>
            <w:hideMark/>
          </w:tcPr>
          <w:p w:rsidR="00556939" w:rsidRPr="00556939" w:rsidRDefault="00556939" w:rsidP="00556939">
            <w:pPr>
              <w:spacing w:after="0" w:line="240" w:lineRule="auto"/>
              <w:jc w:val="right"/>
              <w:rPr>
                <w:rFonts w:ascii="Times New Roman" w:eastAsia="Times New Roman" w:hAnsi="Times New Roman" w:cs="Times New Roman"/>
                <w:b/>
                <w:bCs/>
                <w:color w:val="000000"/>
                <w:sz w:val="18"/>
                <w:szCs w:val="18"/>
                <w:lang w:eastAsia="ru-RU"/>
              </w:rPr>
            </w:pPr>
            <w:r w:rsidRPr="00556939">
              <w:rPr>
                <w:rFonts w:ascii="Times New Roman" w:eastAsia="Times New Roman" w:hAnsi="Times New Roman" w:cs="Times New Roman"/>
                <w:b/>
                <w:bCs/>
                <w:color w:val="000000"/>
                <w:sz w:val="18"/>
                <w:szCs w:val="18"/>
                <w:lang w:eastAsia="ru-RU"/>
              </w:rPr>
              <w:t>33 764 393,42</w:t>
            </w:r>
          </w:p>
        </w:tc>
        <w:tc>
          <w:tcPr>
            <w:tcW w:w="1276" w:type="dxa"/>
            <w:tcBorders>
              <w:top w:val="nil"/>
              <w:left w:val="nil"/>
              <w:bottom w:val="single" w:sz="8" w:space="0" w:color="auto"/>
              <w:right w:val="single" w:sz="8" w:space="0" w:color="auto"/>
            </w:tcBorders>
            <w:shd w:val="clear" w:color="000000" w:fill="DCDCDC"/>
            <w:vAlign w:val="center"/>
            <w:hideMark/>
          </w:tcPr>
          <w:p w:rsidR="00556939" w:rsidRPr="00556939" w:rsidRDefault="006E6ACF" w:rsidP="00556939">
            <w:pPr>
              <w:spacing w:after="0" w:line="240" w:lineRule="auto"/>
              <w:jc w:val="right"/>
              <w:rPr>
                <w:rFonts w:ascii="Times New Roman" w:eastAsia="Times New Roman" w:hAnsi="Times New Roman" w:cs="Times New Roman"/>
                <w:b/>
                <w:bCs/>
                <w:color w:val="000000"/>
                <w:sz w:val="18"/>
                <w:szCs w:val="18"/>
                <w:lang w:eastAsia="ru-RU"/>
              </w:rPr>
            </w:pPr>
            <w:r w:rsidRPr="006E6ACF">
              <w:rPr>
                <w:rFonts w:ascii="Times New Roman" w:eastAsia="Times New Roman" w:hAnsi="Times New Roman" w:cs="Times New Roman"/>
                <w:b/>
                <w:bCs/>
                <w:color w:val="000000"/>
                <w:sz w:val="18"/>
                <w:szCs w:val="18"/>
                <w:lang w:eastAsia="ru-RU"/>
              </w:rPr>
              <w:t>49 563 667,00</w:t>
            </w:r>
          </w:p>
        </w:tc>
        <w:tc>
          <w:tcPr>
            <w:tcW w:w="1276" w:type="dxa"/>
            <w:tcBorders>
              <w:top w:val="nil"/>
              <w:left w:val="nil"/>
              <w:bottom w:val="single" w:sz="8" w:space="0" w:color="auto"/>
              <w:right w:val="single" w:sz="8" w:space="0" w:color="auto"/>
            </w:tcBorders>
            <w:shd w:val="clear" w:color="000000" w:fill="DCDCDC"/>
            <w:vAlign w:val="center"/>
            <w:hideMark/>
          </w:tcPr>
          <w:p w:rsidR="00556939" w:rsidRPr="00556939" w:rsidRDefault="00556939" w:rsidP="00556939">
            <w:pPr>
              <w:spacing w:after="0" w:line="240" w:lineRule="auto"/>
              <w:jc w:val="right"/>
              <w:rPr>
                <w:rFonts w:ascii="Times New Roman" w:eastAsia="Times New Roman" w:hAnsi="Times New Roman" w:cs="Times New Roman"/>
                <w:b/>
                <w:bCs/>
                <w:color w:val="000000"/>
                <w:sz w:val="18"/>
                <w:szCs w:val="18"/>
                <w:lang w:eastAsia="ru-RU"/>
              </w:rPr>
            </w:pPr>
            <w:r w:rsidRPr="00556939">
              <w:rPr>
                <w:rFonts w:ascii="Times New Roman" w:eastAsia="Times New Roman" w:hAnsi="Times New Roman" w:cs="Times New Roman"/>
                <w:b/>
                <w:bCs/>
                <w:color w:val="000000"/>
                <w:sz w:val="18"/>
                <w:szCs w:val="18"/>
                <w:lang w:eastAsia="ru-RU"/>
              </w:rPr>
              <w:t>62 190 242,00</w:t>
            </w:r>
          </w:p>
        </w:tc>
        <w:tc>
          <w:tcPr>
            <w:tcW w:w="1275" w:type="dxa"/>
            <w:tcBorders>
              <w:top w:val="nil"/>
              <w:left w:val="nil"/>
              <w:bottom w:val="single" w:sz="8" w:space="0" w:color="auto"/>
              <w:right w:val="single" w:sz="8" w:space="0" w:color="auto"/>
            </w:tcBorders>
            <w:shd w:val="clear" w:color="000000" w:fill="DCDCDC"/>
            <w:vAlign w:val="center"/>
            <w:hideMark/>
          </w:tcPr>
          <w:p w:rsidR="00556939" w:rsidRPr="00556939" w:rsidRDefault="00556939" w:rsidP="00556939">
            <w:pPr>
              <w:spacing w:after="0" w:line="240" w:lineRule="auto"/>
              <w:jc w:val="right"/>
              <w:rPr>
                <w:rFonts w:ascii="Times New Roman" w:eastAsia="Times New Roman" w:hAnsi="Times New Roman" w:cs="Times New Roman"/>
                <w:b/>
                <w:bCs/>
                <w:color w:val="000000"/>
                <w:sz w:val="18"/>
                <w:szCs w:val="18"/>
                <w:lang w:eastAsia="ru-RU"/>
              </w:rPr>
            </w:pPr>
            <w:r w:rsidRPr="00556939">
              <w:rPr>
                <w:rFonts w:ascii="Times New Roman" w:eastAsia="Times New Roman" w:hAnsi="Times New Roman" w:cs="Times New Roman"/>
                <w:b/>
                <w:bCs/>
                <w:color w:val="000000"/>
                <w:sz w:val="18"/>
                <w:szCs w:val="18"/>
                <w:lang w:eastAsia="ru-RU"/>
              </w:rPr>
              <w:t>63 136 438,00</w:t>
            </w:r>
          </w:p>
        </w:tc>
        <w:tc>
          <w:tcPr>
            <w:tcW w:w="1276" w:type="dxa"/>
            <w:tcBorders>
              <w:top w:val="nil"/>
              <w:left w:val="nil"/>
              <w:bottom w:val="single" w:sz="8" w:space="0" w:color="auto"/>
              <w:right w:val="single" w:sz="8" w:space="0" w:color="auto"/>
            </w:tcBorders>
            <w:shd w:val="clear" w:color="000000" w:fill="DCDCDC"/>
            <w:vAlign w:val="center"/>
            <w:hideMark/>
          </w:tcPr>
          <w:p w:rsidR="00556939" w:rsidRPr="00556939" w:rsidRDefault="006E6ACF" w:rsidP="00556939">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-6 241 657,00</w:t>
            </w:r>
          </w:p>
        </w:tc>
      </w:tr>
      <w:tr w:rsidR="00556939" w:rsidRPr="00556939" w:rsidTr="00556939">
        <w:trPr>
          <w:trHeight w:val="315"/>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rPr>
                <w:rFonts w:ascii="Times New Roman" w:eastAsia="Times New Roman" w:hAnsi="Times New Roman" w:cs="Times New Roman"/>
                <w:b/>
                <w:bCs/>
                <w:color w:val="000000"/>
                <w:sz w:val="18"/>
                <w:szCs w:val="18"/>
                <w:lang w:eastAsia="ru-RU"/>
              </w:rPr>
            </w:pPr>
            <w:r w:rsidRPr="00556939">
              <w:rPr>
                <w:rFonts w:ascii="Times New Roman" w:eastAsia="Times New Roman" w:hAnsi="Times New Roman" w:cs="Times New Roman"/>
                <w:b/>
                <w:bCs/>
                <w:color w:val="000000"/>
                <w:sz w:val="18"/>
                <w:szCs w:val="18"/>
                <w:lang w:eastAsia="ru-RU"/>
              </w:rPr>
              <w:t>Ведомственные проекты</w:t>
            </w:r>
          </w:p>
        </w:tc>
        <w:tc>
          <w:tcPr>
            <w:tcW w:w="1440"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b/>
                <w:bCs/>
                <w:color w:val="000000"/>
                <w:sz w:val="18"/>
                <w:szCs w:val="18"/>
                <w:lang w:eastAsia="ru-RU"/>
              </w:rPr>
            </w:pPr>
            <w:r w:rsidRPr="00556939">
              <w:rPr>
                <w:rFonts w:ascii="Times New Roman" w:eastAsia="Times New Roman" w:hAnsi="Times New Roman" w:cs="Times New Roman"/>
                <w:b/>
                <w:bCs/>
                <w:color w:val="000000"/>
                <w:sz w:val="18"/>
                <w:szCs w:val="18"/>
                <w:lang w:eastAsia="ru-RU"/>
              </w:rPr>
              <w:t>30 243 426,00</w:t>
            </w:r>
          </w:p>
        </w:tc>
        <w:tc>
          <w:tcPr>
            <w:tcW w:w="1253"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b/>
                <w:bCs/>
                <w:color w:val="000000"/>
                <w:sz w:val="18"/>
                <w:szCs w:val="18"/>
                <w:lang w:eastAsia="ru-RU"/>
              </w:rPr>
            </w:pPr>
            <w:r w:rsidRPr="00556939">
              <w:rPr>
                <w:rFonts w:ascii="Times New Roman" w:eastAsia="Times New Roman" w:hAnsi="Times New Roman" w:cs="Times New Roman"/>
                <w:b/>
                <w:bCs/>
                <w:color w:val="000000"/>
                <w:sz w:val="18"/>
                <w:szCs w:val="18"/>
                <w:lang w:eastAsia="ru-RU"/>
              </w:rPr>
              <w:t>14 189 115,06</w:t>
            </w:r>
          </w:p>
        </w:tc>
        <w:tc>
          <w:tcPr>
            <w:tcW w:w="1276" w:type="dxa"/>
            <w:tcBorders>
              <w:top w:val="nil"/>
              <w:left w:val="nil"/>
              <w:bottom w:val="single" w:sz="8" w:space="0" w:color="auto"/>
              <w:right w:val="single" w:sz="8" w:space="0" w:color="auto"/>
            </w:tcBorders>
            <w:shd w:val="clear" w:color="auto" w:fill="auto"/>
            <w:vAlign w:val="center"/>
            <w:hideMark/>
          </w:tcPr>
          <w:p w:rsidR="00556939" w:rsidRPr="00556939" w:rsidRDefault="006E6ACF" w:rsidP="00556939">
            <w:pPr>
              <w:spacing w:after="0" w:line="240" w:lineRule="auto"/>
              <w:jc w:val="right"/>
              <w:rPr>
                <w:rFonts w:ascii="Times New Roman" w:eastAsia="Times New Roman" w:hAnsi="Times New Roman" w:cs="Times New Roman"/>
                <w:b/>
                <w:bCs/>
                <w:color w:val="000000"/>
                <w:sz w:val="18"/>
                <w:szCs w:val="18"/>
                <w:lang w:eastAsia="ru-RU"/>
              </w:rPr>
            </w:pPr>
            <w:r w:rsidRPr="006E6ACF">
              <w:rPr>
                <w:rFonts w:ascii="Times New Roman" w:eastAsia="Times New Roman" w:hAnsi="Times New Roman" w:cs="Times New Roman"/>
                <w:b/>
                <w:bCs/>
                <w:color w:val="000000"/>
                <w:sz w:val="18"/>
                <w:szCs w:val="18"/>
                <w:lang w:eastAsia="ru-RU"/>
              </w:rPr>
              <w:t>23 227 001,00</w:t>
            </w:r>
          </w:p>
        </w:tc>
        <w:tc>
          <w:tcPr>
            <w:tcW w:w="1276"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b/>
                <w:bCs/>
                <w:color w:val="000000"/>
                <w:sz w:val="18"/>
                <w:szCs w:val="18"/>
                <w:lang w:eastAsia="ru-RU"/>
              </w:rPr>
            </w:pPr>
            <w:r w:rsidRPr="00556939">
              <w:rPr>
                <w:rFonts w:ascii="Times New Roman" w:eastAsia="Times New Roman" w:hAnsi="Times New Roman" w:cs="Times New Roman"/>
                <w:b/>
                <w:bCs/>
                <w:color w:val="000000"/>
                <w:sz w:val="18"/>
                <w:szCs w:val="18"/>
                <w:lang w:eastAsia="ru-RU"/>
              </w:rPr>
              <w:t>35 271 180,00</w:t>
            </w:r>
          </w:p>
        </w:tc>
        <w:tc>
          <w:tcPr>
            <w:tcW w:w="1275"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b/>
                <w:bCs/>
                <w:color w:val="000000"/>
                <w:sz w:val="18"/>
                <w:szCs w:val="18"/>
                <w:lang w:eastAsia="ru-RU"/>
              </w:rPr>
            </w:pPr>
            <w:r w:rsidRPr="00556939">
              <w:rPr>
                <w:rFonts w:ascii="Times New Roman" w:eastAsia="Times New Roman" w:hAnsi="Times New Roman" w:cs="Times New Roman"/>
                <w:b/>
                <w:bCs/>
                <w:color w:val="000000"/>
                <w:sz w:val="18"/>
                <w:szCs w:val="18"/>
                <w:lang w:eastAsia="ru-RU"/>
              </w:rPr>
              <w:t>36 066 179,00</w:t>
            </w:r>
          </w:p>
        </w:tc>
        <w:tc>
          <w:tcPr>
            <w:tcW w:w="1276" w:type="dxa"/>
            <w:tcBorders>
              <w:top w:val="nil"/>
              <w:left w:val="nil"/>
              <w:bottom w:val="single" w:sz="8" w:space="0" w:color="auto"/>
              <w:right w:val="single" w:sz="8" w:space="0" w:color="auto"/>
            </w:tcBorders>
            <w:shd w:val="clear" w:color="auto" w:fill="auto"/>
            <w:vAlign w:val="center"/>
            <w:hideMark/>
          </w:tcPr>
          <w:p w:rsidR="00556939" w:rsidRPr="00556939" w:rsidRDefault="006E6ACF" w:rsidP="006E6ACF">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- 7 016 425,00</w:t>
            </w:r>
          </w:p>
        </w:tc>
      </w:tr>
      <w:tr w:rsidR="00556939" w:rsidRPr="00556939" w:rsidTr="00556939">
        <w:trPr>
          <w:trHeight w:val="300"/>
        </w:trPr>
        <w:tc>
          <w:tcPr>
            <w:tcW w:w="2552" w:type="dxa"/>
            <w:tcBorders>
              <w:top w:val="nil"/>
              <w:left w:val="single" w:sz="8" w:space="0" w:color="auto"/>
              <w:bottom w:val="nil"/>
              <w:right w:val="single" w:sz="8" w:space="0" w:color="auto"/>
            </w:tcBorders>
            <w:shd w:val="clear" w:color="auto" w:fill="auto"/>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Ведомственный проект</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15 979 748,00</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4 141 987,62</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6E6ACF" w:rsidP="00556939">
            <w:pPr>
              <w:spacing w:after="0" w:line="240" w:lineRule="auto"/>
              <w:jc w:val="right"/>
              <w:rPr>
                <w:rFonts w:ascii="Times New Roman" w:eastAsia="Times New Roman" w:hAnsi="Times New Roman" w:cs="Times New Roman"/>
                <w:color w:val="000000"/>
                <w:sz w:val="18"/>
                <w:szCs w:val="18"/>
                <w:lang w:eastAsia="ru-RU"/>
              </w:rPr>
            </w:pPr>
            <w:r w:rsidRPr="006E6ACF">
              <w:rPr>
                <w:rFonts w:ascii="Times New Roman" w:eastAsia="Times New Roman" w:hAnsi="Times New Roman" w:cs="Times New Roman"/>
                <w:color w:val="000000"/>
                <w:sz w:val="18"/>
                <w:szCs w:val="18"/>
                <w:lang w:eastAsia="ru-RU"/>
              </w:rPr>
              <w:t>12 390 533,00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19 875 556,00</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20 420 484,00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6E6ACF" w:rsidP="0055693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-3 589 215,00</w:t>
            </w:r>
          </w:p>
        </w:tc>
      </w:tr>
      <w:tr w:rsidR="00556939" w:rsidRPr="00556939" w:rsidTr="00556939">
        <w:trPr>
          <w:trHeight w:val="735"/>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 xml:space="preserve">«Создание условий для развития потенциала подрастающего поколения, молодежи» </w:t>
            </w:r>
          </w:p>
        </w:tc>
        <w:tc>
          <w:tcPr>
            <w:tcW w:w="1440"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53"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r>
      <w:tr w:rsidR="00556939" w:rsidRPr="00556939" w:rsidTr="00556939">
        <w:trPr>
          <w:trHeight w:val="300"/>
        </w:trPr>
        <w:tc>
          <w:tcPr>
            <w:tcW w:w="2552" w:type="dxa"/>
            <w:tcBorders>
              <w:top w:val="nil"/>
              <w:left w:val="single" w:sz="8" w:space="0" w:color="auto"/>
              <w:bottom w:val="nil"/>
              <w:right w:val="single" w:sz="8" w:space="0" w:color="auto"/>
            </w:tcBorders>
            <w:shd w:val="clear" w:color="auto" w:fill="auto"/>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Ведомственный проект</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3 338 566,00</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3 030 597,02</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3 404 447,00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3 541 762,00</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3 634 139,00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65 881,00</w:t>
            </w:r>
          </w:p>
        </w:tc>
      </w:tr>
      <w:tr w:rsidR="00556939" w:rsidRPr="00556939" w:rsidTr="00556939">
        <w:trPr>
          <w:trHeight w:val="315"/>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«Семейная политика»</w:t>
            </w:r>
          </w:p>
        </w:tc>
        <w:tc>
          <w:tcPr>
            <w:tcW w:w="1440"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53"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r>
      <w:tr w:rsidR="00556939" w:rsidRPr="00556939" w:rsidTr="00556939">
        <w:trPr>
          <w:trHeight w:val="300"/>
        </w:trPr>
        <w:tc>
          <w:tcPr>
            <w:tcW w:w="2552" w:type="dxa"/>
            <w:tcBorders>
              <w:top w:val="nil"/>
              <w:left w:val="single" w:sz="8" w:space="0" w:color="auto"/>
              <w:bottom w:val="nil"/>
              <w:right w:val="single" w:sz="8" w:space="0" w:color="auto"/>
            </w:tcBorders>
            <w:shd w:val="clear" w:color="auto" w:fill="auto"/>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Ведомственный проект</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904 962,00</w:t>
            </w:r>
          </w:p>
        </w:tc>
        <w:tc>
          <w:tcPr>
            <w:tcW w:w="1253"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272 143,30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987 502,00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1 041 815,00</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1 093 907,00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82 540,00</w:t>
            </w:r>
          </w:p>
        </w:tc>
      </w:tr>
      <w:tr w:rsidR="00556939" w:rsidRPr="00556939" w:rsidTr="00556939">
        <w:trPr>
          <w:trHeight w:val="735"/>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 xml:space="preserve">Воспитание патриотизма у граждан – национальная идея </w:t>
            </w:r>
            <w:proofErr w:type="spellStart"/>
            <w:r w:rsidRPr="00556939">
              <w:rPr>
                <w:rFonts w:ascii="Times New Roman" w:eastAsia="Times New Roman" w:hAnsi="Times New Roman" w:cs="Times New Roman"/>
                <w:color w:val="000000"/>
                <w:sz w:val="18"/>
                <w:szCs w:val="18"/>
                <w:lang w:eastAsia="ru-RU"/>
              </w:rPr>
              <w:t>государствае</w:t>
            </w:r>
            <w:proofErr w:type="spellEnd"/>
            <w:r w:rsidRPr="00556939">
              <w:rPr>
                <w:rFonts w:ascii="Times New Roman" w:eastAsia="Times New Roman" w:hAnsi="Times New Roman" w:cs="Times New Roman"/>
                <w:color w:val="000000"/>
                <w:sz w:val="18"/>
                <w:szCs w:val="18"/>
                <w:lang w:eastAsia="ru-RU"/>
              </w:rPr>
              <w:t>»</w:t>
            </w:r>
          </w:p>
        </w:tc>
        <w:tc>
          <w:tcPr>
            <w:tcW w:w="1440"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53"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p>
        </w:tc>
      </w:tr>
      <w:tr w:rsidR="00556939" w:rsidRPr="00556939" w:rsidTr="00556939">
        <w:trPr>
          <w:trHeight w:val="975"/>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Ведомственный проект «Мотивирование населения на ведение трезвого здорового образа жизни»</w:t>
            </w:r>
          </w:p>
        </w:tc>
        <w:tc>
          <w:tcPr>
            <w:tcW w:w="1440"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1 315 150,00</w:t>
            </w:r>
          </w:p>
        </w:tc>
        <w:tc>
          <w:tcPr>
            <w:tcW w:w="1253"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1 240 713,90</w:t>
            </w:r>
          </w:p>
        </w:tc>
        <w:tc>
          <w:tcPr>
            <w:tcW w:w="1276"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1 313 450,00</w:t>
            </w:r>
          </w:p>
        </w:tc>
        <w:tc>
          <w:tcPr>
            <w:tcW w:w="1276"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1 385 690,00</w:t>
            </w:r>
          </w:p>
        </w:tc>
        <w:tc>
          <w:tcPr>
            <w:tcW w:w="1275"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1 454 974,00</w:t>
            </w:r>
          </w:p>
        </w:tc>
        <w:tc>
          <w:tcPr>
            <w:tcW w:w="1276"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-1 700,00</w:t>
            </w:r>
          </w:p>
        </w:tc>
      </w:tr>
      <w:tr w:rsidR="00556939" w:rsidRPr="00556939" w:rsidTr="00556939">
        <w:trPr>
          <w:trHeight w:val="735"/>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Ведомственный проект «Содействие развитию гражданского общества»</w:t>
            </w:r>
          </w:p>
        </w:tc>
        <w:tc>
          <w:tcPr>
            <w:tcW w:w="1440"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8 705 000,00</w:t>
            </w:r>
          </w:p>
        </w:tc>
        <w:tc>
          <w:tcPr>
            <w:tcW w:w="1253"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5 503 673,22</w:t>
            </w:r>
          </w:p>
        </w:tc>
        <w:tc>
          <w:tcPr>
            <w:tcW w:w="1276"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5 131 069,00</w:t>
            </w:r>
          </w:p>
        </w:tc>
        <w:tc>
          <w:tcPr>
            <w:tcW w:w="1276"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9 426 357,00</w:t>
            </w:r>
          </w:p>
        </w:tc>
        <w:tc>
          <w:tcPr>
            <w:tcW w:w="1275"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9 462 675,00</w:t>
            </w:r>
          </w:p>
        </w:tc>
        <w:tc>
          <w:tcPr>
            <w:tcW w:w="1276"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-3 573 931,00</w:t>
            </w:r>
          </w:p>
        </w:tc>
      </w:tr>
      <w:tr w:rsidR="00556939" w:rsidRPr="00556939" w:rsidTr="00556939">
        <w:trPr>
          <w:trHeight w:val="495"/>
        </w:trPr>
        <w:tc>
          <w:tcPr>
            <w:tcW w:w="2552" w:type="dxa"/>
            <w:tcBorders>
              <w:top w:val="nil"/>
              <w:left w:val="single" w:sz="8" w:space="0" w:color="auto"/>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rPr>
                <w:rFonts w:ascii="Times New Roman" w:eastAsia="Times New Roman" w:hAnsi="Times New Roman" w:cs="Times New Roman"/>
                <w:b/>
                <w:bCs/>
                <w:color w:val="000000"/>
                <w:sz w:val="18"/>
                <w:szCs w:val="18"/>
                <w:lang w:eastAsia="ru-RU"/>
              </w:rPr>
            </w:pPr>
            <w:r w:rsidRPr="00556939">
              <w:rPr>
                <w:rFonts w:ascii="Times New Roman" w:eastAsia="Times New Roman" w:hAnsi="Times New Roman" w:cs="Times New Roman"/>
                <w:b/>
                <w:bCs/>
                <w:color w:val="000000"/>
                <w:sz w:val="18"/>
                <w:szCs w:val="18"/>
                <w:lang w:eastAsia="ru-RU"/>
              </w:rPr>
              <w:t xml:space="preserve">Комплексы процессных мероприятий </w:t>
            </w:r>
          </w:p>
        </w:tc>
        <w:tc>
          <w:tcPr>
            <w:tcW w:w="1440"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b/>
                <w:bCs/>
                <w:color w:val="000000"/>
                <w:sz w:val="18"/>
                <w:szCs w:val="18"/>
                <w:lang w:eastAsia="ru-RU"/>
              </w:rPr>
            </w:pPr>
            <w:r w:rsidRPr="00556939">
              <w:rPr>
                <w:rFonts w:ascii="Times New Roman" w:eastAsia="Times New Roman" w:hAnsi="Times New Roman" w:cs="Times New Roman"/>
                <w:b/>
                <w:bCs/>
                <w:color w:val="000000"/>
                <w:sz w:val="18"/>
                <w:szCs w:val="18"/>
                <w:lang w:eastAsia="ru-RU"/>
              </w:rPr>
              <w:t>25 561 898,00</w:t>
            </w:r>
          </w:p>
        </w:tc>
        <w:tc>
          <w:tcPr>
            <w:tcW w:w="1253"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b/>
                <w:bCs/>
                <w:color w:val="000000"/>
                <w:sz w:val="18"/>
                <w:szCs w:val="18"/>
                <w:lang w:eastAsia="ru-RU"/>
              </w:rPr>
            </w:pPr>
            <w:r w:rsidRPr="00556939">
              <w:rPr>
                <w:rFonts w:ascii="Times New Roman" w:eastAsia="Times New Roman" w:hAnsi="Times New Roman" w:cs="Times New Roman"/>
                <w:b/>
                <w:bCs/>
                <w:color w:val="000000"/>
                <w:sz w:val="18"/>
                <w:szCs w:val="18"/>
                <w:lang w:eastAsia="ru-RU"/>
              </w:rPr>
              <w:t>19 575 278,36</w:t>
            </w:r>
          </w:p>
        </w:tc>
        <w:tc>
          <w:tcPr>
            <w:tcW w:w="1276"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b/>
                <w:bCs/>
                <w:color w:val="000000"/>
                <w:sz w:val="18"/>
                <w:szCs w:val="18"/>
                <w:lang w:eastAsia="ru-RU"/>
              </w:rPr>
            </w:pPr>
            <w:r w:rsidRPr="00556939">
              <w:rPr>
                <w:rFonts w:ascii="Times New Roman" w:eastAsia="Times New Roman" w:hAnsi="Times New Roman" w:cs="Times New Roman"/>
                <w:b/>
                <w:bCs/>
                <w:color w:val="000000"/>
                <w:sz w:val="18"/>
                <w:szCs w:val="18"/>
                <w:lang w:eastAsia="ru-RU"/>
              </w:rPr>
              <w:t>26 336 666,00</w:t>
            </w:r>
          </w:p>
        </w:tc>
        <w:tc>
          <w:tcPr>
            <w:tcW w:w="1276"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b/>
                <w:bCs/>
                <w:color w:val="000000"/>
                <w:sz w:val="18"/>
                <w:szCs w:val="18"/>
                <w:lang w:eastAsia="ru-RU"/>
              </w:rPr>
            </w:pPr>
            <w:r w:rsidRPr="00556939">
              <w:rPr>
                <w:rFonts w:ascii="Times New Roman" w:eastAsia="Times New Roman" w:hAnsi="Times New Roman" w:cs="Times New Roman"/>
                <w:b/>
                <w:bCs/>
                <w:color w:val="000000"/>
                <w:sz w:val="18"/>
                <w:szCs w:val="18"/>
                <w:lang w:eastAsia="ru-RU"/>
              </w:rPr>
              <w:t>26 919 062,00</w:t>
            </w:r>
          </w:p>
        </w:tc>
        <w:tc>
          <w:tcPr>
            <w:tcW w:w="1275"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b/>
                <w:bCs/>
                <w:color w:val="000000"/>
                <w:sz w:val="18"/>
                <w:szCs w:val="18"/>
                <w:lang w:eastAsia="ru-RU"/>
              </w:rPr>
            </w:pPr>
            <w:r w:rsidRPr="00556939">
              <w:rPr>
                <w:rFonts w:ascii="Times New Roman" w:eastAsia="Times New Roman" w:hAnsi="Times New Roman" w:cs="Times New Roman"/>
                <w:b/>
                <w:bCs/>
                <w:color w:val="000000"/>
                <w:sz w:val="18"/>
                <w:szCs w:val="18"/>
                <w:lang w:eastAsia="ru-RU"/>
              </w:rPr>
              <w:t>27 070 259,00</w:t>
            </w:r>
          </w:p>
        </w:tc>
        <w:tc>
          <w:tcPr>
            <w:tcW w:w="1276" w:type="dxa"/>
            <w:tcBorders>
              <w:top w:val="nil"/>
              <w:left w:val="nil"/>
              <w:bottom w:val="single" w:sz="8" w:space="0" w:color="auto"/>
              <w:right w:val="single" w:sz="8" w:space="0" w:color="auto"/>
            </w:tcBorders>
            <w:shd w:val="clear" w:color="auto" w:fill="auto"/>
            <w:vAlign w:val="center"/>
            <w:hideMark/>
          </w:tcPr>
          <w:p w:rsidR="00556939" w:rsidRPr="00556939" w:rsidRDefault="00556939" w:rsidP="00556939">
            <w:pPr>
              <w:spacing w:after="0" w:line="240" w:lineRule="auto"/>
              <w:jc w:val="right"/>
              <w:rPr>
                <w:rFonts w:ascii="Times New Roman" w:eastAsia="Times New Roman" w:hAnsi="Times New Roman" w:cs="Times New Roman"/>
                <w:b/>
                <w:bCs/>
                <w:color w:val="000000"/>
                <w:sz w:val="18"/>
                <w:szCs w:val="18"/>
                <w:lang w:eastAsia="ru-RU"/>
              </w:rPr>
            </w:pPr>
            <w:r w:rsidRPr="00556939">
              <w:rPr>
                <w:rFonts w:ascii="Times New Roman" w:eastAsia="Times New Roman" w:hAnsi="Times New Roman" w:cs="Times New Roman"/>
                <w:b/>
                <w:bCs/>
                <w:color w:val="000000"/>
                <w:sz w:val="18"/>
                <w:szCs w:val="18"/>
                <w:lang w:eastAsia="ru-RU"/>
              </w:rPr>
              <w:t>774 768,00</w:t>
            </w:r>
          </w:p>
        </w:tc>
      </w:tr>
      <w:tr w:rsidR="00556939" w:rsidRPr="00556939" w:rsidTr="00556939">
        <w:trPr>
          <w:trHeight w:val="630"/>
        </w:trPr>
        <w:tc>
          <w:tcPr>
            <w:tcW w:w="10348" w:type="dxa"/>
            <w:gridSpan w:val="7"/>
            <w:tcBorders>
              <w:top w:val="single" w:sz="8" w:space="0" w:color="auto"/>
              <w:left w:val="nil"/>
              <w:bottom w:val="nil"/>
              <w:right w:val="nil"/>
            </w:tcBorders>
            <w:shd w:val="clear" w:color="auto" w:fill="auto"/>
            <w:vAlign w:val="center"/>
            <w:hideMark/>
          </w:tcPr>
          <w:p w:rsidR="00556939" w:rsidRPr="00556939" w:rsidRDefault="00556939" w:rsidP="00556939">
            <w:pPr>
              <w:spacing w:after="0" w:line="240" w:lineRule="auto"/>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 - в соответствии с показателями сводной бюджетной росписи на 2025 год с учетом Дотации на сбалансированность местных бюджетов по состоянию на 30.09.2025 года</w:t>
            </w:r>
          </w:p>
        </w:tc>
      </w:tr>
    </w:tbl>
    <w:p w:rsidR="00C202BA" w:rsidRDefault="00DA5C5A" w:rsidP="000F2C40">
      <w:pPr>
        <w:tabs>
          <w:tab w:val="left" w:pos="540"/>
        </w:tabs>
        <w:spacing w:after="0" w:line="360" w:lineRule="auto"/>
        <w:ind w:firstLine="709"/>
        <w:jc w:val="both"/>
        <w:rPr>
          <w:rFonts w:ascii="Times New Roman" w:hAnsi="Times New Roman" w:cs="Times New Roman"/>
          <w:sz w:val="28"/>
          <w:szCs w:val="28"/>
        </w:rPr>
      </w:pPr>
      <w:r w:rsidRPr="001E19CC">
        <w:rPr>
          <w:rFonts w:ascii="Times New Roman" w:hAnsi="Times New Roman" w:cs="Times New Roman"/>
          <w:sz w:val="28"/>
          <w:szCs w:val="28"/>
        </w:rPr>
        <w:t>Общий объем расходов муниципальной программы на 202</w:t>
      </w:r>
      <w:r w:rsidR="00817E97">
        <w:rPr>
          <w:rFonts w:ascii="Times New Roman" w:hAnsi="Times New Roman" w:cs="Times New Roman"/>
          <w:sz w:val="28"/>
          <w:szCs w:val="28"/>
        </w:rPr>
        <w:t xml:space="preserve">6 </w:t>
      </w:r>
      <w:r w:rsidRPr="001E19CC">
        <w:rPr>
          <w:rFonts w:ascii="Times New Roman" w:hAnsi="Times New Roman" w:cs="Times New Roman"/>
          <w:sz w:val="28"/>
          <w:szCs w:val="28"/>
        </w:rPr>
        <w:t xml:space="preserve">год определен в сумме </w:t>
      </w:r>
      <w:r w:rsidR="000E799A" w:rsidRPr="000E799A">
        <w:rPr>
          <w:rFonts w:ascii="Times New Roman" w:hAnsi="Times New Roman" w:cs="Times New Roman"/>
          <w:bCs/>
          <w:sz w:val="28"/>
          <w:szCs w:val="28"/>
        </w:rPr>
        <w:t>49 563 667,00</w:t>
      </w:r>
      <w:r w:rsidR="000E799A">
        <w:rPr>
          <w:rFonts w:ascii="Times New Roman" w:hAnsi="Times New Roman" w:cs="Times New Roman"/>
          <w:bCs/>
          <w:sz w:val="28"/>
          <w:szCs w:val="28"/>
        </w:rPr>
        <w:t xml:space="preserve"> </w:t>
      </w:r>
      <w:r w:rsidRPr="001E19CC">
        <w:rPr>
          <w:rFonts w:ascii="Times New Roman" w:hAnsi="Times New Roman" w:cs="Times New Roman"/>
          <w:sz w:val="28"/>
          <w:szCs w:val="28"/>
        </w:rPr>
        <w:t>руб</w:t>
      </w:r>
      <w:r w:rsidR="00C370E3">
        <w:rPr>
          <w:rFonts w:ascii="Times New Roman" w:hAnsi="Times New Roman" w:cs="Times New Roman"/>
          <w:sz w:val="28"/>
          <w:szCs w:val="28"/>
        </w:rPr>
        <w:t>л</w:t>
      </w:r>
      <w:r w:rsidR="00817E97">
        <w:rPr>
          <w:rFonts w:ascii="Times New Roman" w:hAnsi="Times New Roman" w:cs="Times New Roman"/>
          <w:sz w:val="28"/>
          <w:szCs w:val="28"/>
        </w:rPr>
        <w:t>ей</w:t>
      </w:r>
      <w:r w:rsidRPr="001E19CC">
        <w:rPr>
          <w:rFonts w:ascii="Times New Roman" w:hAnsi="Times New Roman" w:cs="Times New Roman"/>
          <w:sz w:val="28"/>
          <w:szCs w:val="28"/>
        </w:rPr>
        <w:t>, на 202</w:t>
      </w:r>
      <w:r w:rsidR="00817E97">
        <w:rPr>
          <w:rFonts w:ascii="Times New Roman" w:hAnsi="Times New Roman" w:cs="Times New Roman"/>
          <w:sz w:val="28"/>
          <w:szCs w:val="28"/>
        </w:rPr>
        <w:t>7</w:t>
      </w:r>
      <w:r w:rsidRPr="001E19CC">
        <w:rPr>
          <w:rFonts w:ascii="Times New Roman" w:hAnsi="Times New Roman" w:cs="Times New Roman"/>
          <w:sz w:val="28"/>
          <w:szCs w:val="28"/>
        </w:rPr>
        <w:t xml:space="preserve"> год - </w:t>
      </w:r>
      <w:r w:rsidR="00817E97" w:rsidRPr="00817E97">
        <w:rPr>
          <w:rFonts w:ascii="Times New Roman" w:hAnsi="Times New Roman" w:cs="Times New Roman"/>
          <w:bCs/>
          <w:sz w:val="28"/>
          <w:szCs w:val="28"/>
        </w:rPr>
        <w:t>62 190 242,00</w:t>
      </w:r>
      <w:r w:rsidR="00817E97">
        <w:rPr>
          <w:rFonts w:ascii="Times New Roman" w:hAnsi="Times New Roman" w:cs="Times New Roman"/>
          <w:bCs/>
          <w:sz w:val="28"/>
          <w:szCs w:val="28"/>
        </w:rPr>
        <w:t xml:space="preserve"> </w:t>
      </w:r>
      <w:r w:rsidRPr="001E19CC">
        <w:rPr>
          <w:rFonts w:ascii="Times New Roman" w:hAnsi="Times New Roman" w:cs="Times New Roman"/>
          <w:sz w:val="28"/>
          <w:szCs w:val="28"/>
        </w:rPr>
        <w:t>ру</w:t>
      </w:r>
      <w:r w:rsidR="00C370E3">
        <w:rPr>
          <w:rFonts w:ascii="Times New Roman" w:hAnsi="Times New Roman" w:cs="Times New Roman"/>
          <w:sz w:val="28"/>
          <w:szCs w:val="28"/>
        </w:rPr>
        <w:t>блей,</w:t>
      </w:r>
      <w:r w:rsidRPr="001E19CC">
        <w:rPr>
          <w:rFonts w:ascii="Times New Roman" w:hAnsi="Times New Roman" w:cs="Times New Roman"/>
          <w:sz w:val="28"/>
          <w:szCs w:val="28"/>
        </w:rPr>
        <w:t xml:space="preserve"> на 202</w:t>
      </w:r>
      <w:r w:rsidR="00817E97">
        <w:rPr>
          <w:rFonts w:ascii="Times New Roman" w:hAnsi="Times New Roman" w:cs="Times New Roman"/>
          <w:sz w:val="28"/>
          <w:szCs w:val="28"/>
        </w:rPr>
        <w:t>8</w:t>
      </w:r>
      <w:r w:rsidRPr="001E19CC">
        <w:rPr>
          <w:rFonts w:ascii="Times New Roman" w:hAnsi="Times New Roman" w:cs="Times New Roman"/>
          <w:sz w:val="28"/>
          <w:szCs w:val="28"/>
        </w:rPr>
        <w:t xml:space="preserve"> год -</w:t>
      </w:r>
      <w:r w:rsidR="00C370E3">
        <w:rPr>
          <w:rFonts w:ascii="Times New Roman" w:hAnsi="Times New Roman" w:cs="Times New Roman"/>
          <w:sz w:val="28"/>
          <w:szCs w:val="28"/>
        </w:rPr>
        <w:t xml:space="preserve"> </w:t>
      </w:r>
      <w:r w:rsidR="00817E97" w:rsidRPr="00817E97">
        <w:rPr>
          <w:rFonts w:ascii="Times New Roman" w:hAnsi="Times New Roman" w:cs="Times New Roman"/>
          <w:bCs/>
          <w:sz w:val="28"/>
          <w:szCs w:val="28"/>
        </w:rPr>
        <w:t>63 136 438,00</w:t>
      </w:r>
      <w:r w:rsidR="00C370E3">
        <w:rPr>
          <w:rFonts w:ascii="Times New Roman" w:hAnsi="Times New Roman" w:cs="Times New Roman"/>
          <w:bCs/>
          <w:sz w:val="28"/>
          <w:szCs w:val="28"/>
        </w:rPr>
        <w:t xml:space="preserve"> </w:t>
      </w:r>
      <w:r w:rsidR="00015706" w:rsidRPr="001E19CC">
        <w:rPr>
          <w:rFonts w:ascii="Times New Roman" w:hAnsi="Times New Roman" w:cs="Times New Roman"/>
          <w:sz w:val="28"/>
          <w:szCs w:val="28"/>
        </w:rPr>
        <w:t>руб</w:t>
      </w:r>
      <w:r w:rsidR="00C370E3">
        <w:rPr>
          <w:rFonts w:ascii="Times New Roman" w:hAnsi="Times New Roman" w:cs="Times New Roman"/>
          <w:sz w:val="28"/>
          <w:szCs w:val="28"/>
        </w:rPr>
        <w:t>лей</w:t>
      </w:r>
      <w:r w:rsidR="00015706" w:rsidRPr="001E19CC">
        <w:rPr>
          <w:rFonts w:ascii="Times New Roman" w:hAnsi="Times New Roman" w:cs="Times New Roman"/>
          <w:sz w:val="28"/>
          <w:szCs w:val="28"/>
        </w:rPr>
        <w:t>.</w:t>
      </w:r>
    </w:p>
    <w:p w:rsidR="00731353" w:rsidRDefault="00731353" w:rsidP="00731353">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Ведомственному проекту </w:t>
      </w:r>
      <w:r w:rsidRPr="00731353">
        <w:rPr>
          <w:rFonts w:ascii="Times New Roman" w:hAnsi="Times New Roman" w:cs="Times New Roman"/>
          <w:sz w:val="28"/>
          <w:szCs w:val="28"/>
        </w:rPr>
        <w:t>«Создание условий для развития потенциала подрастающего поколения, молодежи»</w:t>
      </w:r>
      <w:r>
        <w:rPr>
          <w:rFonts w:ascii="Times New Roman" w:hAnsi="Times New Roman" w:cs="Times New Roman"/>
          <w:sz w:val="28"/>
          <w:szCs w:val="28"/>
        </w:rPr>
        <w:t xml:space="preserve"> </w:t>
      </w:r>
      <w:r w:rsidRPr="00731353">
        <w:rPr>
          <w:rFonts w:ascii="Times New Roman" w:hAnsi="Times New Roman" w:cs="Times New Roman"/>
          <w:sz w:val="28"/>
          <w:szCs w:val="28"/>
        </w:rPr>
        <w:t>на 2026 год предусмотрены средства</w:t>
      </w:r>
      <w:r>
        <w:rPr>
          <w:rFonts w:ascii="Times New Roman" w:hAnsi="Times New Roman" w:cs="Times New Roman"/>
          <w:sz w:val="28"/>
          <w:szCs w:val="28"/>
        </w:rPr>
        <w:t xml:space="preserve"> в размере </w:t>
      </w:r>
      <w:r w:rsidR="000E799A" w:rsidRPr="000E799A">
        <w:rPr>
          <w:rFonts w:ascii="Times New Roman" w:hAnsi="Times New Roman" w:cs="Times New Roman"/>
          <w:sz w:val="28"/>
          <w:szCs w:val="28"/>
        </w:rPr>
        <w:t>12 390 533,00</w:t>
      </w:r>
      <w:r w:rsidR="000E799A">
        <w:rPr>
          <w:rFonts w:ascii="Times New Roman" w:hAnsi="Times New Roman" w:cs="Times New Roman"/>
          <w:sz w:val="28"/>
          <w:szCs w:val="28"/>
        </w:rPr>
        <w:t xml:space="preserve"> </w:t>
      </w:r>
      <w:r>
        <w:rPr>
          <w:rFonts w:ascii="Times New Roman" w:hAnsi="Times New Roman" w:cs="Times New Roman"/>
          <w:sz w:val="28"/>
          <w:szCs w:val="28"/>
        </w:rPr>
        <w:t xml:space="preserve">рублей, то больше </w:t>
      </w:r>
      <w:r w:rsidR="000E799A">
        <w:rPr>
          <w:rFonts w:ascii="Times New Roman" w:hAnsi="Times New Roman" w:cs="Times New Roman"/>
          <w:sz w:val="28"/>
          <w:szCs w:val="28"/>
        </w:rPr>
        <w:t>ниже</w:t>
      </w:r>
      <w:r>
        <w:rPr>
          <w:rFonts w:ascii="Times New Roman" w:hAnsi="Times New Roman" w:cs="Times New Roman"/>
          <w:sz w:val="28"/>
          <w:szCs w:val="28"/>
        </w:rPr>
        <w:t xml:space="preserve"> объема 2025 года на </w:t>
      </w:r>
      <w:r w:rsidR="000E799A" w:rsidRPr="000E799A">
        <w:rPr>
          <w:rFonts w:ascii="Times New Roman" w:hAnsi="Times New Roman" w:cs="Times New Roman"/>
          <w:sz w:val="28"/>
          <w:szCs w:val="28"/>
        </w:rPr>
        <w:t>3 589 215,00</w:t>
      </w:r>
      <w:r>
        <w:rPr>
          <w:rFonts w:ascii="Times New Roman" w:hAnsi="Times New Roman" w:cs="Times New Roman"/>
          <w:sz w:val="28"/>
          <w:szCs w:val="28"/>
        </w:rPr>
        <w:t xml:space="preserve"> рублей. В том числе по мероприятиям:</w:t>
      </w:r>
    </w:p>
    <w:p w:rsidR="004B0DC3" w:rsidRDefault="00731353" w:rsidP="00731353">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31353">
        <w:rPr>
          <w:rFonts w:ascii="Times New Roman" w:hAnsi="Times New Roman" w:cs="Times New Roman"/>
          <w:sz w:val="28"/>
          <w:szCs w:val="28"/>
        </w:rPr>
        <w:t xml:space="preserve">Организация </w:t>
      </w:r>
      <w:proofErr w:type="spellStart"/>
      <w:r w:rsidRPr="00731353">
        <w:rPr>
          <w:rFonts w:ascii="Times New Roman" w:hAnsi="Times New Roman" w:cs="Times New Roman"/>
          <w:sz w:val="28"/>
          <w:szCs w:val="28"/>
        </w:rPr>
        <w:t>профориентационной</w:t>
      </w:r>
      <w:proofErr w:type="spellEnd"/>
      <w:r w:rsidRPr="00731353">
        <w:rPr>
          <w:rFonts w:ascii="Times New Roman" w:hAnsi="Times New Roman" w:cs="Times New Roman"/>
          <w:sz w:val="28"/>
          <w:szCs w:val="28"/>
        </w:rPr>
        <w:t xml:space="preserve"> работы среди молодежи и дальнейшее трудоустройство</w:t>
      </w:r>
      <w:r>
        <w:rPr>
          <w:rFonts w:ascii="Times New Roman" w:hAnsi="Times New Roman" w:cs="Times New Roman"/>
          <w:sz w:val="28"/>
          <w:szCs w:val="28"/>
        </w:rPr>
        <w:t xml:space="preserve"> сумма на 2026 год </w:t>
      </w:r>
      <w:r w:rsidR="004B0DC3">
        <w:rPr>
          <w:rFonts w:ascii="Times New Roman" w:hAnsi="Times New Roman" w:cs="Times New Roman"/>
          <w:sz w:val="28"/>
          <w:szCs w:val="28"/>
        </w:rPr>
        <w:t>2 000 000,00 рублей (на уровне 2025 года)</w:t>
      </w:r>
      <w:r>
        <w:rPr>
          <w:rFonts w:ascii="Times New Roman" w:hAnsi="Times New Roman" w:cs="Times New Roman"/>
          <w:sz w:val="28"/>
          <w:szCs w:val="28"/>
        </w:rPr>
        <w:t xml:space="preserve"> </w:t>
      </w:r>
    </w:p>
    <w:p w:rsidR="00731353" w:rsidRDefault="00731353" w:rsidP="00731353">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Орг</w:t>
      </w:r>
      <w:r w:rsidRPr="00731353">
        <w:rPr>
          <w:rFonts w:ascii="Times New Roman" w:hAnsi="Times New Roman" w:cs="Times New Roman"/>
          <w:sz w:val="28"/>
          <w:szCs w:val="28"/>
        </w:rPr>
        <w:t>анизация мероприятий в области молодежной политики</w:t>
      </w:r>
      <w:r>
        <w:rPr>
          <w:rFonts w:ascii="Times New Roman" w:hAnsi="Times New Roman" w:cs="Times New Roman"/>
          <w:sz w:val="28"/>
          <w:szCs w:val="28"/>
        </w:rPr>
        <w:t xml:space="preserve"> </w:t>
      </w:r>
      <w:r w:rsidRPr="00731353">
        <w:rPr>
          <w:rFonts w:ascii="Times New Roman" w:hAnsi="Times New Roman" w:cs="Times New Roman"/>
          <w:sz w:val="28"/>
          <w:szCs w:val="28"/>
        </w:rPr>
        <w:t>сумма на 2026 год</w:t>
      </w:r>
      <w:r w:rsidRPr="00731353">
        <w:t xml:space="preserve"> </w:t>
      </w:r>
      <w:r w:rsidR="00FA2B48" w:rsidRPr="00FA2B48">
        <w:rPr>
          <w:rFonts w:ascii="Times New Roman" w:hAnsi="Times New Roman" w:cs="Times New Roman"/>
          <w:sz w:val="28"/>
          <w:szCs w:val="28"/>
        </w:rPr>
        <w:t>7 826 871,00</w:t>
      </w:r>
      <w:r w:rsidR="00FA2B48">
        <w:rPr>
          <w:rFonts w:ascii="Times New Roman" w:hAnsi="Times New Roman" w:cs="Times New Roman"/>
          <w:sz w:val="28"/>
          <w:szCs w:val="28"/>
        </w:rPr>
        <w:t xml:space="preserve"> </w:t>
      </w:r>
      <w:r>
        <w:rPr>
          <w:rFonts w:ascii="Times New Roman" w:hAnsi="Times New Roman" w:cs="Times New Roman"/>
          <w:sz w:val="28"/>
          <w:szCs w:val="28"/>
        </w:rPr>
        <w:t xml:space="preserve">рублей, снижение к уровню 2025 года на </w:t>
      </w:r>
      <w:r w:rsidR="004B0DC3">
        <w:rPr>
          <w:rFonts w:ascii="Times New Roman" w:hAnsi="Times New Roman" w:cs="Times New Roman"/>
          <w:sz w:val="28"/>
          <w:szCs w:val="28"/>
        </w:rPr>
        <w:t>32,5</w:t>
      </w:r>
      <w:r>
        <w:rPr>
          <w:rFonts w:ascii="Times New Roman" w:hAnsi="Times New Roman" w:cs="Times New Roman"/>
          <w:sz w:val="28"/>
          <w:szCs w:val="28"/>
        </w:rPr>
        <w:t xml:space="preserve"> %</w:t>
      </w:r>
      <w:r w:rsidR="00D41E01">
        <w:rPr>
          <w:rFonts w:ascii="Times New Roman" w:hAnsi="Times New Roman" w:cs="Times New Roman"/>
          <w:sz w:val="28"/>
          <w:szCs w:val="28"/>
        </w:rPr>
        <w:t xml:space="preserve">. Уменьшен объем средств на сумму 1 000 000,00 рублей по мероприятию «Ленский берег» </w:t>
      </w:r>
      <w:r w:rsidR="00D41E01">
        <w:rPr>
          <w:rFonts w:ascii="Times New Roman" w:hAnsi="Times New Roman" w:cs="Times New Roman"/>
          <w:sz w:val="28"/>
          <w:szCs w:val="28"/>
        </w:rPr>
        <w:lastRenderedPageBreak/>
        <w:t>(2 000 000,00 руб.)</w:t>
      </w:r>
      <w:r w:rsidR="004B0DC3">
        <w:rPr>
          <w:rFonts w:ascii="Times New Roman" w:hAnsi="Times New Roman" w:cs="Times New Roman"/>
          <w:sz w:val="28"/>
          <w:szCs w:val="28"/>
        </w:rPr>
        <w:t xml:space="preserve">, </w:t>
      </w:r>
      <w:r w:rsidR="004B0DC3" w:rsidRPr="004B0DC3">
        <w:rPr>
          <w:rFonts w:ascii="Times New Roman" w:hAnsi="Times New Roman" w:cs="Times New Roman"/>
          <w:sz w:val="28"/>
          <w:szCs w:val="28"/>
        </w:rPr>
        <w:t>Организация мероприятий в области молодежной политики (Подъемные молодым специалистам</w:t>
      </w:r>
      <w:r w:rsidR="004B0DC3">
        <w:rPr>
          <w:rFonts w:ascii="Times New Roman" w:hAnsi="Times New Roman" w:cs="Times New Roman"/>
          <w:sz w:val="28"/>
          <w:szCs w:val="28"/>
        </w:rPr>
        <w:t xml:space="preserve">) на сумму </w:t>
      </w:r>
      <w:r w:rsidR="004B0DC3" w:rsidRPr="004B0DC3">
        <w:rPr>
          <w:rFonts w:ascii="Times New Roman" w:hAnsi="Times New Roman" w:cs="Times New Roman"/>
          <w:sz w:val="28"/>
          <w:szCs w:val="28"/>
        </w:rPr>
        <w:t>2 413 796,00</w:t>
      </w:r>
      <w:r w:rsidR="004B0DC3">
        <w:rPr>
          <w:rFonts w:ascii="Times New Roman" w:hAnsi="Times New Roman" w:cs="Times New Roman"/>
          <w:sz w:val="28"/>
          <w:szCs w:val="28"/>
        </w:rPr>
        <w:t xml:space="preserve"> рублей, </w:t>
      </w:r>
    </w:p>
    <w:p w:rsidR="00D41E01" w:rsidRDefault="00D41E01" w:rsidP="00731353">
      <w:pPr>
        <w:tabs>
          <w:tab w:val="left" w:pos="540"/>
        </w:tabs>
        <w:spacing w:after="0" w:line="360" w:lineRule="auto"/>
        <w:ind w:firstLine="709"/>
        <w:jc w:val="both"/>
        <w:rPr>
          <w:rFonts w:ascii="Times New Roman" w:eastAsia="Times New Roman" w:hAnsi="Times New Roman" w:cs="Times New Roman"/>
          <w:color w:val="000000"/>
          <w:sz w:val="28"/>
          <w:szCs w:val="28"/>
          <w:lang w:eastAsia="ru-RU"/>
        </w:rPr>
      </w:pPr>
      <w:r w:rsidRPr="00D41E01">
        <w:rPr>
          <w:rFonts w:ascii="Times New Roman" w:eastAsia="Times New Roman" w:hAnsi="Times New Roman" w:cs="Times New Roman"/>
          <w:color w:val="000000"/>
          <w:sz w:val="28"/>
          <w:szCs w:val="28"/>
          <w:lang w:eastAsia="ru-RU"/>
        </w:rPr>
        <w:t>По Ведомственному</w:t>
      </w:r>
      <w:r w:rsidRPr="00556939">
        <w:rPr>
          <w:rFonts w:ascii="Times New Roman" w:eastAsia="Times New Roman" w:hAnsi="Times New Roman" w:cs="Times New Roman"/>
          <w:color w:val="000000"/>
          <w:sz w:val="28"/>
          <w:szCs w:val="28"/>
          <w:lang w:eastAsia="ru-RU"/>
        </w:rPr>
        <w:t xml:space="preserve"> проект</w:t>
      </w:r>
      <w:r w:rsidRPr="00D41E01">
        <w:rPr>
          <w:rFonts w:ascii="Times New Roman" w:eastAsia="Times New Roman" w:hAnsi="Times New Roman" w:cs="Times New Roman"/>
          <w:color w:val="000000"/>
          <w:sz w:val="28"/>
          <w:szCs w:val="28"/>
          <w:lang w:eastAsia="ru-RU"/>
        </w:rPr>
        <w:t>у</w:t>
      </w:r>
      <w:r w:rsidRPr="00556939">
        <w:rPr>
          <w:rFonts w:ascii="Times New Roman" w:eastAsia="Times New Roman" w:hAnsi="Times New Roman" w:cs="Times New Roman"/>
          <w:color w:val="000000"/>
          <w:sz w:val="28"/>
          <w:szCs w:val="28"/>
          <w:lang w:eastAsia="ru-RU"/>
        </w:rPr>
        <w:t xml:space="preserve"> «Содействие развитию гражданского общества»</w:t>
      </w:r>
      <w:r>
        <w:rPr>
          <w:rFonts w:ascii="Times New Roman" w:eastAsia="Times New Roman" w:hAnsi="Times New Roman" w:cs="Times New Roman"/>
          <w:color w:val="000000"/>
          <w:sz w:val="28"/>
          <w:szCs w:val="28"/>
          <w:lang w:eastAsia="ru-RU"/>
        </w:rPr>
        <w:t xml:space="preserve"> предусмотрено </w:t>
      </w:r>
      <w:r w:rsidRPr="00D41E01">
        <w:rPr>
          <w:rFonts w:ascii="Times New Roman" w:eastAsia="Times New Roman" w:hAnsi="Times New Roman" w:cs="Times New Roman"/>
          <w:color w:val="000000"/>
          <w:sz w:val="28"/>
          <w:szCs w:val="28"/>
          <w:lang w:eastAsia="ru-RU"/>
        </w:rPr>
        <w:t>5 131 069,00</w:t>
      </w:r>
      <w:r>
        <w:rPr>
          <w:rFonts w:ascii="Times New Roman" w:eastAsia="Times New Roman" w:hAnsi="Times New Roman" w:cs="Times New Roman"/>
          <w:color w:val="000000"/>
          <w:sz w:val="28"/>
          <w:szCs w:val="28"/>
          <w:lang w:eastAsia="ru-RU"/>
        </w:rPr>
        <w:t xml:space="preserve"> рублей, что ниже объемов 2025 года на сумму 3 573 931,00 рублей. Сокращение расходов на гранты НКО на сумму 3 900 000,00 руб.</w:t>
      </w:r>
    </w:p>
    <w:p w:rsidR="00113588" w:rsidRDefault="00D41E01" w:rsidP="00113588">
      <w:pPr>
        <w:pStyle w:val="a5"/>
        <w:tabs>
          <w:tab w:val="left" w:pos="15660"/>
        </w:tabs>
        <w:spacing w:before="0" w:beforeAutospacing="0" w:after="0" w:afterAutospacing="0" w:line="360" w:lineRule="auto"/>
        <w:ind w:firstLine="709"/>
        <w:jc w:val="both"/>
        <w:rPr>
          <w:sz w:val="28"/>
          <w:szCs w:val="28"/>
        </w:rPr>
      </w:pPr>
      <w:r w:rsidRPr="00D41E01">
        <w:rPr>
          <w:sz w:val="28"/>
          <w:szCs w:val="28"/>
        </w:rPr>
        <w:t xml:space="preserve">По Комплексам процессных мероприятий общий объем средств на содержание </w:t>
      </w:r>
      <w:r>
        <w:rPr>
          <w:sz w:val="28"/>
          <w:szCs w:val="28"/>
        </w:rPr>
        <w:t>МКУ «Комитет по молодежной и семейной политике»</w:t>
      </w:r>
      <w:r w:rsidRPr="00D41E01">
        <w:rPr>
          <w:sz w:val="28"/>
          <w:szCs w:val="28"/>
        </w:rPr>
        <w:t xml:space="preserve"> на 2026 год предусмотрен в сумме 26 336 666,00</w:t>
      </w:r>
      <w:r>
        <w:rPr>
          <w:sz w:val="28"/>
          <w:szCs w:val="28"/>
        </w:rPr>
        <w:t xml:space="preserve"> </w:t>
      </w:r>
      <w:r w:rsidRPr="00D41E01">
        <w:rPr>
          <w:sz w:val="28"/>
          <w:szCs w:val="28"/>
        </w:rPr>
        <w:t>рублей, на 2027 год - 26 919 062,00</w:t>
      </w:r>
      <w:r w:rsidR="00113588">
        <w:rPr>
          <w:sz w:val="28"/>
          <w:szCs w:val="28"/>
        </w:rPr>
        <w:t xml:space="preserve"> </w:t>
      </w:r>
      <w:r w:rsidRPr="00D41E01">
        <w:rPr>
          <w:sz w:val="28"/>
          <w:szCs w:val="28"/>
        </w:rPr>
        <w:t>рубля, на 2028 год - 27 070 259,00 рублей</w:t>
      </w:r>
      <w:r w:rsidR="00113588">
        <w:rPr>
          <w:sz w:val="28"/>
          <w:szCs w:val="28"/>
        </w:rPr>
        <w:t>.</w:t>
      </w:r>
      <w:r w:rsidR="00113588" w:rsidRPr="00113588">
        <w:rPr>
          <w:sz w:val="28"/>
          <w:szCs w:val="28"/>
        </w:rPr>
        <w:t xml:space="preserve"> </w:t>
      </w:r>
      <w:r w:rsidR="00113588">
        <w:rPr>
          <w:sz w:val="28"/>
          <w:szCs w:val="28"/>
        </w:rPr>
        <w:t>В том числе по видам расходов:</w:t>
      </w:r>
    </w:p>
    <w:p w:rsidR="00113588" w:rsidRPr="00113588" w:rsidRDefault="00113588" w:rsidP="00113588">
      <w:pPr>
        <w:tabs>
          <w:tab w:val="left" w:pos="540"/>
        </w:tabs>
        <w:spacing w:after="0" w:line="360" w:lineRule="auto"/>
        <w:ind w:firstLine="709"/>
        <w:jc w:val="both"/>
        <w:rPr>
          <w:rFonts w:ascii="Times New Roman" w:hAnsi="Times New Roman" w:cs="Times New Roman"/>
          <w:sz w:val="28"/>
          <w:szCs w:val="28"/>
        </w:rPr>
      </w:pPr>
      <w:r w:rsidRPr="00113588">
        <w:rPr>
          <w:rFonts w:ascii="Times New Roman" w:hAnsi="Times New Roman" w:cs="Times New Roman"/>
          <w:sz w:val="28"/>
          <w:szCs w:val="28"/>
        </w:rPr>
        <w:t xml:space="preserve">- фонд оплаты труда – </w:t>
      </w:r>
      <w:r>
        <w:rPr>
          <w:rFonts w:ascii="Times New Roman" w:hAnsi="Times New Roman" w:cs="Times New Roman"/>
          <w:sz w:val="28"/>
          <w:szCs w:val="28"/>
        </w:rPr>
        <w:t>23 895 124,00 рубля</w:t>
      </w:r>
      <w:r w:rsidRPr="00113588">
        <w:rPr>
          <w:rFonts w:ascii="Times New Roman" w:hAnsi="Times New Roman" w:cs="Times New Roman"/>
          <w:sz w:val="28"/>
          <w:szCs w:val="28"/>
        </w:rPr>
        <w:t xml:space="preserve">, рост к 2025 году – </w:t>
      </w:r>
      <w:r>
        <w:rPr>
          <w:rFonts w:ascii="Times New Roman" w:hAnsi="Times New Roman" w:cs="Times New Roman"/>
          <w:sz w:val="28"/>
          <w:szCs w:val="28"/>
        </w:rPr>
        <w:t>107,3</w:t>
      </w:r>
      <w:r w:rsidRPr="00113588">
        <w:rPr>
          <w:rFonts w:ascii="Times New Roman" w:hAnsi="Times New Roman" w:cs="Times New Roman"/>
          <w:sz w:val="28"/>
          <w:szCs w:val="28"/>
        </w:rPr>
        <w:t>% (повышение оплаты труда прочим категориям работников в 2025 году);</w:t>
      </w:r>
    </w:p>
    <w:p w:rsidR="00113588" w:rsidRPr="00113588" w:rsidRDefault="00113588" w:rsidP="00113588">
      <w:pPr>
        <w:tabs>
          <w:tab w:val="left" w:pos="540"/>
        </w:tabs>
        <w:spacing w:after="0" w:line="360" w:lineRule="auto"/>
        <w:ind w:firstLine="709"/>
        <w:jc w:val="both"/>
        <w:rPr>
          <w:rFonts w:ascii="Times New Roman" w:hAnsi="Times New Roman" w:cs="Times New Roman"/>
          <w:sz w:val="28"/>
          <w:szCs w:val="28"/>
        </w:rPr>
      </w:pPr>
      <w:r w:rsidRPr="00113588">
        <w:rPr>
          <w:rFonts w:ascii="Times New Roman" w:hAnsi="Times New Roman" w:cs="Times New Roman"/>
          <w:sz w:val="28"/>
          <w:szCs w:val="28"/>
        </w:rPr>
        <w:t xml:space="preserve">-проезд в отпуск – </w:t>
      </w:r>
      <w:r>
        <w:rPr>
          <w:rFonts w:ascii="Times New Roman" w:hAnsi="Times New Roman" w:cs="Times New Roman"/>
          <w:sz w:val="28"/>
          <w:szCs w:val="28"/>
        </w:rPr>
        <w:t xml:space="preserve">1 060 280,00 </w:t>
      </w:r>
      <w:r w:rsidRPr="00113588">
        <w:rPr>
          <w:rFonts w:ascii="Times New Roman" w:hAnsi="Times New Roman" w:cs="Times New Roman"/>
          <w:sz w:val="28"/>
          <w:szCs w:val="28"/>
        </w:rPr>
        <w:t xml:space="preserve">рублей, снижение к 2025 году на </w:t>
      </w:r>
      <w:r>
        <w:rPr>
          <w:rFonts w:ascii="Times New Roman" w:hAnsi="Times New Roman" w:cs="Times New Roman"/>
          <w:sz w:val="28"/>
          <w:szCs w:val="28"/>
        </w:rPr>
        <w:t>29,3</w:t>
      </w:r>
      <w:r w:rsidRPr="00113588">
        <w:rPr>
          <w:rFonts w:ascii="Times New Roman" w:hAnsi="Times New Roman" w:cs="Times New Roman"/>
          <w:sz w:val="28"/>
          <w:szCs w:val="28"/>
        </w:rPr>
        <w:t xml:space="preserve"> % учетом фактическ</w:t>
      </w:r>
      <w:r>
        <w:rPr>
          <w:rFonts w:ascii="Times New Roman" w:hAnsi="Times New Roman" w:cs="Times New Roman"/>
          <w:sz w:val="28"/>
          <w:szCs w:val="28"/>
        </w:rPr>
        <w:t>ой потребности на 2026 год</w:t>
      </w:r>
      <w:r w:rsidRPr="00113588">
        <w:rPr>
          <w:rFonts w:ascii="Times New Roman" w:hAnsi="Times New Roman" w:cs="Times New Roman"/>
          <w:sz w:val="28"/>
          <w:szCs w:val="28"/>
        </w:rPr>
        <w:t xml:space="preserve">;  </w:t>
      </w:r>
    </w:p>
    <w:p w:rsidR="00113588" w:rsidRDefault="00113588" w:rsidP="00113588">
      <w:pPr>
        <w:tabs>
          <w:tab w:val="left" w:pos="540"/>
        </w:tabs>
        <w:spacing w:after="0" w:line="360" w:lineRule="auto"/>
        <w:ind w:firstLine="709"/>
        <w:jc w:val="both"/>
        <w:rPr>
          <w:rFonts w:ascii="Times New Roman" w:hAnsi="Times New Roman" w:cs="Times New Roman"/>
          <w:sz w:val="28"/>
          <w:szCs w:val="28"/>
        </w:rPr>
      </w:pPr>
      <w:r w:rsidRPr="00113588">
        <w:rPr>
          <w:rFonts w:ascii="Times New Roman" w:hAnsi="Times New Roman" w:cs="Times New Roman"/>
          <w:sz w:val="28"/>
          <w:szCs w:val="28"/>
        </w:rPr>
        <w:t xml:space="preserve">- оплату услуг </w:t>
      </w:r>
      <w:r>
        <w:rPr>
          <w:rFonts w:ascii="Times New Roman" w:hAnsi="Times New Roman" w:cs="Times New Roman"/>
          <w:sz w:val="28"/>
          <w:szCs w:val="28"/>
        </w:rPr>
        <w:t>– 834 482,00 рублей, рост</w:t>
      </w:r>
      <w:r w:rsidRPr="00113588">
        <w:rPr>
          <w:rFonts w:ascii="Times New Roman" w:hAnsi="Times New Roman" w:cs="Times New Roman"/>
          <w:sz w:val="28"/>
          <w:szCs w:val="28"/>
        </w:rPr>
        <w:t xml:space="preserve"> к 2025 году </w:t>
      </w:r>
      <w:r>
        <w:rPr>
          <w:rFonts w:ascii="Times New Roman" w:hAnsi="Times New Roman" w:cs="Times New Roman"/>
          <w:sz w:val="28"/>
          <w:szCs w:val="28"/>
        </w:rPr>
        <w:t>-135,0%;</w:t>
      </w:r>
    </w:p>
    <w:p w:rsidR="00D41E01" w:rsidRPr="00D41E01" w:rsidRDefault="00113588" w:rsidP="00113588">
      <w:pPr>
        <w:tabs>
          <w:tab w:val="left" w:pos="540"/>
        </w:tabs>
        <w:spacing w:after="0" w:line="360" w:lineRule="auto"/>
        <w:ind w:firstLine="709"/>
        <w:jc w:val="both"/>
        <w:rPr>
          <w:rFonts w:ascii="Times New Roman" w:hAnsi="Times New Roman" w:cs="Times New Roman"/>
          <w:sz w:val="28"/>
          <w:szCs w:val="28"/>
        </w:rPr>
      </w:pPr>
      <w:r w:rsidRPr="00113588">
        <w:rPr>
          <w:rFonts w:ascii="Times New Roman" w:hAnsi="Times New Roman" w:cs="Times New Roman"/>
          <w:sz w:val="28"/>
          <w:szCs w:val="28"/>
        </w:rPr>
        <w:t xml:space="preserve">- приобретение основных средств и материальных запасов – </w:t>
      </w:r>
      <w:r>
        <w:rPr>
          <w:rFonts w:ascii="Times New Roman" w:hAnsi="Times New Roman" w:cs="Times New Roman"/>
          <w:sz w:val="28"/>
          <w:szCs w:val="28"/>
        </w:rPr>
        <w:t>182 780,00</w:t>
      </w:r>
      <w:r w:rsidRPr="00113588">
        <w:rPr>
          <w:rFonts w:ascii="Times New Roman" w:hAnsi="Times New Roman" w:cs="Times New Roman"/>
          <w:sz w:val="28"/>
          <w:szCs w:val="28"/>
        </w:rPr>
        <w:t xml:space="preserve"> рублей, снижение к 2025 году на </w:t>
      </w:r>
      <w:r>
        <w:rPr>
          <w:rFonts w:ascii="Times New Roman" w:hAnsi="Times New Roman" w:cs="Times New Roman"/>
          <w:sz w:val="28"/>
          <w:szCs w:val="28"/>
        </w:rPr>
        <w:t>66,1</w:t>
      </w:r>
      <w:r w:rsidRPr="00113588">
        <w:rPr>
          <w:rFonts w:ascii="Times New Roman" w:hAnsi="Times New Roman" w:cs="Times New Roman"/>
          <w:sz w:val="28"/>
          <w:szCs w:val="28"/>
        </w:rPr>
        <w:t xml:space="preserve"> %.</w:t>
      </w:r>
    </w:p>
    <w:p w:rsidR="00C202BA" w:rsidRPr="001E19CC" w:rsidRDefault="00C202BA" w:rsidP="00C202BA">
      <w:pPr>
        <w:tabs>
          <w:tab w:val="left" w:pos="540"/>
        </w:tabs>
        <w:spacing w:after="0" w:line="240" w:lineRule="auto"/>
        <w:ind w:firstLine="709"/>
        <w:jc w:val="center"/>
        <w:rPr>
          <w:rFonts w:ascii="Times New Roman" w:hAnsi="Times New Roman" w:cs="Times New Roman"/>
          <w:b/>
          <w:sz w:val="28"/>
          <w:szCs w:val="28"/>
        </w:rPr>
      </w:pPr>
      <w:r w:rsidRPr="001E19CC">
        <w:rPr>
          <w:rFonts w:ascii="Times New Roman" w:hAnsi="Times New Roman" w:cs="Times New Roman"/>
          <w:b/>
          <w:sz w:val="28"/>
          <w:szCs w:val="28"/>
        </w:rPr>
        <w:t>Муниципальная программа</w:t>
      </w:r>
    </w:p>
    <w:p w:rsidR="00C202BA" w:rsidRPr="001E19CC" w:rsidRDefault="00C202BA" w:rsidP="00C202BA">
      <w:pPr>
        <w:tabs>
          <w:tab w:val="left" w:pos="540"/>
        </w:tabs>
        <w:spacing w:after="0" w:line="240" w:lineRule="auto"/>
        <w:ind w:firstLine="709"/>
        <w:jc w:val="center"/>
        <w:rPr>
          <w:rFonts w:ascii="Times New Roman" w:hAnsi="Times New Roman" w:cs="Times New Roman"/>
          <w:b/>
          <w:sz w:val="28"/>
          <w:szCs w:val="28"/>
        </w:rPr>
      </w:pPr>
      <w:r w:rsidRPr="001E19CC">
        <w:rPr>
          <w:rFonts w:ascii="Times New Roman" w:hAnsi="Times New Roman" w:cs="Times New Roman"/>
          <w:b/>
          <w:sz w:val="28"/>
          <w:szCs w:val="28"/>
        </w:rPr>
        <w:t>«Профилактика правонарушений в Ленском районе»</w:t>
      </w:r>
    </w:p>
    <w:p w:rsidR="00C202BA" w:rsidRPr="001E19CC" w:rsidRDefault="00C202BA" w:rsidP="00C202BA">
      <w:pPr>
        <w:tabs>
          <w:tab w:val="left" w:pos="540"/>
        </w:tabs>
        <w:spacing w:after="0" w:line="240" w:lineRule="auto"/>
        <w:ind w:firstLine="709"/>
        <w:jc w:val="center"/>
        <w:rPr>
          <w:rFonts w:ascii="Times New Roman" w:hAnsi="Times New Roman" w:cs="Times New Roman"/>
          <w:b/>
          <w:sz w:val="28"/>
          <w:szCs w:val="28"/>
        </w:rPr>
      </w:pPr>
    </w:p>
    <w:p w:rsidR="00C202BA" w:rsidRDefault="00C202BA" w:rsidP="00166664">
      <w:pPr>
        <w:spacing w:after="0" w:line="360" w:lineRule="auto"/>
        <w:ind w:firstLine="709"/>
        <w:jc w:val="both"/>
        <w:rPr>
          <w:rFonts w:ascii="Times New Roman" w:hAnsi="Times New Roman" w:cs="Times New Roman"/>
          <w:sz w:val="28"/>
          <w:szCs w:val="28"/>
        </w:rPr>
      </w:pPr>
      <w:r w:rsidRPr="00FA1153">
        <w:rPr>
          <w:rFonts w:ascii="Times New Roman" w:hAnsi="Times New Roman" w:cs="Times New Roman"/>
          <w:b/>
          <w:i/>
          <w:iCs/>
          <w:sz w:val="28"/>
          <w:szCs w:val="28"/>
        </w:rPr>
        <w:t xml:space="preserve">Целью </w:t>
      </w:r>
      <w:r w:rsidRPr="00FA1153">
        <w:rPr>
          <w:rFonts w:ascii="Times New Roman" w:hAnsi="Times New Roman" w:cs="Times New Roman"/>
          <w:iCs/>
          <w:sz w:val="28"/>
          <w:szCs w:val="28"/>
        </w:rPr>
        <w:t xml:space="preserve">муниципальной программы является </w:t>
      </w:r>
      <w:r w:rsidR="00166664" w:rsidRPr="00FA1153">
        <w:rPr>
          <w:rFonts w:ascii="Times New Roman" w:hAnsi="Times New Roman" w:cs="Times New Roman"/>
          <w:sz w:val="28"/>
          <w:szCs w:val="28"/>
        </w:rPr>
        <w:t>с</w:t>
      </w:r>
      <w:r w:rsidRPr="00FA1153">
        <w:rPr>
          <w:rFonts w:ascii="Times New Roman" w:hAnsi="Times New Roman" w:cs="Times New Roman"/>
          <w:sz w:val="28"/>
          <w:szCs w:val="28"/>
        </w:rPr>
        <w:t>нижение уровня преступности и правонарушений посредством создания условий для повышения эффективности работы в сфере профилактики правонарушений несовершеннолетними.</w:t>
      </w:r>
    </w:p>
    <w:p w:rsidR="00A75F3D" w:rsidRDefault="00A75F3D" w:rsidP="00A75F3D">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r w:rsidRPr="001E19CC">
        <w:rPr>
          <w:rFonts w:ascii="Times New Roman" w:eastAsiaTheme="minorEastAsia" w:hAnsi="Times New Roman" w:cs="Times New Roman"/>
          <w:color w:val="000000"/>
          <w:sz w:val="28"/>
          <w:szCs w:val="28"/>
          <w:lang w:eastAsia="ru-RU"/>
        </w:rPr>
        <w:t xml:space="preserve">Расходы бюджета муниципального </w:t>
      </w:r>
      <w:r>
        <w:rPr>
          <w:rFonts w:ascii="Times New Roman" w:eastAsiaTheme="minorEastAsia" w:hAnsi="Times New Roman" w:cs="Times New Roman"/>
          <w:color w:val="000000"/>
          <w:sz w:val="28"/>
          <w:szCs w:val="28"/>
          <w:lang w:eastAsia="ru-RU"/>
        </w:rPr>
        <w:t xml:space="preserve">района </w:t>
      </w:r>
      <w:r w:rsidRPr="001E19CC">
        <w:rPr>
          <w:rFonts w:ascii="Times New Roman" w:eastAsiaTheme="minorEastAsia" w:hAnsi="Times New Roman" w:cs="Times New Roman"/>
          <w:color w:val="000000"/>
          <w:sz w:val="28"/>
          <w:szCs w:val="28"/>
          <w:lang w:eastAsia="ru-RU"/>
        </w:rPr>
        <w:t>«Ленский район» (за счет собственных средств) на 202</w:t>
      </w:r>
      <w:r>
        <w:rPr>
          <w:rFonts w:ascii="Times New Roman" w:eastAsiaTheme="minorEastAsia" w:hAnsi="Times New Roman" w:cs="Times New Roman"/>
          <w:color w:val="000000"/>
          <w:sz w:val="28"/>
          <w:szCs w:val="28"/>
          <w:lang w:eastAsia="ru-RU"/>
        </w:rPr>
        <w:t>6</w:t>
      </w:r>
      <w:r w:rsidRPr="001E19CC">
        <w:rPr>
          <w:rFonts w:ascii="Times New Roman" w:eastAsiaTheme="minorEastAsia" w:hAnsi="Times New Roman" w:cs="Times New Roman"/>
          <w:color w:val="000000"/>
          <w:sz w:val="28"/>
          <w:szCs w:val="28"/>
          <w:lang w:eastAsia="ru-RU"/>
        </w:rPr>
        <w:t xml:space="preserve"> год и на плановый период 202</w:t>
      </w:r>
      <w:r>
        <w:rPr>
          <w:rFonts w:ascii="Times New Roman" w:eastAsiaTheme="minorEastAsia" w:hAnsi="Times New Roman" w:cs="Times New Roman"/>
          <w:color w:val="000000"/>
          <w:sz w:val="28"/>
          <w:szCs w:val="28"/>
          <w:lang w:eastAsia="ru-RU"/>
        </w:rPr>
        <w:t>7</w:t>
      </w:r>
      <w:r w:rsidRPr="001E19CC">
        <w:rPr>
          <w:rFonts w:ascii="Times New Roman" w:eastAsiaTheme="minorEastAsia" w:hAnsi="Times New Roman" w:cs="Times New Roman"/>
          <w:color w:val="000000"/>
          <w:sz w:val="28"/>
          <w:szCs w:val="28"/>
          <w:lang w:eastAsia="ru-RU"/>
        </w:rPr>
        <w:t xml:space="preserve"> и 202</w:t>
      </w:r>
      <w:r>
        <w:rPr>
          <w:rFonts w:ascii="Times New Roman" w:eastAsiaTheme="minorEastAsia" w:hAnsi="Times New Roman" w:cs="Times New Roman"/>
          <w:color w:val="000000"/>
          <w:sz w:val="28"/>
          <w:szCs w:val="28"/>
          <w:lang w:eastAsia="ru-RU"/>
        </w:rPr>
        <w:t>8</w:t>
      </w:r>
      <w:r w:rsidRPr="001E19CC">
        <w:rPr>
          <w:rFonts w:ascii="Times New Roman" w:eastAsiaTheme="minorEastAsia" w:hAnsi="Times New Roman" w:cs="Times New Roman"/>
          <w:color w:val="000000"/>
          <w:sz w:val="28"/>
          <w:szCs w:val="28"/>
          <w:lang w:eastAsia="ru-RU"/>
        </w:rPr>
        <w:t xml:space="preserve"> годов на реализацию муниципальной программы представлены в таблице:</w:t>
      </w:r>
    </w:p>
    <w:p w:rsidR="009A6C9F" w:rsidRPr="001E19CC" w:rsidRDefault="00450D52" w:rsidP="009A6C9F">
      <w:pPr>
        <w:spacing w:after="0" w:line="360" w:lineRule="auto"/>
        <w:ind w:firstLine="709"/>
        <w:jc w:val="right"/>
        <w:rPr>
          <w:rFonts w:ascii="Times New Roman" w:hAnsi="Times New Roman" w:cs="Times New Roman"/>
          <w:sz w:val="28"/>
          <w:szCs w:val="28"/>
        </w:rPr>
      </w:pPr>
      <w:r w:rsidRPr="001E19CC">
        <w:rPr>
          <w:rFonts w:ascii="Times New Roman" w:hAnsi="Times New Roman" w:cs="Times New Roman"/>
          <w:sz w:val="28"/>
          <w:szCs w:val="28"/>
        </w:rPr>
        <w:t xml:space="preserve"> </w:t>
      </w:r>
      <w:r w:rsidR="009A6C9F" w:rsidRPr="001E19CC">
        <w:rPr>
          <w:rFonts w:ascii="Times New Roman" w:hAnsi="Times New Roman" w:cs="Times New Roman"/>
          <w:sz w:val="28"/>
          <w:szCs w:val="28"/>
        </w:rPr>
        <w:t>(</w:t>
      </w:r>
      <w:r w:rsidR="009A6C9F" w:rsidRPr="001E19CC">
        <w:rPr>
          <w:rFonts w:ascii="Times New Roman" w:hAnsi="Times New Roman" w:cs="Times New Roman"/>
          <w:sz w:val="18"/>
          <w:szCs w:val="18"/>
        </w:rPr>
        <w:t>руб.)</w:t>
      </w:r>
    </w:p>
    <w:tbl>
      <w:tblPr>
        <w:tblW w:w="9644" w:type="dxa"/>
        <w:tblInd w:w="-20" w:type="dxa"/>
        <w:tblLook w:val="04A0" w:firstRow="1" w:lastRow="0" w:firstColumn="1" w:lastColumn="0" w:noHBand="0" w:noVBand="1"/>
      </w:tblPr>
      <w:tblGrid>
        <w:gridCol w:w="2118"/>
        <w:gridCol w:w="1264"/>
        <w:gridCol w:w="1353"/>
        <w:gridCol w:w="1205"/>
        <w:gridCol w:w="1272"/>
        <w:gridCol w:w="1271"/>
        <w:gridCol w:w="1161"/>
      </w:tblGrid>
      <w:tr w:rsidR="009A6C9F" w:rsidRPr="001E19CC" w:rsidTr="009E18F1">
        <w:trPr>
          <w:trHeight w:val="288"/>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C9F" w:rsidRPr="001E19CC" w:rsidRDefault="009A6C9F" w:rsidP="009A6C9F">
            <w:pPr>
              <w:spacing w:after="0" w:line="240" w:lineRule="auto"/>
              <w:jc w:val="center"/>
              <w:rPr>
                <w:rFonts w:ascii="Times New Roman" w:eastAsia="Times New Roman" w:hAnsi="Times New Roman" w:cs="Times New Roman"/>
                <w:color w:val="000000"/>
                <w:sz w:val="18"/>
                <w:szCs w:val="18"/>
                <w:lang w:eastAsia="ru-RU"/>
              </w:rPr>
            </w:pPr>
            <w:r w:rsidRPr="001E19CC">
              <w:rPr>
                <w:rFonts w:ascii="Times New Roman" w:eastAsia="Times New Roman" w:hAnsi="Times New Roman" w:cs="Times New Roman"/>
                <w:color w:val="000000"/>
                <w:sz w:val="18"/>
                <w:szCs w:val="18"/>
                <w:lang w:eastAsia="ru-RU"/>
              </w:rPr>
              <w:t>Муниципальная программа</w:t>
            </w:r>
          </w:p>
        </w:tc>
        <w:tc>
          <w:tcPr>
            <w:tcW w:w="2618" w:type="dxa"/>
            <w:gridSpan w:val="2"/>
            <w:tcBorders>
              <w:top w:val="single" w:sz="4" w:space="0" w:color="auto"/>
              <w:left w:val="nil"/>
              <w:bottom w:val="single" w:sz="4" w:space="0" w:color="auto"/>
              <w:right w:val="single" w:sz="4" w:space="0" w:color="auto"/>
            </w:tcBorders>
            <w:shd w:val="clear" w:color="auto" w:fill="auto"/>
            <w:vAlign w:val="center"/>
            <w:hideMark/>
          </w:tcPr>
          <w:p w:rsidR="009A6C9F" w:rsidRPr="001E19CC" w:rsidRDefault="004D3016" w:rsidP="009E18F1">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w:t>
            </w:r>
            <w:r w:rsidR="009E18F1">
              <w:rPr>
                <w:rFonts w:ascii="Times New Roman" w:eastAsia="Times New Roman" w:hAnsi="Times New Roman" w:cs="Times New Roman"/>
                <w:color w:val="000000"/>
                <w:sz w:val="18"/>
                <w:szCs w:val="18"/>
                <w:lang w:eastAsia="ru-RU"/>
              </w:rPr>
              <w:t xml:space="preserve">5 </w:t>
            </w:r>
            <w:r w:rsidR="009A6C9F" w:rsidRPr="001E19CC">
              <w:rPr>
                <w:rFonts w:ascii="Times New Roman" w:eastAsia="Times New Roman" w:hAnsi="Times New Roman" w:cs="Times New Roman"/>
                <w:color w:val="000000"/>
                <w:sz w:val="18"/>
                <w:szCs w:val="18"/>
                <w:lang w:eastAsia="ru-RU"/>
              </w:rPr>
              <w:t>год</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9A6C9F" w:rsidRPr="001E19CC" w:rsidRDefault="004D3016" w:rsidP="009E18F1">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009E18F1">
              <w:rPr>
                <w:rFonts w:ascii="Times New Roman" w:eastAsia="Times New Roman" w:hAnsi="Times New Roman" w:cs="Times New Roman"/>
                <w:color w:val="000000"/>
                <w:sz w:val="18"/>
                <w:szCs w:val="18"/>
                <w:lang w:eastAsia="ru-RU"/>
              </w:rPr>
              <w:t>026</w:t>
            </w:r>
            <w:r w:rsidR="009A6C9F" w:rsidRPr="001E19CC">
              <w:rPr>
                <w:rFonts w:ascii="Times New Roman" w:eastAsia="Times New Roman" w:hAnsi="Times New Roman" w:cs="Times New Roman"/>
                <w:color w:val="000000"/>
                <w:sz w:val="18"/>
                <w:szCs w:val="18"/>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A6C9F" w:rsidRPr="001E19CC" w:rsidRDefault="004D3016" w:rsidP="009E18F1">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w:t>
            </w:r>
            <w:r w:rsidR="009E18F1">
              <w:rPr>
                <w:rFonts w:ascii="Times New Roman" w:eastAsia="Times New Roman" w:hAnsi="Times New Roman" w:cs="Times New Roman"/>
                <w:color w:val="000000"/>
                <w:sz w:val="18"/>
                <w:szCs w:val="18"/>
                <w:lang w:eastAsia="ru-RU"/>
              </w:rPr>
              <w:t>7</w:t>
            </w:r>
            <w:r w:rsidR="009A6C9F" w:rsidRPr="001E19CC">
              <w:rPr>
                <w:rFonts w:ascii="Times New Roman" w:eastAsia="Times New Roman" w:hAnsi="Times New Roman" w:cs="Times New Roman"/>
                <w:color w:val="000000"/>
                <w:sz w:val="18"/>
                <w:szCs w:val="18"/>
                <w:lang w:eastAsia="ru-RU"/>
              </w:rPr>
              <w:t xml:space="preserve">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A6C9F" w:rsidRPr="001E19CC" w:rsidRDefault="004D3016" w:rsidP="009E18F1">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w:t>
            </w:r>
            <w:r w:rsidR="009E18F1">
              <w:rPr>
                <w:rFonts w:ascii="Times New Roman" w:eastAsia="Times New Roman" w:hAnsi="Times New Roman" w:cs="Times New Roman"/>
                <w:color w:val="000000"/>
                <w:sz w:val="18"/>
                <w:szCs w:val="18"/>
                <w:lang w:eastAsia="ru-RU"/>
              </w:rPr>
              <w:t>8</w:t>
            </w:r>
            <w:r w:rsidR="009A6C9F" w:rsidRPr="001E19CC">
              <w:rPr>
                <w:rFonts w:ascii="Times New Roman" w:eastAsia="Times New Roman" w:hAnsi="Times New Roman" w:cs="Times New Roman"/>
                <w:color w:val="000000"/>
                <w:sz w:val="18"/>
                <w:szCs w:val="18"/>
                <w:lang w:eastAsia="ru-RU"/>
              </w:rPr>
              <w:t xml:space="preserve"> год</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9A6C9F" w:rsidRPr="001E19CC" w:rsidRDefault="009A6C9F" w:rsidP="009A6C9F">
            <w:pPr>
              <w:spacing w:after="0" w:line="240" w:lineRule="auto"/>
              <w:rPr>
                <w:rFonts w:ascii="Times New Roman" w:eastAsia="Times New Roman" w:hAnsi="Times New Roman" w:cs="Times New Roman"/>
                <w:color w:val="000000"/>
                <w:sz w:val="18"/>
                <w:szCs w:val="18"/>
                <w:lang w:eastAsia="ru-RU"/>
              </w:rPr>
            </w:pPr>
            <w:r w:rsidRPr="001E19CC">
              <w:rPr>
                <w:rFonts w:ascii="Times New Roman" w:eastAsia="Times New Roman" w:hAnsi="Times New Roman" w:cs="Times New Roman"/>
                <w:color w:val="000000"/>
                <w:sz w:val="18"/>
                <w:szCs w:val="18"/>
                <w:lang w:eastAsia="ru-RU"/>
              </w:rPr>
              <w:t>Отклонения</w:t>
            </w:r>
          </w:p>
        </w:tc>
      </w:tr>
      <w:tr w:rsidR="009A6C9F" w:rsidRPr="001E19CC" w:rsidTr="009E18F1">
        <w:trPr>
          <w:trHeight w:val="288"/>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9A6C9F" w:rsidRPr="001E19CC" w:rsidRDefault="009A6C9F" w:rsidP="009A6C9F">
            <w:pPr>
              <w:spacing w:after="0" w:line="240" w:lineRule="auto"/>
              <w:rPr>
                <w:rFonts w:ascii="Times New Roman" w:eastAsia="Times New Roman" w:hAnsi="Times New Roman" w:cs="Times New Roman"/>
                <w:color w:val="000000"/>
                <w:sz w:val="18"/>
                <w:szCs w:val="18"/>
                <w:lang w:eastAsia="ru-RU"/>
              </w:rPr>
            </w:pPr>
          </w:p>
        </w:tc>
        <w:tc>
          <w:tcPr>
            <w:tcW w:w="1264" w:type="dxa"/>
            <w:tcBorders>
              <w:top w:val="nil"/>
              <w:left w:val="nil"/>
              <w:bottom w:val="single" w:sz="4" w:space="0" w:color="auto"/>
              <w:right w:val="single" w:sz="4" w:space="0" w:color="auto"/>
            </w:tcBorders>
            <w:shd w:val="clear" w:color="auto" w:fill="auto"/>
            <w:vAlign w:val="center"/>
            <w:hideMark/>
          </w:tcPr>
          <w:p w:rsidR="009A6C9F" w:rsidRPr="001E19CC" w:rsidRDefault="009A6C9F" w:rsidP="009A6C9F">
            <w:pPr>
              <w:spacing w:after="0" w:line="240" w:lineRule="auto"/>
              <w:jc w:val="center"/>
              <w:rPr>
                <w:rFonts w:ascii="Times New Roman" w:eastAsia="Times New Roman" w:hAnsi="Times New Roman" w:cs="Times New Roman"/>
                <w:color w:val="000000"/>
                <w:sz w:val="20"/>
                <w:szCs w:val="20"/>
                <w:lang w:eastAsia="ru-RU"/>
              </w:rPr>
            </w:pPr>
            <w:r w:rsidRPr="001E19CC">
              <w:rPr>
                <w:rFonts w:ascii="Times New Roman" w:eastAsia="Times New Roman" w:hAnsi="Times New Roman" w:cs="Times New Roman"/>
                <w:color w:val="000000"/>
                <w:sz w:val="20"/>
                <w:szCs w:val="20"/>
                <w:lang w:eastAsia="ru-RU"/>
              </w:rPr>
              <w:t>Утверждено</w:t>
            </w: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9A6C9F" w:rsidRPr="001E19CC" w:rsidRDefault="009A6C9F" w:rsidP="009A6C9F">
            <w:pPr>
              <w:spacing w:after="0" w:line="240" w:lineRule="auto"/>
              <w:jc w:val="center"/>
              <w:rPr>
                <w:rFonts w:ascii="Times New Roman" w:eastAsia="Times New Roman" w:hAnsi="Times New Roman" w:cs="Times New Roman"/>
                <w:color w:val="000000"/>
                <w:sz w:val="20"/>
                <w:szCs w:val="20"/>
                <w:lang w:eastAsia="ru-RU"/>
              </w:rPr>
            </w:pPr>
            <w:r w:rsidRPr="001E19CC">
              <w:rPr>
                <w:rFonts w:ascii="Times New Roman" w:eastAsia="Times New Roman" w:hAnsi="Times New Roman" w:cs="Times New Roman"/>
                <w:color w:val="000000"/>
                <w:sz w:val="20"/>
                <w:szCs w:val="20"/>
                <w:lang w:eastAsia="ru-RU"/>
              </w:rPr>
              <w:t>*Оценка</w:t>
            </w:r>
            <w:r w:rsidRPr="001E19CC">
              <w:rPr>
                <w:rFonts w:ascii="Times New Roman" w:eastAsia="Times New Roman" w:hAnsi="Times New Roman" w:cs="Times New Roman"/>
                <w:color w:val="000000"/>
                <w:sz w:val="20"/>
                <w:szCs w:val="20"/>
                <w:lang w:eastAsia="ru-RU"/>
              </w:rPr>
              <w:br/>
              <w:t>исполнения</w:t>
            </w:r>
          </w:p>
        </w:tc>
        <w:tc>
          <w:tcPr>
            <w:tcW w:w="1209" w:type="dxa"/>
            <w:vMerge w:val="restart"/>
            <w:tcBorders>
              <w:top w:val="nil"/>
              <w:left w:val="single" w:sz="4" w:space="0" w:color="auto"/>
              <w:bottom w:val="single" w:sz="4" w:space="0" w:color="auto"/>
              <w:right w:val="single" w:sz="4" w:space="0" w:color="auto"/>
            </w:tcBorders>
            <w:shd w:val="clear" w:color="auto" w:fill="auto"/>
            <w:vAlign w:val="center"/>
            <w:hideMark/>
          </w:tcPr>
          <w:p w:rsidR="009A6C9F" w:rsidRPr="001E19CC" w:rsidRDefault="009A6C9F" w:rsidP="009A6C9F">
            <w:pPr>
              <w:spacing w:after="0" w:line="240" w:lineRule="auto"/>
              <w:jc w:val="center"/>
              <w:rPr>
                <w:rFonts w:ascii="Times New Roman" w:eastAsia="Times New Roman" w:hAnsi="Times New Roman" w:cs="Times New Roman"/>
                <w:color w:val="000000"/>
                <w:sz w:val="18"/>
                <w:szCs w:val="18"/>
                <w:lang w:eastAsia="ru-RU"/>
              </w:rPr>
            </w:pPr>
            <w:r w:rsidRPr="001E19CC">
              <w:rPr>
                <w:rFonts w:ascii="Times New Roman" w:eastAsia="Times New Roman" w:hAnsi="Times New Roman" w:cs="Times New Roman"/>
                <w:color w:val="000000"/>
                <w:sz w:val="18"/>
                <w:szCs w:val="18"/>
                <w:lang w:eastAsia="ru-RU"/>
              </w:rPr>
              <w:t>Проект</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9A6C9F" w:rsidRPr="001E19CC" w:rsidRDefault="009A6C9F" w:rsidP="009A6C9F">
            <w:pPr>
              <w:spacing w:after="0" w:line="240" w:lineRule="auto"/>
              <w:jc w:val="center"/>
              <w:rPr>
                <w:rFonts w:ascii="Times New Roman" w:eastAsia="Times New Roman" w:hAnsi="Times New Roman" w:cs="Times New Roman"/>
                <w:color w:val="000000"/>
                <w:sz w:val="18"/>
                <w:szCs w:val="18"/>
                <w:lang w:eastAsia="ru-RU"/>
              </w:rPr>
            </w:pPr>
            <w:r w:rsidRPr="001E19CC">
              <w:rPr>
                <w:rFonts w:ascii="Times New Roman" w:eastAsia="Times New Roman" w:hAnsi="Times New Roman" w:cs="Times New Roman"/>
                <w:color w:val="000000"/>
                <w:sz w:val="18"/>
                <w:szCs w:val="18"/>
                <w:lang w:eastAsia="ru-RU"/>
              </w:rPr>
              <w:t>Проект</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9A6C9F" w:rsidRPr="001E19CC" w:rsidRDefault="009A6C9F" w:rsidP="009A6C9F">
            <w:pPr>
              <w:spacing w:after="0" w:line="240" w:lineRule="auto"/>
              <w:jc w:val="center"/>
              <w:rPr>
                <w:rFonts w:ascii="Times New Roman" w:eastAsia="Times New Roman" w:hAnsi="Times New Roman" w:cs="Times New Roman"/>
                <w:color w:val="000000"/>
                <w:sz w:val="18"/>
                <w:szCs w:val="18"/>
                <w:lang w:eastAsia="ru-RU"/>
              </w:rPr>
            </w:pPr>
            <w:r w:rsidRPr="001E19CC">
              <w:rPr>
                <w:rFonts w:ascii="Times New Roman" w:eastAsia="Times New Roman" w:hAnsi="Times New Roman" w:cs="Times New Roman"/>
                <w:color w:val="000000"/>
                <w:sz w:val="18"/>
                <w:szCs w:val="18"/>
                <w:lang w:eastAsia="ru-RU"/>
              </w:rPr>
              <w:t>Проект</w:t>
            </w:r>
          </w:p>
        </w:tc>
        <w:tc>
          <w:tcPr>
            <w:tcW w:w="1144" w:type="dxa"/>
            <w:vMerge w:val="restart"/>
            <w:tcBorders>
              <w:top w:val="nil"/>
              <w:left w:val="single" w:sz="4" w:space="0" w:color="auto"/>
              <w:bottom w:val="single" w:sz="4" w:space="0" w:color="auto"/>
              <w:right w:val="single" w:sz="4" w:space="0" w:color="auto"/>
            </w:tcBorders>
            <w:shd w:val="clear" w:color="auto" w:fill="auto"/>
            <w:vAlign w:val="center"/>
            <w:hideMark/>
          </w:tcPr>
          <w:p w:rsidR="009A6C9F" w:rsidRPr="001E19CC" w:rsidRDefault="0089621D" w:rsidP="009A6C9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2025 проект- 2024</w:t>
            </w:r>
            <w:r w:rsidR="009A6C9F" w:rsidRPr="001E19CC">
              <w:rPr>
                <w:rFonts w:ascii="Times New Roman" w:eastAsia="Times New Roman" w:hAnsi="Times New Roman" w:cs="Times New Roman"/>
                <w:color w:val="000000"/>
                <w:sz w:val="18"/>
                <w:szCs w:val="18"/>
                <w:lang w:eastAsia="ru-RU"/>
              </w:rPr>
              <w:t xml:space="preserve"> </w:t>
            </w:r>
            <w:proofErr w:type="spellStart"/>
            <w:r w:rsidR="009A6C9F" w:rsidRPr="001E19CC">
              <w:rPr>
                <w:rFonts w:ascii="Times New Roman" w:eastAsia="Times New Roman" w:hAnsi="Times New Roman" w:cs="Times New Roman"/>
                <w:color w:val="000000"/>
                <w:sz w:val="18"/>
                <w:szCs w:val="18"/>
                <w:lang w:eastAsia="ru-RU"/>
              </w:rPr>
              <w:t>утв</w:t>
            </w:r>
            <w:proofErr w:type="spellEnd"/>
          </w:p>
        </w:tc>
      </w:tr>
      <w:tr w:rsidR="009A6C9F" w:rsidRPr="001E19CC" w:rsidTr="009E18F1">
        <w:trPr>
          <w:trHeight w:val="792"/>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9A6C9F" w:rsidRPr="001E19CC" w:rsidRDefault="009A6C9F" w:rsidP="009A6C9F">
            <w:pPr>
              <w:spacing w:after="0" w:line="240" w:lineRule="auto"/>
              <w:rPr>
                <w:rFonts w:ascii="Times New Roman" w:eastAsia="Times New Roman" w:hAnsi="Times New Roman" w:cs="Times New Roman"/>
                <w:color w:val="000000"/>
                <w:sz w:val="18"/>
                <w:szCs w:val="18"/>
                <w:lang w:eastAsia="ru-RU"/>
              </w:rPr>
            </w:pPr>
          </w:p>
        </w:tc>
        <w:tc>
          <w:tcPr>
            <w:tcW w:w="1264" w:type="dxa"/>
            <w:tcBorders>
              <w:top w:val="nil"/>
              <w:left w:val="nil"/>
              <w:bottom w:val="single" w:sz="4" w:space="0" w:color="auto"/>
              <w:right w:val="single" w:sz="4" w:space="0" w:color="auto"/>
            </w:tcBorders>
            <w:shd w:val="clear" w:color="auto" w:fill="auto"/>
            <w:vAlign w:val="center"/>
            <w:hideMark/>
          </w:tcPr>
          <w:p w:rsidR="009A6C9F" w:rsidRPr="001E19CC" w:rsidRDefault="009E18F1" w:rsidP="0089621D">
            <w:pPr>
              <w:spacing w:after="0" w:line="240" w:lineRule="auto"/>
              <w:jc w:val="center"/>
              <w:rPr>
                <w:rFonts w:ascii="Times New Roman" w:eastAsia="Times New Roman" w:hAnsi="Times New Roman" w:cs="Times New Roman"/>
                <w:color w:val="000000"/>
                <w:sz w:val="20"/>
                <w:szCs w:val="20"/>
                <w:lang w:eastAsia="ru-RU"/>
              </w:rPr>
            </w:pPr>
            <w:r w:rsidRPr="009E18F1">
              <w:rPr>
                <w:rFonts w:ascii="Times New Roman" w:eastAsia="Times New Roman" w:hAnsi="Times New Roman" w:cs="Times New Roman"/>
                <w:color w:val="000000"/>
                <w:sz w:val="20"/>
                <w:szCs w:val="20"/>
                <w:lang w:eastAsia="ru-RU"/>
              </w:rPr>
              <w:t>Решение №01-05/1-17 от 12.12.2024</w:t>
            </w:r>
          </w:p>
        </w:tc>
        <w:tc>
          <w:tcPr>
            <w:tcW w:w="1354" w:type="dxa"/>
            <w:vMerge/>
            <w:tcBorders>
              <w:top w:val="nil"/>
              <w:left w:val="single" w:sz="4" w:space="0" w:color="auto"/>
              <w:bottom w:val="single" w:sz="4" w:space="0" w:color="auto"/>
              <w:right w:val="single" w:sz="4" w:space="0" w:color="auto"/>
            </w:tcBorders>
            <w:vAlign w:val="center"/>
            <w:hideMark/>
          </w:tcPr>
          <w:p w:rsidR="009A6C9F" w:rsidRPr="001E19CC" w:rsidRDefault="009A6C9F" w:rsidP="009A6C9F">
            <w:pPr>
              <w:spacing w:after="0" w:line="240" w:lineRule="auto"/>
              <w:rPr>
                <w:rFonts w:ascii="Times New Roman" w:eastAsia="Times New Roman" w:hAnsi="Times New Roman" w:cs="Times New Roman"/>
                <w:color w:val="000000"/>
                <w:sz w:val="20"/>
                <w:szCs w:val="20"/>
                <w:lang w:eastAsia="ru-RU"/>
              </w:rPr>
            </w:pPr>
          </w:p>
        </w:tc>
        <w:tc>
          <w:tcPr>
            <w:tcW w:w="1209" w:type="dxa"/>
            <w:vMerge/>
            <w:tcBorders>
              <w:top w:val="nil"/>
              <w:left w:val="single" w:sz="4" w:space="0" w:color="auto"/>
              <w:bottom w:val="single" w:sz="4" w:space="0" w:color="auto"/>
              <w:right w:val="single" w:sz="4" w:space="0" w:color="auto"/>
            </w:tcBorders>
            <w:vAlign w:val="center"/>
            <w:hideMark/>
          </w:tcPr>
          <w:p w:rsidR="009A6C9F" w:rsidRPr="001E19CC" w:rsidRDefault="009A6C9F" w:rsidP="009A6C9F">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A6C9F" w:rsidRPr="001E19CC" w:rsidRDefault="009A6C9F" w:rsidP="009A6C9F">
            <w:pPr>
              <w:spacing w:after="0" w:line="240" w:lineRule="auto"/>
              <w:rPr>
                <w:rFonts w:ascii="Times New Roman" w:eastAsia="Times New Roman" w:hAnsi="Times New Roman" w:cs="Times New Roman"/>
                <w:color w:val="000000"/>
                <w:sz w:val="18"/>
                <w:szCs w:val="18"/>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9A6C9F" w:rsidRPr="001E19CC" w:rsidRDefault="009A6C9F" w:rsidP="009A6C9F">
            <w:pPr>
              <w:spacing w:after="0" w:line="240" w:lineRule="auto"/>
              <w:rPr>
                <w:rFonts w:ascii="Times New Roman" w:eastAsia="Times New Roman" w:hAnsi="Times New Roman" w:cs="Times New Roman"/>
                <w:color w:val="000000"/>
                <w:sz w:val="18"/>
                <w:szCs w:val="18"/>
                <w:lang w:eastAsia="ru-RU"/>
              </w:rPr>
            </w:pPr>
          </w:p>
        </w:tc>
        <w:tc>
          <w:tcPr>
            <w:tcW w:w="1144" w:type="dxa"/>
            <w:vMerge/>
            <w:tcBorders>
              <w:top w:val="nil"/>
              <w:left w:val="single" w:sz="4" w:space="0" w:color="auto"/>
              <w:bottom w:val="single" w:sz="4" w:space="0" w:color="auto"/>
              <w:right w:val="single" w:sz="4" w:space="0" w:color="auto"/>
            </w:tcBorders>
            <w:vAlign w:val="center"/>
            <w:hideMark/>
          </w:tcPr>
          <w:p w:rsidR="009A6C9F" w:rsidRPr="001E19CC" w:rsidRDefault="009A6C9F" w:rsidP="009A6C9F">
            <w:pPr>
              <w:spacing w:after="0" w:line="240" w:lineRule="auto"/>
              <w:rPr>
                <w:rFonts w:ascii="Times New Roman" w:eastAsia="Times New Roman" w:hAnsi="Times New Roman" w:cs="Times New Roman"/>
                <w:color w:val="000000"/>
                <w:sz w:val="18"/>
                <w:szCs w:val="18"/>
                <w:lang w:eastAsia="ru-RU"/>
              </w:rPr>
            </w:pPr>
          </w:p>
        </w:tc>
      </w:tr>
      <w:tr w:rsidR="009A6C9F" w:rsidRPr="001E19CC" w:rsidTr="009E18F1">
        <w:trPr>
          <w:trHeight w:val="288"/>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9A6C9F" w:rsidRPr="001E19CC" w:rsidRDefault="009A6C9F" w:rsidP="009A6C9F">
            <w:pPr>
              <w:spacing w:after="0" w:line="240" w:lineRule="auto"/>
              <w:jc w:val="center"/>
              <w:rPr>
                <w:rFonts w:ascii="Times New Roman" w:eastAsia="Times New Roman" w:hAnsi="Times New Roman" w:cs="Times New Roman"/>
                <w:color w:val="000000"/>
                <w:sz w:val="18"/>
                <w:szCs w:val="18"/>
                <w:lang w:eastAsia="ru-RU"/>
              </w:rPr>
            </w:pPr>
            <w:r w:rsidRPr="001E19CC">
              <w:rPr>
                <w:rFonts w:ascii="Times New Roman" w:eastAsia="Times New Roman" w:hAnsi="Times New Roman" w:cs="Times New Roman"/>
                <w:color w:val="000000"/>
                <w:sz w:val="18"/>
                <w:szCs w:val="18"/>
                <w:lang w:eastAsia="ru-RU"/>
              </w:rPr>
              <w:t>1</w:t>
            </w:r>
          </w:p>
        </w:tc>
        <w:tc>
          <w:tcPr>
            <w:tcW w:w="1264" w:type="dxa"/>
            <w:tcBorders>
              <w:top w:val="nil"/>
              <w:left w:val="nil"/>
              <w:bottom w:val="single" w:sz="4" w:space="0" w:color="auto"/>
              <w:right w:val="single" w:sz="4" w:space="0" w:color="auto"/>
            </w:tcBorders>
            <w:shd w:val="clear" w:color="auto" w:fill="auto"/>
            <w:vAlign w:val="center"/>
            <w:hideMark/>
          </w:tcPr>
          <w:p w:rsidR="009A6C9F" w:rsidRPr="001E19CC" w:rsidRDefault="009A6C9F" w:rsidP="009A6C9F">
            <w:pPr>
              <w:spacing w:after="0" w:line="240" w:lineRule="auto"/>
              <w:jc w:val="center"/>
              <w:rPr>
                <w:rFonts w:ascii="Times New Roman" w:eastAsia="Times New Roman" w:hAnsi="Times New Roman" w:cs="Times New Roman"/>
                <w:color w:val="000000"/>
                <w:sz w:val="18"/>
                <w:szCs w:val="18"/>
                <w:lang w:eastAsia="ru-RU"/>
              </w:rPr>
            </w:pPr>
            <w:r w:rsidRPr="001E19CC">
              <w:rPr>
                <w:rFonts w:ascii="Times New Roman" w:eastAsia="Times New Roman" w:hAnsi="Times New Roman" w:cs="Times New Roman"/>
                <w:color w:val="000000"/>
                <w:sz w:val="18"/>
                <w:szCs w:val="18"/>
                <w:lang w:eastAsia="ru-RU"/>
              </w:rPr>
              <w:t>2</w:t>
            </w:r>
          </w:p>
        </w:tc>
        <w:tc>
          <w:tcPr>
            <w:tcW w:w="1354" w:type="dxa"/>
            <w:tcBorders>
              <w:top w:val="nil"/>
              <w:left w:val="nil"/>
              <w:bottom w:val="single" w:sz="4" w:space="0" w:color="auto"/>
              <w:right w:val="single" w:sz="4" w:space="0" w:color="auto"/>
            </w:tcBorders>
            <w:shd w:val="clear" w:color="auto" w:fill="auto"/>
            <w:vAlign w:val="center"/>
            <w:hideMark/>
          </w:tcPr>
          <w:p w:rsidR="009A6C9F" w:rsidRPr="001E19CC" w:rsidRDefault="009A6C9F" w:rsidP="009A6C9F">
            <w:pPr>
              <w:spacing w:after="0" w:line="240" w:lineRule="auto"/>
              <w:jc w:val="center"/>
              <w:rPr>
                <w:rFonts w:ascii="Times New Roman" w:eastAsia="Times New Roman" w:hAnsi="Times New Roman" w:cs="Times New Roman"/>
                <w:color w:val="000000"/>
                <w:sz w:val="18"/>
                <w:szCs w:val="18"/>
                <w:lang w:eastAsia="ru-RU"/>
              </w:rPr>
            </w:pPr>
            <w:r w:rsidRPr="001E19CC">
              <w:rPr>
                <w:rFonts w:ascii="Times New Roman" w:eastAsia="Times New Roman" w:hAnsi="Times New Roman" w:cs="Times New Roman"/>
                <w:color w:val="000000"/>
                <w:sz w:val="18"/>
                <w:szCs w:val="18"/>
                <w:lang w:eastAsia="ru-RU"/>
              </w:rPr>
              <w:t>3</w:t>
            </w:r>
          </w:p>
        </w:tc>
        <w:tc>
          <w:tcPr>
            <w:tcW w:w="1209" w:type="dxa"/>
            <w:tcBorders>
              <w:top w:val="nil"/>
              <w:left w:val="nil"/>
              <w:bottom w:val="single" w:sz="4" w:space="0" w:color="auto"/>
              <w:right w:val="single" w:sz="4" w:space="0" w:color="auto"/>
            </w:tcBorders>
            <w:shd w:val="clear" w:color="auto" w:fill="auto"/>
            <w:vAlign w:val="center"/>
            <w:hideMark/>
          </w:tcPr>
          <w:p w:rsidR="009A6C9F" w:rsidRPr="001E19CC" w:rsidRDefault="009A6C9F" w:rsidP="009A6C9F">
            <w:pPr>
              <w:spacing w:after="0" w:line="240" w:lineRule="auto"/>
              <w:jc w:val="center"/>
              <w:rPr>
                <w:rFonts w:ascii="Times New Roman" w:eastAsia="Times New Roman" w:hAnsi="Times New Roman" w:cs="Times New Roman"/>
                <w:color w:val="000000"/>
                <w:sz w:val="18"/>
                <w:szCs w:val="18"/>
                <w:lang w:eastAsia="ru-RU"/>
              </w:rPr>
            </w:pPr>
            <w:r w:rsidRPr="001E19CC">
              <w:rPr>
                <w:rFonts w:ascii="Times New Roman" w:eastAsia="Times New Roman" w:hAnsi="Times New Roman" w:cs="Times New Roman"/>
                <w:color w:val="000000"/>
                <w:sz w:val="18"/>
                <w:szCs w:val="18"/>
                <w:lang w:eastAsia="ru-RU"/>
              </w:rPr>
              <w:t>4</w:t>
            </w:r>
          </w:p>
        </w:tc>
        <w:tc>
          <w:tcPr>
            <w:tcW w:w="1276" w:type="dxa"/>
            <w:tcBorders>
              <w:top w:val="nil"/>
              <w:left w:val="nil"/>
              <w:bottom w:val="single" w:sz="4" w:space="0" w:color="auto"/>
              <w:right w:val="single" w:sz="4" w:space="0" w:color="auto"/>
            </w:tcBorders>
            <w:shd w:val="clear" w:color="auto" w:fill="auto"/>
            <w:vAlign w:val="center"/>
            <w:hideMark/>
          </w:tcPr>
          <w:p w:rsidR="009A6C9F" w:rsidRPr="001E19CC" w:rsidRDefault="009A6C9F" w:rsidP="009A6C9F">
            <w:pPr>
              <w:spacing w:after="0" w:line="240" w:lineRule="auto"/>
              <w:jc w:val="center"/>
              <w:rPr>
                <w:rFonts w:ascii="Times New Roman" w:eastAsia="Times New Roman" w:hAnsi="Times New Roman" w:cs="Times New Roman"/>
                <w:color w:val="000000"/>
                <w:sz w:val="18"/>
                <w:szCs w:val="18"/>
                <w:lang w:eastAsia="ru-RU"/>
              </w:rPr>
            </w:pPr>
            <w:r w:rsidRPr="001E19CC">
              <w:rPr>
                <w:rFonts w:ascii="Times New Roman" w:eastAsia="Times New Roman" w:hAnsi="Times New Roman" w:cs="Times New Roman"/>
                <w:color w:val="000000"/>
                <w:sz w:val="18"/>
                <w:szCs w:val="18"/>
                <w:lang w:eastAsia="ru-RU"/>
              </w:rPr>
              <w:t>5</w:t>
            </w:r>
          </w:p>
        </w:tc>
        <w:tc>
          <w:tcPr>
            <w:tcW w:w="1275" w:type="dxa"/>
            <w:tcBorders>
              <w:top w:val="nil"/>
              <w:left w:val="nil"/>
              <w:bottom w:val="single" w:sz="4" w:space="0" w:color="auto"/>
              <w:right w:val="single" w:sz="4" w:space="0" w:color="auto"/>
            </w:tcBorders>
            <w:shd w:val="clear" w:color="auto" w:fill="auto"/>
            <w:vAlign w:val="center"/>
            <w:hideMark/>
          </w:tcPr>
          <w:p w:rsidR="009A6C9F" w:rsidRPr="001E19CC" w:rsidRDefault="009A6C9F" w:rsidP="009A6C9F">
            <w:pPr>
              <w:spacing w:after="0" w:line="240" w:lineRule="auto"/>
              <w:jc w:val="center"/>
              <w:rPr>
                <w:rFonts w:ascii="Times New Roman" w:eastAsia="Times New Roman" w:hAnsi="Times New Roman" w:cs="Times New Roman"/>
                <w:color w:val="000000"/>
                <w:sz w:val="18"/>
                <w:szCs w:val="18"/>
                <w:lang w:eastAsia="ru-RU"/>
              </w:rPr>
            </w:pPr>
            <w:r w:rsidRPr="001E19CC">
              <w:rPr>
                <w:rFonts w:ascii="Times New Roman" w:eastAsia="Times New Roman" w:hAnsi="Times New Roman" w:cs="Times New Roman"/>
                <w:color w:val="000000"/>
                <w:sz w:val="18"/>
                <w:szCs w:val="18"/>
                <w:lang w:eastAsia="ru-RU"/>
              </w:rPr>
              <w:t>6</w:t>
            </w:r>
          </w:p>
        </w:tc>
        <w:tc>
          <w:tcPr>
            <w:tcW w:w="1144" w:type="dxa"/>
            <w:tcBorders>
              <w:top w:val="nil"/>
              <w:left w:val="nil"/>
              <w:bottom w:val="single" w:sz="4" w:space="0" w:color="auto"/>
              <w:right w:val="single" w:sz="4" w:space="0" w:color="auto"/>
            </w:tcBorders>
            <w:shd w:val="clear" w:color="auto" w:fill="auto"/>
            <w:vAlign w:val="center"/>
            <w:hideMark/>
          </w:tcPr>
          <w:p w:rsidR="009A6C9F" w:rsidRPr="001E19CC" w:rsidRDefault="009A6C9F" w:rsidP="009A6C9F">
            <w:pPr>
              <w:spacing w:after="0" w:line="240" w:lineRule="auto"/>
              <w:jc w:val="center"/>
              <w:rPr>
                <w:rFonts w:ascii="Times New Roman" w:eastAsia="Times New Roman" w:hAnsi="Times New Roman" w:cs="Times New Roman"/>
                <w:color w:val="000000"/>
                <w:sz w:val="18"/>
                <w:szCs w:val="18"/>
                <w:lang w:eastAsia="ru-RU"/>
              </w:rPr>
            </w:pPr>
            <w:r w:rsidRPr="001E19CC">
              <w:rPr>
                <w:rFonts w:ascii="Times New Roman" w:eastAsia="Times New Roman" w:hAnsi="Times New Roman" w:cs="Times New Roman"/>
                <w:color w:val="000000"/>
                <w:sz w:val="18"/>
                <w:szCs w:val="18"/>
                <w:lang w:eastAsia="ru-RU"/>
              </w:rPr>
              <w:t>7</w:t>
            </w:r>
          </w:p>
        </w:tc>
      </w:tr>
      <w:tr w:rsidR="002D43C2" w:rsidRPr="001E19CC" w:rsidTr="009E18F1">
        <w:trPr>
          <w:trHeight w:val="288"/>
        </w:trPr>
        <w:tc>
          <w:tcPr>
            <w:tcW w:w="2122" w:type="dxa"/>
            <w:tcBorders>
              <w:top w:val="nil"/>
              <w:left w:val="single" w:sz="4" w:space="0" w:color="auto"/>
              <w:bottom w:val="single" w:sz="4" w:space="0" w:color="auto"/>
              <w:right w:val="single" w:sz="4" w:space="0" w:color="auto"/>
            </w:tcBorders>
            <w:shd w:val="clear" w:color="000000" w:fill="DCDCDC"/>
            <w:vAlign w:val="center"/>
            <w:hideMark/>
          </w:tcPr>
          <w:p w:rsidR="002D43C2" w:rsidRPr="001E19CC" w:rsidRDefault="002D43C2" w:rsidP="002D43C2">
            <w:pPr>
              <w:spacing w:after="0" w:line="240" w:lineRule="auto"/>
              <w:rPr>
                <w:rFonts w:ascii="Times New Roman" w:eastAsia="Times New Roman" w:hAnsi="Times New Roman" w:cs="Times New Roman"/>
                <w:b/>
                <w:bCs/>
                <w:color w:val="000000"/>
                <w:sz w:val="18"/>
                <w:szCs w:val="18"/>
                <w:lang w:eastAsia="ru-RU"/>
              </w:rPr>
            </w:pPr>
            <w:r w:rsidRPr="001E19CC">
              <w:rPr>
                <w:rFonts w:ascii="Times New Roman" w:eastAsia="Times New Roman" w:hAnsi="Times New Roman" w:cs="Times New Roman"/>
                <w:b/>
                <w:bCs/>
                <w:color w:val="000000"/>
                <w:sz w:val="18"/>
                <w:szCs w:val="18"/>
                <w:lang w:eastAsia="ru-RU"/>
              </w:rPr>
              <w:lastRenderedPageBreak/>
              <w:t xml:space="preserve">Профилактика </w:t>
            </w:r>
            <w:proofErr w:type="gramStart"/>
            <w:r w:rsidRPr="001E19CC">
              <w:rPr>
                <w:rFonts w:ascii="Times New Roman" w:eastAsia="Times New Roman" w:hAnsi="Times New Roman" w:cs="Times New Roman"/>
                <w:b/>
                <w:bCs/>
                <w:color w:val="000000"/>
                <w:sz w:val="18"/>
                <w:szCs w:val="18"/>
                <w:lang w:eastAsia="ru-RU"/>
              </w:rPr>
              <w:t>правонарушений  в</w:t>
            </w:r>
            <w:proofErr w:type="gramEnd"/>
            <w:r w:rsidRPr="001E19CC">
              <w:rPr>
                <w:rFonts w:ascii="Times New Roman" w:eastAsia="Times New Roman" w:hAnsi="Times New Roman" w:cs="Times New Roman"/>
                <w:b/>
                <w:bCs/>
                <w:color w:val="000000"/>
                <w:sz w:val="18"/>
                <w:szCs w:val="18"/>
                <w:lang w:eastAsia="ru-RU"/>
              </w:rPr>
              <w:t xml:space="preserve"> Ленском районе </w:t>
            </w:r>
          </w:p>
        </w:tc>
        <w:tc>
          <w:tcPr>
            <w:tcW w:w="1264" w:type="dxa"/>
            <w:tcBorders>
              <w:top w:val="nil"/>
              <w:left w:val="nil"/>
              <w:bottom w:val="single" w:sz="4" w:space="0" w:color="auto"/>
              <w:right w:val="single" w:sz="4" w:space="0" w:color="auto"/>
            </w:tcBorders>
            <w:shd w:val="clear" w:color="000000" w:fill="DCDCDC"/>
            <w:vAlign w:val="center"/>
            <w:hideMark/>
          </w:tcPr>
          <w:p w:rsidR="002D43C2" w:rsidRPr="001E19CC" w:rsidRDefault="009E18F1" w:rsidP="002D43C2">
            <w:pPr>
              <w:spacing w:after="0" w:line="240" w:lineRule="auto"/>
              <w:jc w:val="right"/>
              <w:rPr>
                <w:rFonts w:ascii="Times New Roman" w:eastAsia="Times New Roman" w:hAnsi="Times New Roman" w:cs="Times New Roman"/>
                <w:b/>
                <w:bCs/>
                <w:color w:val="000000"/>
                <w:sz w:val="18"/>
                <w:szCs w:val="18"/>
                <w:lang w:eastAsia="ru-RU"/>
              </w:rPr>
            </w:pPr>
            <w:r w:rsidRPr="009E18F1">
              <w:rPr>
                <w:rFonts w:ascii="Times New Roman" w:eastAsia="Times New Roman" w:hAnsi="Times New Roman" w:cs="Times New Roman"/>
                <w:b/>
                <w:bCs/>
                <w:color w:val="000000"/>
                <w:sz w:val="18"/>
                <w:szCs w:val="18"/>
                <w:lang w:eastAsia="ru-RU"/>
              </w:rPr>
              <w:t>3 895 900,00</w:t>
            </w:r>
          </w:p>
        </w:tc>
        <w:tc>
          <w:tcPr>
            <w:tcW w:w="1354" w:type="dxa"/>
            <w:tcBorders>
              <w:top w:val="nil"/>
              <w:left w:val="nil"/>
              <w:bottom w:val="single" w:sz="4" w:space="0" w:color="auto"/>
              <w:right w:val="single" w:sz="4" w:space="0" w:color="auto"/>
            </w:tcBorders>
            <w:shd w:val="clear" w:color="000000" w:fill="DCDCDC"/>
            <w:vAlign w:val="center"/>
            <w:hideMark/>
          </w:tcPr>
          <w:p w:rsidR="002D43C2" w:rsidRPr="001E19CC" w:rsidRDefault="009E18F1" w:rsidP="002D43C2">
            <w:pPr>
              <w:spacing w:after="0" w:line="240" w:lineRule="auto"/>
              <w:jc w:val="right"/>
              <w:rPr>
                <w:rFonts w:ascii="Times New Roman" w:eastAsia="Times New Roman" w:hAnsi="Times New Roman" w:cs="Times New Roman"/>
                <w:b/>
                <w:bCs/>
                <w:color w:val="000000"/>
                <w:sz w:val="18"/>
                <w:szCs w:val="18"/>
                <w:lang w:eastAsia="ru-RU"/>
              </w:rPr>
            </w:pPr>
            <w:r w:rsidRPr="009E18F1">
              <w:rPr>
                <w:rFonts w:ascii="Times New Roman" w:eastAsia="Times New Roman" w:hAnsi="Times New Roman" w:cs="Times New Roman"/>
                <w:b/>
                <w:bCs/>
                <w:color w:val="000000"/>
                <w:sz w:val="18"/>
                <w:szCs w:val="18"/>
                <w:lang w:eastAsia="ru-RU"/>
              </w:rPr>
              <w:t>1 849 570,14</w:t>
            </w:r>
          </w:p>
        </w:tc>
        <w:tc>
          <w:tcPr>
            <w:tcW w:w="1209" w:type="dxa"/>
            <w:tcBorders>
              <w:top w:val="nil"/>
              <w:left w:val="nil"/>
              <w:bottom w:val="single" w:sz="4" w:space="0" w:color="auto"/>
              <w:right w:val="single" w:sz="4" w:space="0" w:color="auto"/>
            </w:tcBorders>
            <w:shd w:val="clear" w:color="000000" w:fill="DCDCDC"/>
            <w:vAlign w:val="center"/>
            <w:hideMark/>
          </w:tcPr>
          <w:p w:rsidR="002D43C2" w:rsidRPr="001E19CC" w:rsidRDefault="009E18F1" w:rsidP="002D43C2">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w:t>
            </w:r>
            <w:r w:rsidR="002D43C2">
              <w:rPr>
                <w:rFonts w:ascii="Times New Roman" w:eastAsia="Times New Roman" w:hAnsi="Times New Roman" w:cs="Times New Roman"/>
                <w:b/>
                <w:bCs/>
                <w:color w:val="000000"/>
                <w:sz w:val="18"/>
                <w:szCs w:val="18"/>
                <w:lang w:eastAsia="ru-RU"/>
              </w:rPr>
              <w:t xml:space="preserve"> 995 9</w:t>
            </w:r>
            <w:r w:rsidR="002D43C2" w:rsidRPr="001E19CC">
              <w:rPr>
                <w:rFonts w:ascii="Times New Roman" w:eastAsia="Times New Roman" w:hAnsi="Times New Roman" w:cs="Times New Roman"/>
                <w:b/>
                <w:bCs/>
                <w:color w:val="000000"/>
                <w:sz w:val="18"/>
                <w:szCs w:val="18"/>
                <w:lang w:eastAsia="ru-RU"/>
              </w:rPr>
              <w:t>00,00</w:t>
            </w:r>
          </w:p>
        </w:tc>
        <w:tc>
          <w:tcPr>
            <w:tcW w:w="1276" w:type="dxa"/>
            <w:tcBorders>
              <w:top w:val="nil"/>
              <w:left w:val="nil"/>
              <w:bottom w:val="single" w:sz="4" w:space="0" w:color="auto"/>
              <w:right w:val="single" w:sz="4" w:space="0" w:color="auto"/>
            </w:tcBorders>
            <w:shd w:val="clear" w:color="000000" w:fill="DCDCDC"/>
            <w:vAlign w:val="center"/>
            <w:hideMark/>
          </w:tcPr>
          <w:p w:rsidR="002D43C2" w:rsidRPr="001E19CC" w:rsidRDefault="009E18F1" w:rsidP="002D43C2">
            <w:pPr>
              <w:spacing w:after="0" w:line="240" w:lineRule="auto"/>
              <w:jc w:val="right"/>
              <w:rPr>
                <w:rFonts w:ascii="Times New Roman" w:eastAsia="Times New Roman" w:hAnsi="Times New Roman" w:cs="Times New Roman"/>
                <w:b/>
                <w:bCs/>
                <w:color w:val="000000"/>
                <w:sz w:val="18"/>
                <w:szCs w:val="18"/>
                <w:lang w:eastAsia="ru-RU"/>
              </w:rPr>
            </w:pPr>
            <w:r w:rsidRPr="009E18F1">
              <w:rPr>
                <w:rFonts w:ascii="Times New Roman" w:eastAsia="Times New Roman" w:hAnsi="Times New Roman" w:cs="Times New Roman"/>
                <w:b/>
                <w:bCs/>
                <w:color w:val="000000"/>
                <w:sz w:val="18"/>
                <w:szCs w:val="18"/>
                <w:lang w:eastAsia="ru-RU"/>
              </w:rPr>
              <w:t>4 050 900,00</w:t>
            </w:r>
          </w:p>
        </w:tc>
        <w:tc>
          <w:tcPr>
            <w:tcW w:w="1275" w:type="dxa"/>
            <w:tcBorders>
              <w:top w:val="nil"/>
              <w:left w:val="nil"/>
              <w:bottom w:val="single" w:sz="4" w:space="0" w:color="auto"/>
              <w:right w:val="single" w:sz="4" w:space="0" w:color="auto"/>
            </w:tcBorders>
            <w:shd w:val="clear" w:color="000000" w:fill="DCDCDC"/>
            <w:vAlign w:val="center"/>
            <w:hideMark/>
          </w:tcPr>
          <w:p w:rsidR="002D43C2" w:rsidRPr="001E19CC" w:rsidRDefault="009E18F1" w:rsidP="002D43C2">
            <w:pPr>
              <w:spacing w:after="0" w:line="240" w:lineRule="auto"/>
              <w:jc w:val="right"/>
              <w:rPr>
                <w:rFonts w:ascii="Times New Roman" w:eastAsia="Times New Roman" w:hAnsi="Times New Roman" w:cs="Times New Roman"/>
                <w:b/>
                <w:bCs/>
                <w:color w:val="000000"/>
                <w:sz w:val="18"/>
                <w:szCs w:val="18"/>
                <w:lang w:eastAsia="ru-RU"/>
              </w:rPr>
            </w:pPr>
            <w:r w:rsidRPr="009E18F1">
              <w:rPr>
                <w:rFonts w:ascii="Times New Roman" w:eastAsia="Times New Roman" w:hAnsi="Times New Roman" w:cs="Times New Roman"/>
                <w:b/>
                <w:bCs/>
                <w:color w:val="000000"/>
                <w:sz w:val="18"/>
                <w:szCs w:val="18"/>
                <w:lang w:eastAsia="ru-RU"/>
              </w:rPr>
              <w:t>4 103 650,00</w:t>
            </w:r>
          </w:p>
        </w:tc>
        <w:tc>
          <w:tcPr>
            <w:tcW w:w="1144" w:type="dxa"/>
            <w:tcBorders>
              <w:top w:val="nil"/>
              <w:left w:val="nil"/>
              <w:bottom w:val="single" w:sz="4" w:space="0" w:color="auto"/>
              <w:right w:val="single" w:sz="4" w:space="0" w:color="auto"/>
            </w:tcBorders>
            <w:shd w:val="clear" w:color="000000" w:fill="DCDCDC"/>
            <w:vAlign w:val="center"/>
            <w:hideMark/>
          </w:tcPr>
          <w:p w:rsidR="002D43C2" w:rsidRPr="001E19CC" w:rsidRDefault="009E18F1" w:rsidP="002D43C2">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100 000</w:t>
            </w:r>
            <w:r w:rsidR="002D43C2">
              <w:rPr>
                <w:rFonts w:ascii="Times New Roman" w:eastAsia="Times New Roman" w:hAnsi="Times New Roman" w:cs="Times New Roman"/>
                <w:b/>
                <w:bCs/>
                <w:color w:val="000000"/>
                <w:sz w:val="18"/>
                <w:szCs w:val="18"/>
                <w:lang w:eastAsia="ru-RU"/>
              </w:rPr>
              <w:t>,0</w:t>
            </w:r>
          </w:p>
        </w:tc>
      </w:tr>
      <w:tr w:rsidR="002D43C2" w:rsidRPr="001E19CC" w:rsidTr="009E18F1">
        <w:trPr>
          <w:trHeight w:val="288"/>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2D43C2" w:rsidRPr="001E19CC" w:rsidRDefault="009E18F1" w:rsidP="009E18F1">
            <w:pPr>
              <w:spacing w:after="0" w:line="240" w:lineRule="auto"/>
              <w:rPr>
                <w:rFonts w:ascii="Times New Roman" w:eastAsia="Times New Roman" w:hAnsi="Times New Roman" w:cs="Times New Roman"/>
                <w:b/>
                <w:bCs/>
                <w:color w:val="000000"/>
                <w:sz w:val="18"/>
                <w:szCs w:val="18"/>
                <w:lang w:eastAsia="ru-RU"/>
              </w:rPr>
            </w:pPr>
            <w:r w:rsidRPr="009E18F1">
              <w:rPr>
                <w:rFonts w:ascii="Times New Roman" w:eastAsia="Times New Roman" w:hAnsi="Times New Roman" w:cs="Times New Roman"/>
                <w:b/>
                <w:bCs/>
                <w:color w:val="000000"/>
                <w:sz w:val="18"/>
                <w:szCs w:val="18"/>
                <w:lang w:eastAsia="ru-RU"/>
              </w:rPr>
              <w:t>Ведомственные проекты</w:t>
            </w:r>
          </w:p>
        </w:tc>
        <w:tc>
          <w:tcPr>
            <w:tcW w:w="1264" w:type="dxa"/>
            <w:tcBorders>
              <w:top w:val="nil"/>
              <w:left w:val="nil"/>
              <w:bottom w:val="single" w:sz="4" w:space="0" w:color="auto"/>
              <w:right w:val="single" w:sz="4" w:space="0" w:color="auto"/>
            </w:tcBorders>
            <w:shd w:val="clear" w:color="auto" w:fill="auto"/>
            <w:vAlign w:val="center"/>
            <w:hideMark/>
          </w:tcPr>
          <w:p w:rsidR="002D43C2" w:rsidRPr="001E19CC" w:rsidRDefault="009E18F1" w:rsidP="002D43C2">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3 895 900,0</w:t>
            </w:r>
            <w:r w:rsidR="002D43C2" w:rsidRPr="001E19CC">
              <w:rPr>
                <w:rFonts w:ascii="Times New Roman" w:eastAsia="Times New Roman" w:hAnsi="Times New Roman" w:cs="Times New Roman"/>
                <w:b/>
                <w:bCs/>
                <w:color w:val="000000"/>
                <w:sz w:val="18"/>
                <w:szCs w:val="18"/>
                <w:lang w:eastAsia="ru-RU"/>
              </w:rPr>
              <w:t>0</w:t>
            </w:r>
          </w:p>
        </w:tc>
        <w:tc>
          <w:tcPr>
            <w:tcW w:w="1354" w:type="dxa"/>
            <w:tcBorders>
              <w:top w:val="nil"/>
              <w:left w:val="nil"/>
              <w:bottom w:val="single" w:sz="4" w:space="0" w:color="auto"/>
              <w:right w:val="single" w:sz="4" w:space="0" w:color="auto"/>
            </w:tcBorders>
            <w:shd w:val="clear" w:color="auto" w:fill="auto"/>
            <w:vAlign w:val="center"/>
            <w:hideMark/>
          </w:tcPr>
          <w:p w:rsidR="002D43C2" w:rsidRPr="001E19CC" w:rsidRDefault="009E18F1" w:rsidP="002D43C2">
            <w:pPr>
              <w:spacing w:after="0" w:line="240" w:lineRule="auto"/>
              <w:jc w:val="right"/>
              <w:rPr>
                <w:rFonts w:ascii="Times New Roman" w:eastAsia="Times New Roman" w:hAnsi="Times New Roman" w:cs="Times New Roman"/>
                <w:b/>
                <w:bCs/>
                <w:color w:val="000000"/>
                <w:sz w:val="18"/>
                <w:szCs w:val="18"/>
                <w:lang w:eastAsia="ru-RU"/>
              </w:rPr>
            </w:pPr>
            <w:r w:rsidRPr="009E18F1">
              <w:rPr>
                <w:rFonts w:ascii="Times New Roman" w:eastAsia="Times New Roman" w:hAnsi="Times New Roman" w:cs="Times New Roman"/>
                <w:b/>
                <w:bCs/>
                <w:color w:val="000000"/>
                <w:sz w:val="18"/>
                <w:szCs w:val="18"/>
                <w:lang w:eastAsia="ru-RU"/>
              </w:rPr>
              <w:t>1 849 570,14</w:t>
            </w:r>
          </w:p>
        </w:tc>
        <w:tc>
          <w:tcPr>
            <w:tcW w:w="1209" w:type="dxa"/>
            <w:tcBorders>
              <w:top w:val="nil"/>
              <w:left w:val="nil"/>
              <w:bottom w:val="single" w:sz="4" w:space="0" w:color="auto"/>
              <w:right w:val="single" w:sz="4" w:space="0" w:color="auto"/>
            </w:tcBorders>
            <w:shd w:val="clear" w:color="auto" w:fill="auto"/>
            <w:vAlign w:val="center"/>
            <w:hideMark/>
          </w:tcPr>
          <w:p w:rsidR="002D43C2" w:rsidRPr="001E19CC" w:rsidRDefault="009E18F1" w:rsidP="002D43C2">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w:t>
            </w:r>
            <w:r w:rsidR="002D43C2">
              <w:rPr>
                <w:rFonts w:ascii="Times New Roman" w:eastAsia="Times New Roman" w:hAnsi="Times New Roman" w:cs="Times New Roman"/>
                <w:b/>
                <w:bCs/>
                <w:color w:val="000000"/>
                <w:sz w:val="18"/>
                <w:szCs w:val="18"/>
                <w:lang w:eastAsia="ru-RU"/>
              </w:rPr>
              <w:t xml:space="preserve"> 995 9</w:t>
            </w:r>
            <w:r w:rsidR="002D43C2" w:rsidRPr="001E19CC">
              <w:rPr>
                <w:rFonts w:ascii="Times New Roman" w:eastAsia="Times New Roman" w:hAnsi="Times New Roman" w:cs="Times New Roman"/>
                <w:b/>
                <w:bCs/>
                <w:color w:val="000000"/>
                <w:sz w:val="18"/>
                <w:szCs w:val="18"/>
                <w:lang w:eastAsia="ru-RU"/>
              </w:rPr>
              <w:t>00,00</w:t>
            </w:r>
          </w:p>
        </w:tc>
        <w:tc>
          <w:tcPr>
            <w:tcW w:w="1276" w:type="dxa"/>
            <w:tcBorders>
              <w:top w:val="nil"/>
              <w:left w:val="nil"/>
              <w:bottom w:val="single" w:sz="4" w:space="0" w:color="auto"/>
              <w:right w:val="single" w:sz="4" w:space="0" w:color="auto"/>
            </w:tcBorders>
            <w:shd w:val="clear" w:color="auto" w:fill="auto"/>
            <w:vAlign w:val="center"/>
            <w:hideMark/>
          </w:tcPr>
          <w:p w:rsidR="002D43C2" w:rsidRPr="001E19CC" w:rsidRDefault="009E18F1" w:rsidP="002D43C2">
            <w:pPr>
              <w:spacing w:after="0" w:line="240" w:lineRule="auto"/>
              <w:jc w:val="right"/>
              <w:rPr>
                <w:rFonts w:ascii="Times New Roman" w:eastAsia="Times New Roman" w:hAnsi="Times New Roman" w:cs="Times New Roman"/>
                <w:b/>
                <w:bCs/>
                <w:color w:val="000000"/>
                <w:sz w:val="18"/>
                <w:szCs w:val="18"/>
                <w:lang w:eastAsia="ru-RU"/>
              </w:rPr>
            </w:pPr>
            <w:r w:rsidRPr="009E18F1">
              <w:rPr>
                <w:rFonts w:ascii="Times New Roman" w:eastAsia="Times New Roman" w:hAnsi="Times New Roman" w:cs="Times New Roman"/>
                <w:b/>
                <w:bCs/>
                <w:color w:val="000000"/>
                <w:sz w:val="18"/>
                <w:szCs w:val="18"/>
                <w:lang w:eastAsia="ru-RU"/>
              </w:rPr>
              <w:t>4 050 900,00</w:t>
            </w:r>
          </w:p>
        </w:tc>
        <w:tc>
          <w:tcPr>
            <w:tcW w:w="1275" w:type="dxa"/>
            <w:tcBorders>
              <w:top w:val="nil"/>
              <w:left w:val="nil"/>
              <w:bottom w:val="single" w:sz="4" w:space="0" w:color="auto"/>
              <w:right w:val="single" w:sz="4" w:space="0" w:color="auto"/>
            </w:tcBorders>
            <w:shd w:val="clear" w:color="auto" w:fill="auto"/>
            <w:vAlign w:val="center"/>
            <w:hideMark/>
          </w:tcPr>
          <w:p w:rsidR="002D43C2" w:rsidRPr="001E19CC" w:rsidRDefault="009E18F1" w:rsidP="002D43C2">
            <w:pPr>
              <w:spacing w:after="0" w:line="240" w:lineRule="auto"/>
              <w:jc w:val="right"/>
              <w:rPr>
                <w:rFonts w:ascii="Times New Roman" w:eastAsia="Times New Roman" w:hAnsi="Times New Roman" w:cs="Times New Roman"/>
                <w:b/>
                <w:bCs/>
                <w:color w:val="000000"/>
                <w:sz w:val="18"/>
                <w:szCs w:val="18"/>
                <w:lang w:eastAsia="ru-RU"/>
              </w:rPr>
            </w:pPr>
            <w:r w:rsidRPr="009E18F1">
              <w:rPr>
                <w:rFonts w:ascii="Times New Roman" w:eastAsia="Times New Roman" w:hAnsi="Times New Roman" w:cs="Times New Roman"/>
                <w:b/>
                <w:bCs/>
                <w:color w:val="000000"/>
                <w:sz w:val="18"/>
                <w:szCs w:val="18"/>
                <w:lang w:eastAsia="ru-RU"/>
              </w:rPr>
              <w:t>4 103 650,00</w:t>
            </w:r>
          </w:p>
        </w:tc>
        <w:tc>
          <w:tcPr>
            <w:tcW w:w="1144" w:type="dxa"/>
            <w:tcBorders>
              <w:top w:val="nil"/>
              <w:left w:val="nil"/>
              <w:bottom w:val="single" w:sz="4" w:space="0" w:color="auto"/>
              <w:right w:val="single" w:sz="4" w:space="0" w:color="auto"/>
            </w:tcBorders>
            <w:shd w:val="clear" w:color="auto" w:fill="auto"/>
            <w:vAlign w:val="center"/>
            <w:hideMark/>
          </w:tcPr>
          <w:p w:rsidR="002D43C2" w:rsidRPr="001E19CC" w:rsidRDefault="009E18F1" w:rsidP="002D43C2">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10</w:t>
            </w:r>
            <w:r w:rsidR="002D43C2">
              <w:rPr>
                <w:rFonts w:ascii="Times New Roman" w:eastAsia="Times New Roman" w:hAnsi="Times New Roman" w:cs="Times New Roman"/>
                <w:b/>
                <w:bCs/>
                <w:color w:val="000000"/>
                <w:sz w:val="18"/>
                <w:szCs w:val="18"/>
                <w:lang w:eastAsia="ru-RU"/>
              </w:rPr>
              <w:t>0</w:t>
            </w:r>
            <w:r>
              <w:rPr>
                <w:rFonts w:ascii="Times New Roman" w:eastAsia="Times New Roman" w:hAnsi="Times New Roman" w:cs="Times New Roman"/>
                <w:b/>
                <w:bCs/>
                <w:color w:val="000000"/>
                <w:sz w:val="18"/>
                <w:szCs w:val="18"/>
                <w:lang w:eastAsia="ru-RU"/>
              </w:rPr>
              <w:t xml:space="preserve"> 000</w:t>
            </w:r>
            <w:r w:rsidR="002D43C2">
              <w:rPr>
                <w:rFonts w:ascii="Times New Roman" w:eastAsia="Times New Roman" w:hAnsi="Times New Roman" w:cs="Times New Roman"/>
                <w:b/>
                <w:bCs/>
                <w:color w:val="000000"/>
                <w:sz w:val="18"/>
                <w:szCs w:val="18"/>
                <w:lang w:eastAsia="ru-RU"/>
              </w:rPr>
              <w:t>,0</w:t>
            </w:r>
          </w:p>
        </w:tc>
      </w:tr>
      <w:tr w:rsidR="00FA1153" w:rsidRPr="001E19CC" w:rsidTr="009E18F1">
        <w:trPr>
          <w:trHeight w:val="720"/>
        </w:trPr>
        <w:tc>
          <w:tcPr>
            <w:tcW w:w="2122" w:type="dxa"/>
            <w:tcBorders>
              <w:top w:val="nil"/>
              <w:left w:val="single" w:sz="4" w:space="0" w:color="auto"/>
              <w:bottom w:val="single" w:sz="4" w:space="0" w:color="auto"/>
              <w:right w:val="single" w:sz="4" w:space="0" w:color="auto"/>
            </w:tcBorders>
            <w:shd w:val="clear" w:color="auto" w:fill="auto"/>
            <w:vAlign w:val="center"/>
          </w:tcPr>
          <w:p w:rsidR="00FA1153" w:rsidRPr="009E18F1" w:rsidRDefault="00FA1153" w:rsidP="009E18F1">
            <w:pPr>
              <w:spacing w:after="0" w:line="240" w:lineRule="auto"/>
              <w:rPr>
                <w:rFonts w:ascii="Times New Roman" w:eastAsia="Times New Roman" w:hAnsi="Times New Roman" w:cs="Times New Roman"/>
                <w:bCs/>
                <w:color w:val="000000"/>
                <w:sz w:val="18"/>
                <w:szCs w:val="18"/>
                <w:lang w:eastAsia="ru-RU"/>
              </w:rPr>
            </w:pPr>
            <w:r w:rsidRPr="00FA1153">
              <w:rPr>
                <w:rFonts w:ascii="Times New Roman" w:eastAsia="Times New Roman" w:hAnsi="Times New Roman" w:cs="Times New Roman"/>
                <w:bCs/>
                <w:color w:val="000000"/>
                <w:sz w:val="18"/>
                <w:szCs w:val="18"/>
                <w:lang w:eastAsia="ru-RU"/>
              </w:rPr>
              <w:t>Ведомственный проект «Содействие в реализации охраны общественного порядка и обеспечения общественной безопасности»</w:t>
            </w:r>
          </w:p>
        </w:tc>
        <w:tc>
          <w:tcPr>
            <w:tcW w:w="1264" w:type="dxa"/>
            <w:tcBorders>
              <w:top w:val="nil"/>
              <w:left w:val="nil"/>
              <w:bottom w:val="single" w:sz="4" w:space="0" w:color="auto"/>
              <w:right w:val="single" w:sz="4" w:space="0" w:color="auto"/>
            </w:tcBorders>
            <w:shd w:val="clear" w:color="auto" w:fill="auto"/>
            <w:vAlign w:val="center"/>
          </w:tcPr>
          <w:p w:rsidR="00FA1153" w:rsidRDefault="00FA1153" w:rsidP="002D43C2">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354" w:type="dxa"/>
            <w:tcBorders>
              <w:top w:val="nil"/>
              <w:left w:val="nil"/>
              <w:bottom w:val="single" w:sz="4" w:space="0" w:color="auto"/>
              <w:right w:val="single" w:sz="4" w:space="0" w:color="auto"/>
            </w:tcBorders>
            <w:shd w:val="clear" w:color="auto" w:fill="auto"/>
            <w:vAlign w:val="center"/>
          </w:tcPr>
          <w:p w:rsidR="00FA1153" w:rsidRDefault="00FA1153" w:rsidP="002D43C2">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1209" w:type="dxa"/>
            <w:tcBorders>
              <w:top w:val="nil"/>
              <w:left w:val="nil"/>
              <w:bottom w:val="single" w:sz="4" w:space="0" w:color="auto"/>
              <w:right w:val="single" w:sz="4" w:space="0" w:color="auto"/>
            </w:tcBorders>
            <w:shd w:val="clear" w:color="auto" w:fill="auto"/>
            <w:vAlign w:val="center"/>
          </w:tcPr>
          <w:p w:rsidR="00FA1153" w:rsidRPr="009E18F1" w:rsidRDefault="00FA1153" w:rsidP="002D43C2">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1 000 000,00</w:t>
            </w:r>
          </w:p>
        </w:tc>
        <w:tc>
          <w:tcPr>
            <w:tcW w:w="1276" w:type="dxa"/>
            <w:tcBorders>
              <w:top w:val="nil"/>
              <w:left w:val="nil"/>
              <w:bottom w:val="single" w:sz="4" w:space="0" w:color="auto"/>
              <w:right w:val="single" w:sz="4" w:space="0" w:color="auto"/>
            </w:tcBorders>
            <w:shd w:val="clear" w:color="auto" w:fill="auto"/>
            <w:vAlign w:val="center"/>
          </w:tcPr>
          <w:p w:rsidR="00FA1153" w:rsidRPr="009E18F1" w:rsidRDefault="00FA1153" w:rsidP="002D43C2">
            <w:pPr>
              <w:spacing w:after="0" w:line="240" w:lineRule="auto"/>
              <w:jc w:val="right"/>
              <w:rPr>
                <w:rFonts w:ascii="Times New Roman" w:eastAsia="Times New Roman" w:hAnsi="Times New Roman" w:cs="Times New Roman"/>
                <w:color w:val="000000"/>
                <w:sz w:val="18"/>
                <w:szCs w:val="18"/>
                <w:lang w:eastAsia="ru-RU"/>
              </w:rPr>
            </w:pPr>
            <w:r w:rsidRPr="00FA1153">
              <w:rPr>
                <w:rFonts w:ascii="Times New Roman" w:eastAsia="Times New Roman" w:hAnsi="Times New Roman" w:cs="Times New Roman"/>
                <w:color w:val="000000"/>
                <w:sz w:val="18"/>
                <w:szCs w:val="18"/>
                <w:lang w:eastAsia="ru-RU"/>
              </w:rPr>
              <w:t>1 055 000,00</w:t>
            </w:r>
          </w:p>
        </w:tc>
        <w:tc>
          <w:tcPr>
            <w:tcW w:w="1275" w:type="dxa"/>
            <w:tcBorders>
              <w:top w:val="nil"/>
              <w:left w:val="nil"/>
              <w:bottom w:val="single" w:sz="4" w:space="0" w:color="auto"/>
              <w:right w:val="single" w:sz="4" w:space="0" w:color="auto"/>
            </w:tcBorders>
            <w:shd w:val="clear" w:color="auto" w:fill="auto"/>
            <w:vAlign w:val="center"/>
          </w:tcPr>
          <w:p w:rsidR="00FA1153" w:rsidRPr="009E18F1" w:rsidRDefault="00FA1153" w:rsidP="002D43C2">
            <w:pPr>
              <w:spacing w:after="0" w:line="240" w:lineRule="auto"/>
              <w:jc w:val="right"/>
              <w:rPr>
                <w:rFonts w:ascii="Times New Roman" w:eastAsia="Times New Roman" w:hAnsi="Times New Roman" w:cs="Times New Roman"/>
                <w:color w:val="000000"/>
                <w:sz w:val="18"/>
                <w:szCs w:val="18"/>
                <w:lang w:eastAsia="ru-RU"/>
              </w:rPr>
            </w:pPr>
            <w:r w:rsidRPr="00FA1153">
              <w:rPr>
                <w:rFonts w:ascii="Times New Roman" w:eastAsia="Times New Roman" w:hAnsi="Times New Roman" w:cs="Times New Roman"/>
                <w:color w:val="000000"/>
                <w:sz w:val="18"/>
                <w:szCs w:val="18"/>
                <w:lang w:eastAsia="ru-RU"/>
              </w:rPr>
              <w:t>1 107 750,00</w:t>
            </w:r>
          </w:p>
        </w:tc>
        <w:tc>
          <w:tcPr>
            <w:tcW w:w="1144" w:type="dxa"/>
            <w:tcBorders>
              <w:top w:val="nil"/>
              <w:left w:val="nil"/>
              <w:bottom w:val="single" w:sz="4" w:space="0" w:color="auto"/>
              <w:right w:val="single" w:sz="4" w:space="0" w:color="auto"/>
            </w:tcBorders>
            <w:shd w:val="clear" w:color="auto" w:fill="auto"/>
            <w:vAlign w:val="center"/>
          </w:tcPr>
          <w:p w:rsidR="00FA1153" w:rsidRDefault="00FA1153" w:rsidP="002D43C2">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1 000 000,00</w:t>
            </w:r>
          </w:p>
        </w:tc>
      </w:tr>
      <w:tr w:rsidR="002D43C2" w:rsidRPr="001E19CC" w:rsidTr="009E18F1">
        <w:trPr>
          <w:trHeight w:val="72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2D43C2" w:rsidRPr="009E18F1" w:rsidRDefault="009E18F1" w:rsidP="009E18F1">
            <w:pPr>
              <w:spacing w:after="0" w:line="240" w:lineRule="auto"/>
              <w:rPr>
                <w:rFonts w:ascii="Times New Roman" w:eastAsia="Times New Roman" w:hAnsi="Times New Roman" w:cs="Times New Roman"/>
                <w:bCs/>
                <w:color w:val="000000"/>
                <w:sz w:val="18"/>
                <w:szCs w:val="18"/>
                <w:lang w:eastAsia="ru-RU"/>
              </w:rPr>
            </w:pPr>
            <w:r w:rsidRPr="009E18F1">
              <w:rPr>
                <w:rFonts w:ascii="Times New Roman" w:eastAsia="Times New Roman" w:hAnsi="Times New Roman" w:cs="Times New Roman"/>
                <w:bCs/>
                <w:color w:val="000000"/>
                <w:sz w:val="18"/>
                <w:szCs w:val="18"/>
                <w:lang w:eastAsia="ru-RU"/>
              </w:rPr>
              <w:t>Ведомственный проект «Повышение эффективности работы в сфере профилактики правонарушений»</w:t>
            </w:r>
          </w:p>
        </w:tc>
        <w:tc>
          <w:tcPr>
            <w:tcW w:w="1264" w:type="dxa"/>
            <w:tcBorders>
              <w:top w:val="nil"/>
              <w:left w:val="nil"/>
              <w:bottom w:val="single" w:sz="4" w:space="0" w:color="auto"/>
              <w:right w:val="single" w:sz="4" w:space="0" w:color="auto"/>
            </w:tcBorders>
            <w:shd w:val="clear" w:color="auto" w:fill="auto"/>
            <w:vAlign w:val="center"/>
            <w:hideMark/>
          </w:tcPr>
          <w:p w:rsidR="002D43C2" w:rsidRPr="001E19CC" w:rsidRDefault="009E18F1" w:rsidP="002D43C2">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3 895 900,00</w:t>
            </w:r>
          </w:p>
        </w:tc>
        <w:tc>
          <w:tcPr>
            <w:tcW w:w="1354" w:type="dxa"/>
            <w:tcBorders>
              <w:top w:val="nil"/>
              <w:left w:val="nil"/>
              <w:bottom w:val="single" w:sz="4" w:space="0" w:color="auto"/>
              <w:right w:val="single" w:sz="4" w:space="0" w:color="auto"/>
            </w:tcBorders>
            <w:shd w:val="clear" w:color="auto" w:fill="auto"/>
            <w:vAlign w:val="center"/>
            <w:hideMark/>
          </w:tcPr>
          <w:p w:rsidR="002D43C2" w:rsidRPr="001E19CC" w:rsidRDefault="009E18F1" w:rsidP="002D43C2">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1 849 570,14</w:t>
            </w:r>
          </w:p>
        </w:tc>
        <w:tc>
          <w:tcPr>
            <w:tcW w:w="1209" w:type="dxa"/>
            <w:tcBorders>
              <w:top w:val="nil"/>
              <w:left w:val="nil"/>
              <w:bottom w:val="single" w:sz="4" w:space="0" w:color="auto"/>
              <w:right w:val="single" w:sz="4" w:space="0" w:color="auto"/>
            </w:tcBorders>
            <w:shd w:val="clear" w:color="auto" w:fill="auto"/>
            <w:vAlign w:val="center"/>
            <w:hideMark/>
          </w:tcPr>
          <w:p w:rsidR="002D43C2" w:rsidRPr="001E19CC" w:rsidRDefault="00FA1153" w:rsidP="002D43C2">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009E18F1" w:rsidRPr="009E18F1">
              <w:rPr>
                <w:rFonts w:ascii="Times New Roman" w:eastAsia="Times New Roman" w:hAnsi="Times New Roman" w:cs="Times New Roman"/>
                <w:color w:val="000000"/>
                <w:sz w:val="18"/>
                <w:szCs w:val="18"/>
                <w:lang w:eastAsia="ru-RU"/>
              </w:rPr>
              <w:t xml:space="preserve"> 995 900,00</w:t>
            </w:r>
          </w:p>
        </w:tc>
        <w:tc>
          <w:tcPr>
            <w:tcW w:w="1276" w:type="dxa"/>
            <w:tcBorders>
              <w:top w:val="nil"/>
              <w:left w:val="nil"/>
              <w:bottom w:val="single" w:sz="4" w:space="0" w:color="auto"/>
              <w:right w:val="single" w:sz="4" w:space="0" w:color="auto"/>
            </w:tcBorders>
            <w:shd w:val="clear" w:color="auto" w:fill="auto"/>
            <w:vAlign w:val="center"/>
            <w:hideMark/>
          </w:tcPr>
          <w:p w:rsidR="002D43C2" w:rsidRPr="001E19CC" w:rsidRDefault="00FA1153" w:rsidP="002D43C2">
            <w:pPr>
              <w:spacing w:after="0" w:line="240" w:lineRule="auto"/>
              <w:jc w:val="right"/>
              <w:rPr>
                <w:rFonts w:ascii="Times New Roman" w:eastAsia="Times New Roman" w:hAnsi="Times New Roman" w:cs="Times New Roman"/>
                <w:color w:val="000000"/>
                <w:sz w:val="18"/>
                <w:szCs w:val="18"/>
                <w:lang w:eastAsia="ru-RU"/>
              </w:rPr>
            </w:pPr>
            <w:r w:rsidRPr="00FA1153">
              <w:rPr>
                <w:rFonts w:ascii="Times New Roman" w:eastAsia="Times New Roman" w:hAnsi="Times New Roman" w:cs="Times New Roman"/>
                <w:color w:val="000000"/>
                <w:sz w:val="18"/>
                <w:szCs w:val="18"/>
                <w:lang w:eastAsia="ru-RU"/>
              </w:rPr>
              <w:t>2 995 900,00</w:t>
            </w:r>
          </w:p>
        </w:tc>
        <w:tc>
          <w:tcPr>
            <w:tcW w:w="1275" w:type="dxa"/>
            <w:tcBorders>
              <w:top w:val="nil"/>
              <w:left w:val="nil"/>
              <w:bottom w:val="single" w:sz="4" w:space="0" w:color="auto"/>
              <w:right w:val="single" w:sz="4" w:space="0" w:color="auto"/>
            </w:tcBorders>
            <w:shd w:val="clear" w:color="auto" w:fill="auto"/>
            <w:vAlign w:val="center"/>
            <w:hideMark/>
          </w:tcPr>
          <w:p w:rsidR="002D43C2" w:rsidRPr="001E19CC" w:rsidRDefault="00FA1153" w:rsidP="002D43C2">
            <w:pPr>
              <w:spacing w:after="0" w:line="240" w:lineRule="auto"/>
              <w:jc w:val="right"/>
              <w:rPr>
                <w:rFonts w:ascii="Times New Roman" w:eastAsia="Times New Roman" w:hAnsi="Times New Roman" w:cs="Times New Roman"/>
                <w:color w:val="000000"/>
                <w:sz w:val="18"/>
                <w:szCs w:val="18"/>
                <w:lang w:eastAsia="ru-RU"/>
              </w:rPr>
            </w:pPr>
            <w:r w:rsidRPr="00FA1153">
              <w:rPr>
                <w:rFonts w:ascii="Times New Roman" w:eastAsia="Times New Roman" w:hAnsi="Times New Roman" w:cs="Times New Roman"/>
                <w:color w:val="000000"/>
                <w:sz w:val="18"/>
                <w:szCs w:val="18"/>
                <w:lang w:eastAsia="ru-RU"/>
              </w:rPr>
              <w:t>2 995 900,00</w:t>
            </w:r>
          </w:p>
        </w:tc>
        <w:tc>
          <w:tcPr>
            <w:tcW w:w="1144" w:type="dxa"/>
            <w:tcBorders>
              <w:top w:val="nil"/>
              <w:left w:val="nil"/>
              <w:bottom w:val="single" w:sz="4" w:space="0" w:color="auto"/>
              <w:right w:val="single" w:sz="4" w:space="0" w:color="auto"/>
            </w:tcBorders>
            <w:shd w:val="clear" w:color="auto" w:fill="auto"/>
            <w:vAlign w:val="center"/>
            <w:hideMark/>
          </w:tcPr>
          <w:p w:rsidR="002D43C2" w:rsidRPr="001E19CC" w:rsidRDefault="00FA1153" w:rsidP="002D43C2">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- 9</w:t>
            </w:r>
            <w:r w:rsidR="009E18F1">
              <w:rPr>
                <w:rFonts w:ascii="Times New Roman" w:eastAsia="Times New Roman" w:hAnsi="Times New Roman" w:cs="Times New Roman"/>
                <w:color w:val="000000"/>
                <w:sz w:val="18"/>
                <w:szCs w:val="18"/>
                <w:lang w:eastAsia="ru-RU"/>
              </w:rPr>
              <w:t>0</w:t>
            </w:r>
            <w:r w:rsidR="002D43C2">
              <w:rPr>
                <w:rFonts w:ascii="Times New Roman" w:eastAsia="Times New Roman" w:hAnsi="Times New Roman" w:cs="Times New Roman"/>
                <w:color w:val="000000"/>
                <w:sz w:val="18"/>
                <w:szCs w:val="18"/>
                <w:lang w:eastAsia="ru-RU"/>
              </w:rPr>
              <w:t>0</w:t>
            </w:r>
            <w:r w:rsidR="009E18F1">
              <w:rPr>
                <w:rFonts w:ascii="Times New Roman" w:eastAsia="Times New Roman" w:hAnsi="Times New Roman" w:cs="Times New Roman"/>
                <w:color w:val="000000"/>
                <w:sz w:val="18"/>
                <w:szCs w:val="18"/>
                <w:lang w:eastAsia="ru-RU"/>
              </w:rPr>
              <w:t xml:space="preserve"> 000</w:t>
            </w:r>
            <w:r w:rsidR="002D43C2">
              <w:rPr>
                <w:rFonts w:ascii="Times New Roman" w:eastAsia="Times New Roman" w:hAnsi="Times New Roman" w:cs="Times New Roman"/>
                <w:color w:val="000000"/>
                <w:sz w:val="18"/>
                <w:szCs w:val="18"/>
                <w:lang w:eastAsia="ru-RU"/>
              </w:rPr>
              <w:t>,0</w:t>
            </w:r>
          </w:p>
        </w:tc>
      </w:tr>
      <w:tr w:rsidR="009E18F1" w:rsidRPr="001E19CC" w:rsidTr="009E18F1">
        <w:trPr>
          <w:trHeight w:val="288"/>
        </w:trPr>
        <w:tc>
          <w:tcPr>
            <w:tcW w:w="9644" w:type="dxa"/>
            <w:gridSpan w:val="7"/>
            <w:tcBorders>
              <w:top w:val="single" w:sz="4" w:space="0" w:color="auto"/>
              <w:left w:val="nil"/>
              <w:bottom w:val="nil"/>
              <w:right w:val="nil"/>
            </w:tcBorders>
            <w:shd w:val="clear" w:color="auto" w:fill="auto"/>
            <w:vAlign w:val="center"/>
            <w:hideMark/>
          </w:tcPr>
          <w:p w:rsidR="009E18F1" w:rsidRPr="00556939" w:rsidRDefault="009E18F1" w:rsidP="009E18F1">
            <w:pPr>
              <w:spacing w:after="0" w:line="240" w:lineRule="auto"/>
              <w:rPr>
                <w:rFonts w:ascii="Times New Roman" w:eastAsia="Times New Roman" w:hAnsi="Times New Roman" w:cs="Times New Roman"/>
                <w:color w:val="000000"/>
                <w:sz w:val="18"/>
                <w:szCs w:val="18"/>
                <w:lang w:eastAsia="ru-RU"/>
              </w:rPr>
            </w:pPr>
            <w:r w:rsidRPr="00556939">
              <w:rPr>
                <w:rFonts w:ascii="Times New Roman" w:eastAsia="Times New Roman" w:hAnsi="Times New Roman" w:cs="Times New Roman"/>
                <w:color w:val="000000"/>
                <w:sz w:val="18"/>
                <w:szCs w:val="18"/>
                <w:lang w:eastAsia="ru-RU"/>
              </w:rPr>
              <w:t>* - в соответствии с показателями сводной бюджетной росписи на 2025 год с учетом Дотации на сбалансированность местных бюджетов по состоянию на 30.09.2025 года</w:t>
            </w:r>
          </w:p>
        </w:tc>
      </w:tr>
    </w:tbl>
    <w:p w:rsidR="00166664" w:rsidRPr="00AD47E6" w:rsidRDefault="00C202BA" w:rsidP="000F2C40">
      <w:pPr>
        <w:spacing w:after="0" w:line="360" w:lineRule="auto"/>
        <w:ind w:firstLine="709"/>
        <w:jc w:val="both"/>
        <w:rPr>
          <w:rFonts w:ascii="Times New Roman" w:hAnsi="Times New Roman" w:cs="Times New Roman"/>
          <w:sz w:val="28"/>
          <w:szCs w:val="28"/>
        </w:rPr>
      </w:pPr>
      <w:r w:rsidRPr="00AD47E6">
        <w:rPr>
          <w:rFonts w:ascii="Times New Roman" w:hAnsi="Times New Roman" w:cs="Times New Roman"/>
          <w:sz w:val="28"/>
          <w:szCs w:val="28"/>
        </w:rPr>
        <w:t>Общий объем расходов муниципаль</w:t>
      </w:r>
      <w:r w:rsidR="009A6C9F" w:rsidRPr="00AD47E6">
        <w:rPr>
          <w:rFonts w:ascii="Times New Roman" w:hAnsi="Times New Roman" w:cs="Times New Roman"/>
          <w:sz w:val="28"/>
          <w:szCs w:val="28"/>
        </w:rPr>
        <w:t xml:space="preserve">ной программы на </w:t>
      </w:r>
      <w:r w:rsidR="004D3016" w:rsidRPr="00AD47E6">
        <w:rPr>
          <w:rFonts w:ascii="Times New Roman" w:hAnsi="Times New Roman" w:cs="Times New Roman"/>
          <w:sz w:val="28"/>
          <w:szCs w:val="28"/>
        </w:rPr>
        <w:t>2026</w:t>
      </w:r>
      <w:r w:rsidR="00F40B3B" w:rsidRPr="00AD47E6">
        <w:rPr>
          <w:rFonts w:ascii="Times New Roman" w:hAnsi="Times New Roman" w:cs="Times New Roman"/>
          <w:sz w:val="28"/>
          <w:szCs w:val="28"/>
        </w:rPr>
        <w:t xml:space="preserve"> составил </w:t>
      </w:r>
      <w:r w:rsidR="00F40B3B" w:rsidRPr="00AD47E6">
        <w:rPr>
          <w:rFonts w:ascii="Times New Roman" w:eastAsia="Times New Roman" w:hAnsi="Times New Roman" w:cs="Times New Roman"/>
          <w:bCs/>
          <w:color w:val="000000"/>
          <w:sz w:val="28"/>
          <w:szCs w:val="28"/>
          <w:lang w:eastAsia="ru-RU"/>
        </w:rPr>
        <w:t>3 995 900,00 рублей</w:t>
      </w:r>
      <w:r w:rsidR="004D3016" w:rsidRPr="00AD47E6">
        <w:rPr>
          <w:rFonts w:ascii="Times New Roman" w:hAnsi="Times New Roman" w:cs="Times New Roman"/>
          <w:sz w:val="28"/>
          <w:szCs w:val="28"/>
        </w:rPr>
        <w:t xml:space="preserve">, </w:t>
      </w:r>
      <w:r w:rsidR="00F40B3B" w:rsidRPr="00AD47E6">
        <w:rPr>
          <w:rFonts w:ascii="Times New Roman" w:hAnsi="Times New Roman" w:cs="Times New Roman"/>
          <w:sz w:val="28"/>
          <w:szCs w:val="28"/>
        </w:rPr>
        <w:t xml:space="preserve">на </w:t>
      </w:r>
      <w:r w:rsidR="004D3016" w:rsidRPr="00AD47E6">
        <w:rPr>
          <w:rFonts w:ascii="Times New Roman" w:hAnsi="Times New Roman" w:cs="Times New Roman"/>
          <w:sz w:val="28"/>
          <w:szCs w:val="28"/>
        </w:rPr>
        <w:t>202</w:t>
      </w:r>
      <w:r w:rsidR="00CB270D" w:rsidRPr="00AD47E6">
        <w:rPr>
          <w:rFonts w:ascii="Times New Roman" w:hAnsi="Times New Roman" w:cs="Times New Roman"/>
          <w:sz w:val="28"/>
          <w:szCs w:val="28"/>
        </w:rPr>
        <w:t>7</w:t>
      </w:r>
      <w:r w:rsidR="002D43C2" w:rsidRPr="00AD47E6">
        <w:rPr>
          <w:rFonts w:ascii="Times New Roman" w:hAnsi="Times New Roman" w:cs="Times New Roman"/>
          <w:sz w:val="28"/>
          <w:szCs w:val="28"/>
        </w:rPr>
        <w:t xml:space="preserve"> годы </w:t>
      </w:r>
      <w:r w:rsidR="00F40B3B" w:rsidRPr="00AD47E6">
        <w:rPr>
          <w:rFonts w:ascii="Times New Roman" w:hAnsi="Times New Roman" w:cs="Times New Roman"/>
          <w:sz w:val="28"/>
          <w:szCs w:val="28"/>
        </w:rPr>
        <w:t xml:space="preserve">- </w:t>
      </w:r>
      <w:r w:rsidR="002D43C2" w:rsidRPr="00AD47E6">
        <w:rPr>
          <w:rFonts w:ascii="Times New Roman" w:hAnsi="Times New Roman" w:cs="Times New Roman"/>
          <w:sz w:val="28"/>
          <w:szCs w:val="28"/>
        </w:rPr>
        <w:t xml:space="preserve"> </w:t>
      </w:r>
      <w:r w:rsidR="00F40B3B" w:rsidRPr="00AD47E6">
        <w:rPr>
          <w:rFonts w:ascii="Times New Roman" w:hAnsi="Times New Roman" w:cs="Times New Roman"/>
          <w:sz w:val="28"/>
          <w:szCs w:val="28"/>
        </w:rPr>
        <w:t xml:space="preserve">4 050 900,00 рублей, на 2028 год - </w:t>
      </w:r>
      <w:r w:rsidR="00F40B3B" w:rsidRPr="00AD47E6">
        <w:rPr>
          <w:rFonts w:ascii="Times New Roman" w:eastAsia="Times New Roman" w:hAnsi="Times New Roman" w:cs="Times New Roman"/>
          <w:bCs/>
          <w:color w:val="000000"/>
          <w:sz w:val="28"/>
          <w:szCs w:val="28"/>
          <w:lang w:eastAsia="ru-RU"/>
        </w:rPr>
        <w:t xml:space="preserve">4 103 650,00 </w:t>
      </w:r>
      <w:r w:rsidRPr="00AD47E6">
        <w:rPr>
          <w:rFonts w:ascii="Times New Roman" w:hAnsi="Times New Roman" w:cs="Times New Roman"/>
          <w:sz w:val="28"/>
          <w:szCs w:val="28"/>
        </w:rPr>
        <w:t>рублей ежегодно.</w:t>
      </w:r>
    </w:p>
    <w:p w:rsidR="00166664" w:rsidRPr="001E19CC" w:rsidRDefault="00166664" w:rsidP="00166664">
      <w:pPr>
        <w:tabs>
          <w:tab w:val="left" w:pos="540"/>
        </w:tabs>
        <w:spacing w:after="0" w:line="240" w:lineRule="auto"/>
        <w:ind w:firstLine="709"/>
        <w:jc w:val="center"/>
        <w:rPr>
          <w:rFonts w:ascii="Times New Roman" w:hAnsi="Times New Roman" w:cs="Times New Roman"/>
          <w:b/>
          <w:sz w:val="28"/>
          <w:szCs w:val="28"/>
        </w:rPr>
      </w:pPr>
      <w:r w:rsidRPr="001E19CC">
        <w:rPr>
          <w:rFonts w:ascii="Times New Roman" w:hAnsi="Times New Roman" w:cs="Times New Roman"/>
          <w:b/>
          <w:sz w:val="28"/>
          <w:szCs w:val="28"/>
        </w:rPr>
        <w:t>Муниципальная программа</w:t>
      </w:r>
    </w:p>
    <w:p w:rsidR="00166664" w:rsidRPr="001E19CC" w:rsidRDefault="00166664" w:rsidP="00166664">
      <w:pPr>
        <w:tabs>
          <w:tab w:val="left" w:pos="540"/>
        </w:tabs>
        <w:spacing w:after="0" w:line="240" w:lineRule="auto"/>
        <w:ind w:firstLine="709"/>
        <w:jc w:val="center"/>
        <w:rPr>
          <w:rFonts w:ascii="Times New Roman" w:hAnsi="Times New Roman" w:cs="Times New Roman"/>
          <w:b/>
          <w:sz w:val="28"/>
          <w:szCs w:val="28"/>
        </w:rPr>
      </w:pPr>
      <w:r w:rsidRPr="001E19CC">
        <w:rPr>
          <w:rFonts w:ascii="Times New Roman" w:hAnsi="Times New Roman" w:cs="Times New Roman"/>
          <w:b/>
          <w:sz w:val="28"/>
          <w:szCs w:val="28"/>
        </w:rPr>
        <w:t>«Социальная поддержка граждан Ленского района»</w:t>
      </w:r>
    </w:p>
    <w:p w:rsidR="00166664" w:rsidRDefault="00166664" w:rsidP="00166664">
      <w:pPr>
        <w:keepLines/>
        <w:spacing w:after="0" w:line="360" w:lineRule="auto"/>
        <w:ind w:right="113" w:firstLine="709"/>
        <w:jc w:val="both"/>
        <w:rPr>
          <w:rFonts w:ascii="Times New Roman" w:hAnsi="Times New Roman" w:cs="Times New Roman"/>
          <w:color w:val="000000"/>
          <w:sz w:val="28"/>
          <w:szCs w:val="28"/>
        </w:rPr>
      </w:pPr>
      <w:r w:rsidRPr="0052638C">
        <w:rPr>
          <w:rFonts w:ascii="Times New Roman" w:hAnsi="Times New Roman" w:cs="Times New Roman"/>
          <w:b/>
          <w:i/>
          <w:iCs/>
          <w:sz w:val="28"/>
          <w:szCs w:val="28"/>
        </w:rPr>
        <w:t>Целью муниципальной</w:t>
      </w:r>
      <w:r w:rsidRPr="0052638C">
        <w:rPr>
          <w:rFonts w:ascii="Times New Roman" w:hAnsi="Times New Roman" w:cs="Times New Roman"/>
          <w:iCs/>
          <w:sz w:val="28"/>
          <w:szCs w:val="28"/>
        </w:rPr>
        <w:t xml:space="preserve"> программы является </w:t>
      </w:r>
      <w:r w:rsidRPr="0052638C">
        <w:rPr>
          <w:rFonts w:ascii="Times New Roman" w:hAnsi="Times New Roman" w:cs="Times New Roman"/>
          <w:color w:val="000000"/>
          <w:spacing w:val="-2"/>
          <w:sz w:val="28"/>
          <w:szCs w:val="28"/>
        </w:rPr>
        <w:t>с</w:t>
      </w:r>
      <w:r w:rsidRPr="0052638C">
        <w:rPr>
          <w:rFonts w:ascii="Times New Roman" w:hAnsi="Times New Roman" w:cs="Times New Roman"/>
          <w:color w:val="000000"/>
          <w:spacing w:val="1"/>
          <w:sz w:val="28"/>
          <w:szCs w:val="28"/>
        </w:rPr>
        <w:t>о</w:t>
      </w:r>
      <w:r w:rsidRPr="0052638C">
        <w:rPr>
          <w:rFonts w:ascii="Times New Roman" w:hAnsi="Times New Roman" w:cs="Times New Roman"/>
          <w:color w:val="000000"/>
          <w:spacing w:val="-3"/>
          <w:sz w:val="28"/>
          <w:szCs w:val="28"/>
        </w:rPr>
        <w:t>з</w:t>
      </w:r>
      <w:r w:rsidRPr="0052638C">
        <w:rPr>
          <w:rFonts w:ascii="Times New Roman" w:hAnsi="Times New Roman" w:cs="Times New Roman"/>
          <w:color w:val="000000"/>
          <w:spacing w:val="1"/>
          <w:sz w:val="28"/>
          <w:szCs w:val="28"/>
        </w:rPr>
        <w:t>д</w:t>
      </w:r>
      <w:r w:rsidRPr="0052638C">
        <w:rPr>
          <w:rFonts w:ascii="Times New Roman" w:hAnsi="Times New Roman" w:cs="Times New Roman"/>
          <w:color w:val="000000"/>
          <w:sz w:val="28"/>
          <w:szCs w:val="28"/>
        </w:rPr>
        <w:t>а</w:t>
      </w:r>
      <w:r w:rsidRPr="0052638C">
        <w:rPr>
          <w:rFonts w:ascii="Times New Roman" w:hAnsi="Times New Roman" w:cs="Times New Roman"/>
          <w:color w:val="000000"/>
          <w:spacing w:val="-1"/>
          <w:sz w:val="28"/>
          <w:szCs w:val="28"/>
        </w:rPr>
        <w:t>ни</w:t>
      </w:r>
      <w:r w:rsidRPr="0052638C">
        <w:rPr>
          <w:rFonts w:ascii="Times New Roman" w:hAnsi="Times New Roman" w:cs="Times New Roman"/>
          <w:color w:val="000000"/>
          <w:sz w:val="28"/>
          <w:szCs w:val="28"/>
        </w:rPr>
        <w:t>е</w:t>
      </w:r>
      <w:r w:rsidRPr="0052638C">
        <w:rPr>
          <w:rFonts w:ascii="Times New Roman" w:hAnsi="Times New Roman" w:cs="Times New Roman"/>
          <w:color w:val="000000"/>
          <w:spacing w:val="2"/>
          <w:sz w:val="28"/>
          <w:szCs w:val="28"/>
        </w:rPr>
        <w:t xml:space="preserve"> </w:t>
      </w:r>
      <w:r w:rsidRPr="0052638C">
        <w:rPr>
          <w:rFonts w:ascii="Times New Roman" w:hAnsi="Times New Roman" w:cs="Times New Roman"/>
          <w:color w:val="000000"/>
          <w:spacing w:val="-4"/>
          <w:sz w:val="28"/>
          <w:szCs w:val="28"/>
        </w:rPr>
        <w:t>у</w:t>
      </w:r>
      <w:r w:rsidRPr="0052638C">
        <w:rPr>
          <w:rFonts w:ascii="Times New Roman" w:hAnsi="Times New Roman" w:cs="Times New Roman"/>
          <w:color w:val="000000"/>
          <w:sz w:val="28"/>
          <w:szCs w:val="28"/>
        </w:rPr>
        <w:t>словий</w:t>
      </w:r>
      <w:r w:rsidRPr="0052638C">
        <w:rPr>
          <w:rFonts w:ascii="Times New Roman" w:hAnsi="Times New Roman" w:cs="Times New Roman"/>
          <w:color w:val="000000"/>
          <w:spacing w:val="3"/>
          <w:sz w:val="28"/>
          <w:szCs w:val="28"/>
        </w:rPr>
        <w:t xml:space="preserve"> </w:t>
      </w:r>
      <w:r w:rsidRPr="0052638C">
        <w:rPr>
          <w:rFonts w:ascii="Times New Roman" w:hAnsi="Times New Roman" w:cs="Times New Roman"/>
          <w:color w:val="000000"/>
          <w:spacing w:val="1"/>
          <w:sz w:val="28"/>
          <w:szCs w:val="28"/>
        </w:rPr>
        <w:t>д</w:t>
      </w:r>
      <w:r w:rsidRPr="0052638C">
        <w:rPr>
          <w:rFonts w:ascii="Times New Roman" w:hAnsi="Times New Roman" w:cs="Times New Roman"/>
          <w:color w:val="000000"/>
          <w:spacing w:val="-1"/>
          <w:sz w:val="28"/>
          <w:szCs w:val="28"/>
        </w:rPr>
        <w:t>л</w:t>
      </w:r>
      <w:r w:rsidRPr="0052638C">
        <w:rPr>
          <w:rFonts w:ascii="Times New Roman" w:hAnsi="Times New Roman" w:cs="Times New Roman"/>
          <w:color w:val="000000"/>
          <w:sz w:val="28"/>
          <w:szCs w:val="28"/>
        </w:rPr>
        <w:t xml:space="preserve">я </w:t>
      </w:r>
      <w:r w:rsidRPr="0052638C">
        <w:rPr>
          <w:rFonts w:ascii="Times New Roman" w:hAnsi="Times New Roman" w:cs="Times New Roman"/>
          <w:color w:val="000000"/>
          <w:spacing w:val="-1"/>
          <w:sz w:val="28"/>
          <w:szCs w:val="28"/>
        </w:rPr>
        <w:t>р</w:t>
      </w:r>
      <w:r w:rsidRPr="0052638C">
        <w:rPr>
          <w:rFonts w:ascii="Times New Roman" w:hAnsi="Times New Roman" w:cs="Times New Roman"/>
          <w:color w:val="000000"/>
          <w:spacing w:val="1"/>
          <w:sz w:val="28"/>
          <w:szCs w:val="28"/>
        </w:rPr>
        <w:t>о</w:t>
      </w:r>
      <w:r w:rsidRPr="0052638C">
        <w:rPr>
          <w:rFonts w:ascii="Times New Roman" w:hAnsi="Times New Roman" w:cs="Times New Roman"/>
          <w:color w:val="000000"/>
          <w:sz w:val="28"/>
          <w:szCs w:val="28"/>
        </w:rPr>
        <w:t>с</w:t>
      </w:r>
      <w:r w:rsidRPr="0052638C">
        <w:rPr>
          <w:rFonts w:ascii="Times New Roman" w:hAnsi="Times New Roman" w:cs="Times New Roman"/>
          <w:color w:val="000000"/>
          <w:spacing w:val="1"/>
          <w:sz w:val="28"/>
          <w:szCs w:val="28"/>
        </w:rPr>
        <w:t>т</w:t>
      </w:r>
      <w:r w:rsidRPr="0052638C">
        <w:rPr>
          <w:rFonts w:ascii="Times New Roman" w:hAnsi="Times New Roman" w:cs="Times New Roman"/>
          <w:color w:val="000000"/>
          <w:sz w:val="28"/>
          <w:szCs w:val="28"/>
        </w:rPr>
        <w:t>а</w:t>
      </w:r>
      <w:r w:rsidRPr="0052638C">
        <w:rPr>
          <w:rFonts w:ascii="Times New Roman" w:hAnsi="Times New Roman" w:cs="Times New Roman"/>
          <w:color w:val="000000"/>
          <w:spacing w:val="2"/>
          <w:sz w:val="28"/>
          <w:szCs w:val="28"/>
        </w:rPr>
        <w:t xml:space="preserve"> </w:t>
      </w:r>
      <w:r w:rsidRPr="0052638C">
        <w:rPr>
          <w:rFonts w:ascii="Times New Roman" w:hAnsi="Times New Roman" w:cs="Times New Roman"/>
          <w:color w:val="000000"/>
          <w:spacing w:val="1"/>
          <w:sz w:val="28"/>
          <w:szCs w:val="28"/>
        </w:rPr>
        <w:t>б</w:t>
      </w:r>
      <w:r w:rsidRPr="0052638C">
        <w:rPr>
          <w:rFonts w:ascii="Times New Roman" w:hAnsi="Times New Roman" w:cs="Times New Roman"/>
          <w:color w:val="000000"/>
          <w:spacing w:val="-1"/>
          <w:sz w:val="28"/>
          <w:szCs w:val="28"/>
        </w:rPr>
        <w:t>л</w:t>
      </w:r>
      <w:r w:rsidRPr="0052638C">
        <w:rPr>
          <w:rFonts w:ascii="Times New Roman" w:hAnsi="Times New Roman" w:cs="Times New Roman"/>
          <w:color w:val="000000"/>
          <w:sz w:val="28"/>
          <w:szCs w:val="28"/>
        </w:rPr>
        <w:t>а</w:t>
      </w:r>
      <w:r w:rsidRPr="0052638C">
        <w:rPr>
          <w:rFonts w:ascii="Times New Roman" w:hAnsi="Times New Roman" w:cs="Times New Roman"/>
          <w:color w:val="000000"/>
          <w:spacing w:val="-2"/>
          <w:sz w:val="28"/>
          <w:szCs w:val="28"/>
        </w:rPr>
        <w:t>г</w:t>
      </w:r>
      <w:r w:rsidRPr="0052638C">
        <w:rPr>
          <w:rFonts w:ascii="Times New Roman" w:hAnsi="Times New Roman" w:cs="Times New Roman"/>
          <w:color w:val="000000"/>
          <w:spacing w:val="1"/>
          <w:sz w:val="28"/>
          <w:szCs w:val="28"/>
        </w:rPr>
        <w:t>о</w:t>
      </w:r>
      <w:r w:rsidRPr="0052638C">
        <w:rPr>
          <w:rFonts w:ascii="Times New Roman" w:hAnsi="Times New Roman" w:cs="Times New Roman"/>
          <w:color w:val="000000"/>
          <w:spacing w:val="-2"/>
          <w:sz w:val="28"/>
          <w:szCs w:val="28"/>
        </w:rPr>
        <w:t>с</w:t>
      </w:r>
      <w:r w:rsidRPr="0052638C">
        <w:rPr>
          <w:rFonts w:ascii="Times New Roman" w:hAnsi="Times New Roman" w:cs="Times New Roman"/>
          <w:color w:val="000000"/>
          <w:spacing w:val="1"/>
          <w:sz w:val="28"/>
          <w:szCs w:val="28"/>
        </w:rPr>
        <w:t>о</w:t>
      </w:r>
      <w:r w:rsidRPr="0052638C">
        <w:rPr>
          <w:rFonts w:ascii="Times New Roman" w:hAnsi="Times New Roman" w:cs="Times New Roman"/>
          <w:color w:val="000000"/>
          <w:sz w:val="28"/>
          <w:szCs w:val="28"/>
        </w:rPr>
        <w:t>ст</w:t>
      </w:r>
      <w:r w:rsidRPr="0052638C">
        <w:rPr>
          <w:rFonts w:ascii="Times New Roman" w:hAnsi="Times New Roman" w:cs="Times New Roman"/>
          <w:color w:val="000000"/>
          <w:spacing w:val="-1"/>
          <w:sz w:val="28"/>
          <w:szCs w:val="28"/>
        </w:rPr>
        <w:t>о</w:t>
      </w:r>
      <w:r w:rsidRPr="0052638C">
        <w:rPr>
          <w:rFonts w:ascii="Times New Roman" w:hAnsi="Times New Roman" w:cs="Times New Roman"/>
          <w:color w:val="000000"/>
          <w:sz w:val="28"/>
          <w:szCs w:val="28"/>
        </w:rPr>
        <w:t>я</w:t>
      </w:r>
      <w:r w:rsidRPr="0052638C">
        <w:rPr>
          <w:rFonts w:ascii="Times New Roman" w:hAnsi="Times New Roman" w:cs="Times New Roman"/>
          <w:color w:val="000000"/>
          <w:spacing w:val="-1"/>
          <w:sz w:val="28"/>
          <w:szCs w:val="28"/>
        </w:rPr>
        <w:t>н</w:t>
      </w:r>
      <w:r w:rsidRPr="0052638C">
        <w:rPr>
          <w:rFonts w:ascii="Times New Roman" w:hAnsi="Times New Roman" w:cs="Times New Roman"/>
          <w:color w:val="000000"/>
          <w:spacing w:val="1"/>
          <w:sz w:val="28"/>
          <w:szCs w:val="28"/>
        </w:rPr>
        <w:t>и</w:t>
      </w:r>
      <w:r w:rsidRPr="0052638C">
        <w:rPr>
          <w:rFonts w:ascii="Times New Roman" w:hAnsi="Times New Roman" w:cs="Times New Roman"/>
          <w:color w:val="000000"/>
          <w:sz w:val="28"/>
          <w:szCs w:val="28"/>
        </w:rPr>
        <w:t>я г</w:t>
      </w:r>
      <w:r w:rsidRPr="0052638C">
        <w:rPr>
          <w:rFonts w:ascii="Times New Roman" w:hAnsi="Times New Roman" w:cs="Times New Roman"/>
          <w:color w:val="000000"/>
          <w:spacing w:val="1"/>
          <w:sz w:val="28"/>
          <w:szCs w:val="28"/>
        </w:rPr>
        <w:t>р</w:t>
      </w:r>
      <w:r w:rsidRPr="0052638C">
        <w:rPr>
          <w:rFonts w:ascii="Times New Roman" w:hAnsi="Times New Roman" w:cs="Times New Roman"/>
          <w:color w:val="000000"/>
          <w:sz w:val="28"/>
          <w:szCs w:val="28"/>
        </w:rPr>
        <w:t>а</w:t>
      </w:r>
      <w:r w:rsidRPr="0052638C">
        <w:rPr>
          <w:rFonts w:ascii="Times New Roman" w:hAnsi="Times New Roman" w:cs="Times New Roman"/>
          <w:color w:val="000000"/>
          <w:spacing w:val="-2"/>
          <w:sz w:val="28"/>
          <w:szCs w:val="28"/>
        </w:rPr>
        <w:t>ж</w:t>
      </w:r>
      <w:r w:rsidRPr="0052638C">
        <w:rPr>
          <w:rFonts w:ascii="Times New Roman" w:hAnsi="Times New Roman" w:cs="Times New Roman"/>
          <w:color w:val="000000"/>
          <w:spacing w:val="1"/>
          <w:sz w:val="28"/>
          <w:szCs w:val="28"/>
        </w:rPr>
        <w:t>д</w:t>
      </w:r>
      <w:r w:rsidRPr="0052638C">
        <w:rPr>
          <w:rFonts w:ascii="Times New Roman" w:hAnsi="Times New Roman" w:cs="Times New Roman"/>
          <w:color w:val="000000"/>
          <w:spacing w:val="-2"/>
          <w:sz w:val="28"/>
          <w:szCs w:val="28"/>
        </w:rPr>
        <w:t>а</w:t>
      </w:r>
      <w:r w:rsidRPr="0052638C">
        <w:rPr>
          <w:rFonts w:ascii="Times New Roman" w:hAnsi="Times New Roman" w:cs="Times New Roman"/>
          <w:color w:val="000000"/>
          <w:sz w:val="28"/>
          <w:szCs w:val="28"/>
        </w:rPr>
        <w:t>н</w:t>
      </w:r>
      <w:r w:rsidRPr="0052638C">
        <w:rPr>
          <w:rFonts w:ascii="Times New Roman" w:hAnsi="Times New Roman" w:cs="Times New Roman"/>
          <w:color w:val="000000"/>
          <w:spacing w:val="1"/>
          <w:sz w:val="28"/>
          <w:szCs w:val="28"/>
        </w:rPr>
        <w:t xml:space="preserve"> </w:t>
      </w:r>
      <w:r w:rsidRPr="0052638C">
        <w:rPr>
          <w:rFonts w:ascii="Times New Roman" w:hAnsi="Times New Roman" w:cs="Times New Roman"/>
          <w:color w:val="000000"/>
          <w:sz w:val="28"/>
          <w:szCs w:val="28"/>
        </w:rPr>
        <w:t xml:space="preserve">- </w:t>
      </w:r>
      <w:r w:rsidRPr="0052638C">
        <w:rPr>
          <w:rFonts w:ascii="Times New Roman" w:hAnsi="Times New Roman" w:cs="Times New Roman"/>
          <w:color w:val="000000"/>
          <w:spacing w:val="-1"/>
          <w:sz w:val="28"/>
          <w:szCs w:val="28"/>
        </w:rPr>
        <w:t>п</w:t>
      </w:r>
      <w:r w:rsidRPr="0052638C">
        <w:rPr>
          <w:rFonts w:ascii="Times New Roman" w:hAnsi="Times New Roman" w:cs="Times New Roman"/>
          <w:color w:val="000000"/>
          <w:spacing w:val="1"/>
          <w:sz w:val="28"/>
          <w:szCs w:val="28"/>
        </w:rPr>
        <w:t>о</w:t>
      </w:r>
      <w:r w:rsidRPr="0052638C">
        <w:rPr>
          <w:rFonts w:ascii="Times New Roman" w:hAnsi="Times New Roman" w:cs="Times New Roman"/>
          <w:color w:val="000000"/>
          <w:spacing w:val="-1"/>
          <w:sz w:val="28"/>
          <w:szCs w:val="28"/>
        </w:rPr>
        <w:t>л</w:t>
      </w:r>
      <w:r w:rsidRPr="0052638C">
        <w:rPr>
          <w:rFonts w:ascii="Times New Roman" w:hAnsi="Times New Roman" w:cs="Times New Roman"/>
          <w:color w:val="000000"/>
          <w:spacing w:val="-4"/>
          <w:sz w:val="28"/>
          <w:szCs w:val="28"/>
        </w:rPr>
        <w:t>у</w:t>
      </w:r>
      <w:r w:rsidRPr="0052638C">
        <w:rPr>
          <w:rFonts w:ascii="Times New Roman" w:hAnsi="Times New Roman" w:cs="Times New Roman"/>
          <w:color w:val="000000"/>
          <w:sz w:val="28"/>
          <w:szCs w:val="28"/>
        </w:rPr>
        <w:t>чателей м</w:t>
      </w:r>
      <w:r w:rsidRPr="0052638C">
        <w:rPr>
          <w:rFonts w:ascii="Times New Roman" w:hAnsi="Times New Roman" w:cs="Times New Roman"/>
          <w:color w:val="000000"/>
          <w:spacing w:val="-3"/>
          <w:sz w:val="28"/>
          <w:szCs w:val="28"/>
        </w:rPr>
        <w:t>е</w:t>
      </w:r>
      <w:r w:rsidRPr="0052638C">
        <w:rPr>
          <w:rFonts w:ascii="Times New Roman" w:hAnsi="Times New Roman" w:cs="Times New Roman"/>
          <w:color w:val="000000"/>
          <w:sz w:val="28"/>
          <w:szCs w:val="28"/>
        </w:rPr>
        <w:t>р</w:t>
      </w:r>
      <w:r w:rsidRPr="0052638C">
        <w:rPr>
          <w:rFonts w:ascii="Times New Roman" w:hAnsi="Times New Roman" w:cs="Times New Roman"/>
          <w:color w:val="000000"/>
          <w:spacing w:val="1"/>
          <w:sz w:val="28"/>
          <w:szCs w:val="28"/>
        </w:rPr>
        <w:t xml:space="preserve"> </w:t>
      </w:r>
      <w:r w:rsidRPr="0052638C">
        <w:rPr>
          <w:rFonts w:ascii="Times New Roman" w:hAnsi="Times New Roman" w:cs="Times New Roman"/>
          <w:color w:val="000000"/>
          <w:sz w:val="28"/>
          <w:szCs w:val="28"/>
        </w:rPr>
        <w:t>с</w:t>
      </w:r>
      <w:r w:rsidRPr="0052638C">
        <w:rPr>
          <w:rFonts w:ascii="Times New Roman" w:hAnsi="Times New Roman" w:cs="Times New Roman"/>
          <w:color w:val="000000"/>
          <w:spacing w:val="-2"/>
          <w:sz w:val="28"/>
          <w:szCs w:val="28"/>
        </w:rPr>
        <w:t>о</w:t>
      </w:r>
      <w:r w:rsidRPr="0052638C">
        <w:rPr>
          <w:rFonts w:ascii="Times New Roman" w:hAnsi="Times New Roman" w:cs="Times New Roman"/>
          <w:color w:val="000000"/>
          <w:spacing w:val="1"/>
          <w:sz w:val="28"/>
          <w:szCs w:val="28"/>
        </w:rPr>
        <w:t>ц</w:t>
      </w:r>
      <w:r w:rsidRPr="0052638C">
        <w:rPr>
          <w:rFonts w:ascii="Times New Roman" w:hAnsi="Times New Roman" w:cs="Times New Roman"/>
          <w:color w:val="000000"/>
          <w:spacing w:val="-1"/>
          <w:sz w:val="28"/>
          <w:szCs w:val="28"/>
        </w:rPr>
        <w:t>и</w:t>
      </w:r>
      <w:r w:rsidRPr="0052638C">
        <w:rPr>
          <w:rFonts w:ascii="Times New Roman" w:hAnsi="Times New Roman" w:cs="Times New Roman"/>
          <w:color w:val="000000"/>
          <w:sz w:val="28"/>
          <w:szCs w:val="28"/>
        </w:rPr>
        <w:t>ал</w:t>
      </w:r>
      <w:r w:rsidRPr="0052638C">
        <w:rPr>
          <w:rFonts w:ascii="Times New Roman" w:hAnsi="Times New Roman" w:cs="Times New Roman"/>
          <w:color w:val="000000"/>
          <w:spacing w:val="-2"/>
          <w:sz w:val="28"/>
          <w:szCs w:val="28"/>
        </w:rPr>
        <w:t>ь</w:t>
      </w:r>
      <w:r w:rsidRPr="0052638C">
        <w:rPr>
          <w:rFonts w:ascii="Times New Roman" w:hAnsi="Times New Roman" w:cs="Times New Roman"/>
          <w:color w:val="000000"/>
          <w:spacing w:val="1"/>
          <w:sz w:val="28"/>
          <w:szCs w:val="28"/>
        </w:rPr>
        <w:t>н</w:t>
      </w:r>
      <w:r w:rsidRPr="0052638C">
        <w:rPr>
          <w:rFonts w:ascii="Times New Roman" w:hAnsi="Times New Roman" w:cs="Times New Roman"/>
          <w:color w:val="000000"/>
          <w:spacing w:val="-1"/>
          <w:sz w:val="28"/>
          <w:szCs w:val="28"/>
        </w:rPr>
        <w:t>о</w:t>
      </w:r>
      <w:r w:rsidRPr="0052638C">
        <w:rPr>
          <w:rFonts w:ascii="Times New Roman" w:hAnsi="Times New Roman" w:cs="Times New Roman"/>
          <w:color w:val="000000"/>
          <w:sz w:val="28"/>
          <w:szCs w:val="28"/>
        </w:rPr>
        <w:t>й</w:t>
      </w:r>
      <w:r w:rsidRPr="0052638C">
        <w:rPr>
          <w:rFonts w:ascii="Times New Roman" w:hAnsi="Times New Roman" w:cs="Times New Roman"/>
          <w:color w:val="000000"/>
          <w:spacing w:val="-2"/>
          <w:sz w:val="28"/>
          <w:szCs w:val="28"/>
        </w:rPr>
        <w:t xml:space="preserve"> </w:t>
      </w:r>
      <w:r w:rsidRPr="0052638C">
        <w:rPr>
          <w:rFonts w:ascii="Times New Roman" w:hAnsi="Times New Roman" w:cs="Times New Roman"/>
          <w:color w:val="000000"/>
          <w:spacing w:val="1"/>
          <w:sz w:val="28"/>
          <w:szCs w:val="28"/>
        </w:rPr>
        <w:t>п</w:t>
      </w:r>
      <w:r w:rsidRPr="0052638C">
        <w:rPr>
          <w:rFonts w:ascii="Times New Roman" w:hAnsi="Times New Roman" w:cs="Times New Roman"/>
          <w:color w:val="000000"/>
          <w:spacing w:val="-1"/>
          <w:sz w:val="28"/>
          <w:szCs w:val="28"/>
        </w:rPr>
        <w:t>о</w:t>
      </w:r>
      <w:r w:rsidRPr="0052638C">
        <w:rPr>
          <w:rFonts w:ascii="Times New Roman" w:hAnsi="Times New Roman" w:cs="Times New Roman"/>
          <w:color w:val="000000"/>
          <w:spacing w:val="1"/>
          <w:sz w:val="28"/>
          <w:szCs w:val="28"/>
        </w:rPr>
        <w:t>д</w:t>
      </w:r>
      <w:r w:rsidRPr="0052638C">
        <w:rPr>
          <w:rFonts w:ascii="Times New Roman" w:hAnsi="Times New Roman" w:cs="Times New Roman"/>
          <w:color w:val="000000"/>
          <w:spacing w:val="-1"/>
          <w:sz w:val="28"/>
          <w:szCs w:val="28"/>
        </w:rPr>
        <w:t>д</w:t>
      </w:r>
      <w:r w:rsidRPr="0052638C">
        <w:rPr>
          <w:rFonts w:ascii="Times New Roman" w:hAnsi="Times New Roman" w:cs="Times New Roman"/>
          <w:color w:val="000000"/>
          <w:sz w:val="28"/>
          <w:szCs w:val="28"/>
        </w:rPr>
        <w:t>е</w:t>
      </w:r>
      <w:r w:rsidRPr="0052638C">
        <w:rPr>
          <w:rFonts w:ascii="Times New Roman" w:hAnsi="Times New Roman" w:cs="Times New Roman"/>
          <w:color w:val="000000"/>
          <w:spacing w:val="-1"/>
          <w:sz w:val="28"/>
          <w:szCs w:val="28"/>
        </w:rPr>
        <w:t>р</w:t>
      </w:r>
      <w:r w:rsidRPr="0052638C">
        <w:rPr>
          <w:rFonts w:ascii="Times New Roman" w:hAnsi="Times New Roman" w:cs="Times New Roman"/>
          <w:color w:val="000000"/>
          <w:sz w:val="28"/>
          <w:szCs w:val="28"/>
        </w:rPr>
        <w:t>ж</w:t>
      </w:r>
      <w:r w:rsidRPr="0052638C">
        <w:rPr>
          <w:rFonts w:ascii="Times New Roman" w:hAnsi="Times New Roman" w:cs="Times New Roman"/>
          <w:color w:val="000000"/>
          <w:spacing w:val="-2"/>
          <w:sz w:val="28"/>
          <w:szCs w:val="28"/>
        </w:rPr>
        <w:t>к</w:t>
      </w:r>
      <w:r w:rsidRPr="0052638C">
        <w:rPr>
          <w:rFonts w:ascii="Times New Roman" w:hAnsi="Times New Roman" w:cs="Times New Roman"/>
          <w:color w:val="000000"/>
          <w:sz w:val="28"/>
          <w:szCs w:val="28"/>
        </w:rPr>
        <w:t>и. А также создание условий, обеспечивающих сохранение жизни и здоровья работников в процессе трудовой деятельности</w:t>
      </w:r>
      <w:r w:rsidR="00D1040D" w:rsidRPr="0052638C">
        <w:rPr>
          <w:rFonts w:ascii="Times New Roman" w:hAnsi="Times New Roman" w:cs="Times New Roman"/>
          <w:color w:val="000000"/>
          <w:sz w:val="28"/>
          <w:szCs w:val="28"/>
        </w:rPr>
        <w:t>.</w:t>
      </w:r>
    </w:p>
    <w:p w:rsidR="00A75F3D" w:rsidRDefault="00A75F3D" w:rsidP="00A75F3D">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r w:rsidRPr="001E19CC">
        <w:rPr>
          <w:rFonts w:ascii="Times New Roman" w:eastAsiaTheme="minorEastAsia" w:hAnsi="Times New Roman" w:cs="Times New Roman"/>
          <w:color w:val="000000"/>
          <w:sz w:val="28"/>
          <w:szCs w:val="28"/>
          <w:lang w:eastAsia="ru-RU"/>
        </w:rPr>
        <w:t xml:space="preserve">Расходы бюджета муниципального </w:t>
      </w:r>
      <w:r>
        <w:rPr>
          <w:rFonts w:ascii="Times New Roman" w:eastAsiaTheme="minorEastAsia" w:hAnsi="Times New Roman" w:cs="Times New Roman"/>
          <w:color w:val="000000"/>
          <w:sz w:val="28"/>
          <w:szCs w:val="28"/>
          <w:lang w:eastAsia="ru-RU"/>
        </w:rPr>
        <w:t xml:space="preserve">района </w:t>
      </w:r>
      <w:r w:rsidRPr="001E19CC">
        <w:rPr>
          <w:rFonts w:ascii="Times New Roman" w:eastAsiaTheme="minorEastAsia" w:hAnsi="Times New Roman" w:cs="Times New Roman"/>
          <w:color w:val="000000"/>
          <w:sz w:val="28"/>
          <w:szCs w:val="28"/>
          <w:lang w:eastAsia="ru-RU"/>
        </w:rPr>
        <w:t>«Ленский район» (за счет собственных средств) на 202</w:t>
      </w:r>
      <w:r>
        <w:rPr>
          <w:rFonts w:ascii="Times New Roman" w:eastAsiaTheme="minorEastAsia" w:hAnsi="Times New Roman" w:cs="Times New Roman"/>
          <w:color w:val="000000"/>
          <w:sz w:val="28"/>
          <w:szCs w:val="28"/>
          <w:lang w:eastAsia="ru-RU"/>
        </w:rPr>
        <w:t>6</w:t>
      </w:r>
      <w:r w:rsidRPr="001E19CC">
        <w:rPr>
          <w:rFonts w:ascii="Times New Roman" w:eastAsiaTheme="minorEastAsia" w:hAnsi="Times New Roman" w:cs="Times New Roman"/>
          <w:color w:val="000000"/>
          <w:sz w:val="28"/>
          <w:szCs w:val="28"/>
          <w:lang w:eastAsia="ru-RU"/>
        </w:rPr>
        <w:t xml:space="preserve"> год и на плановый период 202</w:t>
      </w:r>
      <w:r>
        <w:rPr>
          <w:rFonts w:ascii="Times New Roman" w:eastAsiaTheme="minorEastAsia" w:hAnsi="Times New Roman" w:cs="Times New Roman"/>
          <w:color w:val="000000"/>
          <w:sz w:val="28"/>
          <w:szCs w:val="28"/>
          <w:lang w:eastAsia="ru-RU"/>
        </w:rPr>
        <w:t>7</w:t>
      </w:r>
      <w:r w:rsidRPr="001E19CC">
        <w:rPr>
          <w:rFonts w:ascii="Times New Roman" w:eastAsiaTheme="minorEastAsia" w:hAnsi="Times New Roman" w:cs="Times New Roman"/>
          <w:color w:val="000000"/>
          <w:sz w:val="28"/>
          <w:szCs w:val="28"/>
          <w:lang w:eastAsia="ru-RU"/>
        </w:rPr>
        <w:t xml:space="preserve"> и 202</w:t>
      </w:r>
      <w:r>
        <w:rPr>
          <w:rFonts w:ascii="Times New Roman" w:eastAsiaTheme="minorEastAsia" w:hAnsi="Times New Roman" w:cs="Times New Roman"/>
          <w:color w:val="000000"/>
          <w:sz w:val="28"/>
          <w:szCs w:val="28"/>
          <w:lang w:eastAsia="ru-RU"/>
        </w:rPr>
        <w:t>8</w:t>
      </w:r>
      <w:r w:rsidRPr="001E19CC">
        <w:rPr>
          <w:rFonts w:ascii="Times New Roman" w:eastAsiaTheme="minorEastAsia" w:hAnsi="Times New Roman" w:cs="Times New Roman"/>
          <w:color w:val="000000"/>
          <w:sz w:val="28"/>
          <w:szCs w:val="28"/>
          <w:lang w:eastAsia="ru-RU"/>
        </w:rPr>
        <w:t xml:space="preserve"> годов на реализацию муниципальной программы представлены в таблице:</w:t>
      </w:r>
    </w:p>
    <w:tbl>
      <w:tblPr>
        <w:tblW w:w="10596" w:type="dxa"/>
        <w:tblInd w:w="-567" w:type="dxa"/>
        <w:tblLook w:val="04A0" w:firstRow="1" w:lastRow="0" w:firstColumn="1" w:lastColumn="0" w:noHBand="0" w:noVBand="1"/>
      </w:tblPr>
      <w:tblGrid>
        <w:gridCol w:w="2410"/>
        <w:gridCol w:w="1276"/>
        <w:gridCol w:w="1417"/>
        <w:gridCol w:w="1418"/>
        <w:gridCol w:w="1417"/>
        <w:gridCol w:w="1418"/>
        <w:gridCol w:w="1240"/>
      </w:tblGrid>
      <w:tr w:rsidR="00CD3460" w:rsidRPr="00CD3460" w:rsidTr="00CD3460">
        <w:trPr>
          <w:trHeight w:val="315"/>
        </w:trPr>
        <w:tc>
          <w:tcPr>
            <w:tcW w:w="2410" w:type="dxa"/>
            <w:tcBorders>
              <w:top w:val="nil"/>
              <w:left w:val="nil"/>
              <w:bottom w:val="nil"/>
              <w:right w:val="nil"/>
            </w:tcBorders>
            <w:shd w:val="clear" w:color="auto" w:fill="auto"/>
            <w:noWrap/>
            <w:vAlign w:val="bottom"/>
            <w:hideMark/>
          </w:tcPr>
          <w:p w:rsidR="00CD3460" w:rsidRPr="00CD3460" w:rsidRDefault="00CD3460" w:rsidP="00CD3460">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CD3460" w:rsidRPr="00CD3460" w:rsidRDefault="00CD3460" w:rsidP="00CD3460">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CD3460" w:rsidRPr="00CD3460" w:rsidRDefault="00CD3460" w:rsidP="00CD3460">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CD3460" w:rsidRPr="00CD3460" w:rsidRDefault="00CD3460" w:rsidP="00CD3460">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CD3460" w:rsidRPr="00CD3460" w:rsidRDefault="00CD3460" w:rsidP="00CD3460">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CD3460" w:rsidRPr="00CD3460" w:rsidRDefault="00CD3460" w:rsidP="00CD3460">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noWrap/>
            <w:vAlign w:val="center"/>
            <w:hideMark/>
          </w:tcPr>
          <w:p w:rsidR="00CD3460" w:rsidRPr="00CD3460" w:rsidRDefault="00CD3460" w:rsidP="00CD3460">
            <w:pPr>
              <w:spacing w:after="0" w:line="240" w:lineRule="auto"/>
              <w:rPr>
                <w:rFonts w:ascii="Calibri" w:eastAsia="Times New Roman" w:hAnsi="Calibri" w:cs="Calibri"/>
                <w:color w:val="000000"/>
                <w:lang w:eastAsia="ru-RU"/>
              </w:rPr>
            </w:pPr>
            <w:r w:rsidRPr="00CD3460">
              <w:rPr>
                <w:rFonts w:ascii="Calibri" w:eastAsia="Times New Roman" w:hAnsi="Calibri" w:cs="Calibri"/>
                <w:color w:val="000000"/>
                <w:lang w:eastAsia="ru-RU"/>
              </w:rPr>
              <w:t>(</w:t>
            </w:r>
            <w:proofErr w:type="spellStart"/>
            <w:r w:rsidRPr="00CD3460">
              <w:rPr>
                <w:rFonts w:ascii="Calibri" w:eastAsia="Times New Roman" w:hAnsi="Calibri" w:cs="Calibri"/>
                <w:color w:val="000000"/>
                <w:lang w:eastAsia="ru-RU"/>
              </w:rPr>
              <w:t>руб</w:t>
            </w:r>
            <w:proofErr w:type="spellEnd"/>
            <w:r w:rsidRPr="00CD3460">
              <w:rPr>
                <w:rFonts w:ascii="Calibri" w:eastAsia="Times New Roman" w:hAnsi="Calibri" w:cs="Calibri"/>
                <w:color w:val="000000"/>
                <w:lang w:eastAsia="ru-RU"/>
              </w:rPr>
              <w:t>)</w:t>
            </w:r>
          </w:p>
        </w:tc>
      </w:tr>
      <w:tr w:rsidR="00CD3460" w:rsidRPr="00CD3460" w:rsidTr="00CD3460">
        <w:trPr>
          <w:trHeight w:val="495"/>
        </w:trPr>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Муниципальная программа</w:t>
            </w:r>
          </w:p>
        </w:tc>
        <w:tc>
          <w:tcPr>
            <w:tcW w:w="2693" w:type="dxa"/>
            <w:gridSpan w:val="2"/>
            <w:tcBorders>
              <w:top w:val="single" w:sz="8" w:space="0" w:color="auto"/>
              <w:left w:val="nil"/>
              <w:bottom w:val="single" w:sz="8" w:space="0" w:color="auto"/>
              <w:right w:val="single" w:sz="8" w:space="0" w:color="000000"/>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2025 год</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2026 год</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2027 год</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2028 год</w:t>
            </w:r>
          </w:p>
        </w:tc>
        <w:tc>
          <w:tcPr>
            <w:tcW w:w="1240" w:type="dxa"/>
            <w:tcBorders>
              <w:top w:val="single" w:sz="4" w:space="0" w:color="auto"/>
              <w:left w:val="nil"/>
              <w:bottom w:val="single" w:sz="8" w:space="0" w:color="auto"/>
              <w:right w:val="single" w:sz="4" w:space="0" w:color="auto"/>
            </w:tcBorders>
            <w:shd w:val="clear" w:color="auto" w:fill="auto"/>
            <w:vAlign w:val="center"/>
            <w:hideMark/>
          </w:tcPr>
          <w:p w:rsidR="00CD3460" w:rsidRPr="00CD3460" w:rsidRDefault="00CD3460" w:rsidP="00CD3460">
            <w:pPr>
              <w:spacing w:after="0" w:line="240" w:lineRule="auto"/>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Отклонения</w:t>
            </w:r>
          </w:p>
        </w:tc>
      </w:tr>
      <w:tr w:rsidR="00CD3460" w:rsidRPr="00CD3460" w:rsidTr="00CD3460">
        <w:trPr>
          <w:trHeight w:val="525"/>
        </w:trPr>
        <w:tc>
          <w:tcPr>
            <w:tcW w:w="2410" w:type="dxa"/>
            <w:vMerge/>
            <w:tcBorders>
              <w:top w:val="single" w:sz="8" w:space="0" w:color="auto"/>
              <w:left w:val="single" w:sz="8" w:space="0" w:color="auto"/>
              <w:bottom w:val="single" w:sz="8" w:space="0" w:color="000000"/>
              <w:right w:val="single" w:sz="8" w:space="0" w:color="auto"/>
            </w:tcBorders>
            <w:vAlign w:val="center"/>
            <w:hideMark/>
          </w:tcPr>
          <w:p w:rsidR="00CD3460" w:rsidRPr="00CD3460" w:rsidRDefault="00CD3460" w:rsidP="00CD3460">
            <w:pPr>
              <w:spacing w:after="0" w:line="240" w:lineRule="auto"/>
              <w:rPr>
                <w:rFonts w:ascii="Times New Roman" w:eastAsia="Times New Roman" w:hAnsi="Times New Roman" w:cs="Times New Roman"/>
                <w:color w:val="000000"/>
                <w:sz w:val="18"/>
                <w:szCs w:val="18"/>
                <w:lang w:eastAsia="ru-RU"/>
              </w:rPr>
            </w:pPr>
          </w:p>
        </w:tc>
        <w:tc>
          <w:tcPr>
            <w:tcW w:w="1276"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Утверждено</w:t>
            </w:r>
          </w:p>
        </w:tc>
        <w:tc>
          <w:tcPr>
            <w:tcW w:w="1417" w:type="dxa"/>
            <w:tcBorders>
              <w:top w:val="nil"/>
              <w:left w:val="nil"/>
              <w:bottom w:val="nil"/>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*Оценка</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Проект</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Проект</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Проект</w:t>
            </w:r>
          </w:p>
        </w:tc>
        <w:tc>
          <w:tcPr>
            <w:tcW w:w="1240" w:type="dxa"/>
            <w:vMerge w:val="restart"/>
            <w:tcBorders>
              <w:top w:val="nil"/>
              <w:left w:val="single" w:sz="8" w:space="0" w:color="auto"/>
              <w:bottom w:val="single" w:sz="8" w:space="0" w:color="000000"/>
              <w:right w:val="single" w:sz="4"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 xml:space="preserve">2026 проект- 2025 </w:t>
            </w:r>
            <w:proofErr w:type="spellStart"/>
            <w:r w:rsidRPr="00CD3460">
              <w:rPr>
                <w:rFonts w:ascii="Times New Roman" w:eastAsia="Times New Roman" w:hAnsi="Times New Roman" w:cs="Times New Roman"/>
                <w:color w:val="000000"/>
                <w:sz w:val="18"/>
                <w:szCs w:val="18"/>
                <w:lang w:eastAsia="ru-RU"/>
              </w:rPr>
              <w:t>утв</w:t>
            </w:r>
            <w:proofErr w:type="spellEnd"/>
          </w:p>
        </w:tc>
      </w:tr>
      <w:tr w:rsidR="00CD3460" w:rsidRPr="00CD3460" w:rsidTr="00CD3460">
        <w:trPr>
          <w:trHeight w:val="735"/>
        </w:trPr>
        <w:tc>
          <w:tcPr>
            <w:tcW w:w="2410" w:type="dxa"/>
            <w:vMerge/>
            <w:tcBorders>
              <w:top w:val="single" w:sz="8" w:space="0" w:color="auto"/>
              <w:left w:val="single" w:sz="8" w:space="0" w:color="auto"/>
              <w:bottom w:val="single" w:sz="8" w:space="0" w:color="000000"/>
              <w:right w:val="single" w:sz="8" w:space="0" w:color="auto"/>
            </w:tcBorders>
            <w:vAlign w:val="center"/>
            <w:hideMark/>
          </w:tcPr>
          <w:p w:rsidR="00CD3460" w:rsidRPr="00CD3460" w:rsidRDefault="00CD3460" w:rsidP="00CD3460">
            <w:pPr>
              <w:spacing w:after="0" w:line="240" w:lineRule="auto"/>
              <w:rPr>
                <w:rFonts w:ascii="Times New Roman" w:eastAsia="Times New Roman" w:hAnsi="Times New Roman" w:cs="Times New Roman"/>
                <w:color w:val="000000"/>
                <w:sz w:val="18"/>
                <w:szCs w:val="18"/>
                <w:lang w:eastAsia="ru-RU"/>
              </w:rPr>
            </w:pPr>
          </w:p>
        </w:tc>
        <w:tc>
          <w:tcPr>
            <w:tcW w:w="1276"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Решение №01-05/1-17 от 12.12.2024</w:t>
            </w:r>
          </w:p>
        </w:tc>
        <w:tc>
          <w:tcPr>
            <w:tcW w:w="1417" w:type="dxa"/>
            <w:tcBorders>
              <w:top w:val="nil"/>
              <w:left w:val="nil"/>
              <w:bottom w:val="single" w:sz="8" w:space="0" w:color="000000"/>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исполнения</w:t>
            </w:r>
          </w:p>
        </w:tc>
        <w:tc>
          <w:tcPr>
            <w:tcW w:w="1418" w:type="dxa"/>
            <w:vMerge/>
            <w:tcBorders>
              <w:top w:val="nil"/>
              <w:left w:val="single" w:sz="8" w:space="0" w:color="auto"/>
              <w:bottom w:val="single" w:sz="8" w:space="0" w:color="000000"/>
              <w:right w:val="single" w:sz="8" w:space="0" w:color="auto"/>
            </w:tcBorders>
            <w:vAlign w:val="center"/>
            <w:hideMark/>
          </w:tcPr>
          <w:p w:rsidR="00CD3460" w:rsidRPr="00CD3460" w:rsidRDefault="00CD3460" w:rsidP="00CD3460">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nil"/>
              <w:left w:val="single" w:sz="8" w:space="0" w:color="auto"/>
              <w:bottom w:val="single" w:sz="8" w:space="0" w:color="000000"/>
              <w:right w:val="single" w:sz="8" w:space="0" w:color="auto"/>
            </w:tcBorders>
            <w:vAlign w:val="center"/>
            <w:hideMark/>
          </w:tcPr>
          <w:p w:rsidR="00CD3460" w:rsidRPr="00CD3460" w:rsidRDefault="00CD3460" w:rsidP="00CD3460">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nil"/>
              <w:left w:val="single" w:sz="8" w:space="0" w:color="auto"/>
              <w:bottom w:val="single" w:sz="8" w:space="0" w:color="000000"/>
              <w:right w:val="single" w:sz="8" w:space="0" w:color="auto"/>
            </w:tcBorders>
            <w:vAlign w:val="center"/>
            <w:hideMark/>
          </w:tcPr>
          <w:p w:rsidR="00CD3460" w:rsidRPr="00CD3460" w:rsidRDefault="00CD3460" w:rsidP="00CD3460">
            <w:pPr>
              <w:spacing w:after="0" w:line="240" w:lineRule="auto"/>
              <w:rPr>
                <w:rFonts w:ascii="Times New Roman" w:eastAsia="Times New Roman" w:hAnsi="Times New Roman" w:cs="Times New Roman"/>
                <w:color w:val="000000"/>
                <w:sz w:val="18"/>
                <w:szCs w:val="18"/>
                <w:lang w:eastAsia="ru-RU"/>
              </w:rPr>
            </w:pPr>
          </w:p>
        </w:tc>
        <w:tc>
          <w:tcPr>
            <w:tcW w:w="1240" w:type="dxa"/>
            <w:vMerge/>
            <w:tcBorders>
              <w:top w:val="nil"/>
              <w:left w:val="single" w:sz="8" w:space="0" w:color="auto"/>
              <w:bottom w:val="single" w:sz="8" w:space="0" w:color="000000"/>
              <w:right w:val="single" w:sz="4" w:space="0" w:color="auto"/>
            </w:tcBorders>
            <w:vAlign w:val="center"/>
            <w:hideMark/>
          </w:tcPr>
          <w:p w:rsidR="00CD3460" w:rsidRPr="00CD3460" w:rsidRDefault="00CD3460" w:rsidP="00CD3460">
            <w:pPr>
              <w:spacing w:after="0" w:line="240" w:lineRule="auto"/>
              <w:rPr>
                <w:rFonts w:ascii="Times New Roman" w:eastAsia="Times New Roman" w:hAnsi="Times New Roman" w:cs="Times New Roman"/>
                <w:color w:val="000000"/>
                <w:sz w:val="18"/>
                <w:szCs w:val="18"/>
                <w:lang w:eastAsia="ru-RU"/>
              </w:rPr>
            </w:pPr>
          </w:p>
        </w:tc>
      </w:tr>
      <w:tr w:rsidR="00CD3460" w:rsidRPr="00CD3460" w:rsidTr="00CD3460">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1</w:t>
            </w:r>
          </w:p>
        </w:tc>
        <w:tc>
          <w:tcPr>
            <w:tcW w:w="1276"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2</w:t>
            </w:r>
          </w:p>
        </w:tc>
        <w:tc>
          <w:tcPr>
            <w:tcW w:w="1417"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3</w:t>
            </w:r>
          </w:p>
        </w:tc>
        <w:tc>
          <w:tcPr>
            <w:tcW w:w="1418"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4</w:t>
            </w:r>
          </w:p>
        </w:tc>
        <w:tc>
          <w:tcPr>
            <w:tcW w:w="1417"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5</w:t>
            </w:r>
          </w:p>
        </w:tc>
        <w:tc>
          <w:tcPr>
            <w:tcW w:w="1418"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6</w:t>
            </w:r>
          </w:p>
        </w:tc>
        <w:tc>
          <w:tcPr>
            <w:tcW w:w="1240"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7</w:t>
            </w:r>
          </w:p>
        </w:tc>
      </w:tr>
      <w:tr w:rsidR="00CD3460" w:rsidRPr="00CD3460" w:rsidTr="00CD3460">
        <w:trPr>
          <w:trHeight w:val="315"/>
        </w:trPr>
        <w:tc>
          <w:tcPr>
            <w:tcW w:w="2410" w:type="dxa"/>
            <w:tcBorders>
              <w:top w:val="nil"/>
              <w:left w:val="single" w:sz="8" w:space="0" w:color="auto"/>
              <w:bottom w:val="single" w:sz="8" w:space="0" w:color="auto"/>
              <w:right w:val="single" w:sz="8" w:space="0" w:color="auto"/>
            </w:tcBorders>
            <w:shd w:val="clear" w:color="000000" w:fill="DCDCDC"/>
            <w:vAlign w:val="center"/>
            <w:hideMark/>
          </w:tcPr>
          <w:p w:rsidR="00CD3460" w:rsidRPr="00CD3460" w:rsidRDefault="00CD3460" w:rsidP="00CD3460">
            <w:pPr>
              <w:spacing w:after="0" w:line="240" w:lineRule="auto"/>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 xml:space="preserve">Социальная поддержка граждан Ленского района </w:t>
            </w:r>
          </w:p>
        </w:tc>
        <w:tc>
          <w:tcPr>
            <w:tcW w:w="1276" w:type="dxa"/>
            <w:tcBorders>
              <w:top w:val="nil"/>
              <w:left w:val="nil"/>
              <w:bottom w:val="single" w:sz="8" w:space="0" w:color="auto"/>
              <w:right w:val="single" w:sz="8" w:space="0" w:color="auto"/>
            </w:tcBorders>
            <w:shd w:val="clear" w:color="000000" w:fill="DCDCDC"/>
            <w:vAlign w:val="center"/>
            <w:hideMark/>
          </w:tcPr>
          <w:p w:rsidR="00CD3460" w:rsidRPr="00CD3460" w:rsidRDefault="00CD3460" w:rsidP="00CD3460">
            <w:pPr>
              <w:spacing w:after="0" w:line="240" w:lineRule="auto"/>
              <w:jc w:val="right"/>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12 830 343,44</w:t>
            </w:r>
          </w:p>
        </w:tc>
        <w:tc>
          <w:tcPr>
            <w:tcW w:w="1417" w:type="dxa"/>
            <w:tcBorders>
              <w:top w:val="nil"/>
              <w:left w:val="nil"/>
              <w:bottom w:val="single" w:sz="8" w:space="0" w:color="auto"/>
              <w:right w:val="single" w:sz="8" w:space="0" w:color="auto"/>
            </w:tcBorders>
            <w:shd w:val="clear" w:color="000000" w:fill="DCDCDC"/>
            <w:vAlign w:val="center"/>
            <w:hideMark/>
          </w:tcPr>
          <w:p w:rsidR="00CD3460" w:rsidRPr="00CD3460" w:rsidRDefault="00CD3460" w:rsidP="00CD3460">
            <w:pPr>
              <w:spacing w:after="0" w:line="240" w:lineRule="auto"/>
              <w:jc w:val="right"/>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10 105 240,54</w:t>
            </w:r>
          </w:p>
        </w:tc>
        <w:tc>
          <w:tcPr>
            <w:tcW w:w="1418" w:type="dxa"/>
            <w:tcBorders>
              <w:top w:val="nil"/>
              <w:left w:val="nil"/>
              <w:bottom w:val="single" w:sz="8" w:space="0" w:color="auto"/>
              <w:right w:val="single" w:sz="8" w:space="0" w:color="auto"/>
            </w:tcBorders>
            <w:shd w:val="clear" w:color="000000" w:fill="DCDCDC"/>
            <w:vAlign w:val="center"/>
            <w:hideMark/>
          </w:tcPr>
          <w:p w:rsidR="00CD3460" w:rsidRPr="00CD3460" w:rsidRDefault="00CD3460" w:rsidP="00CD3460">
            <w:pPr>
              <w:spacing w:after="0" w:line="240" w:lineRule="auto"/>
              <w:jc w:val="right"/>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13 580 343,44</w:t>
            </w:r>
          </w:p>
        </w:tc>
        <w:tc>
          <w:tcPr>
            <w:tcW w:w="1417" w:type="dxa"/>
            <w:tcBorders>
              <w:top w:val="nil"/>
              <w:left w:val="nil"/>
              <w:bottom w:val="single" w:sz="8" w:space="0" w:color="auto"/>
              <w:right w:val="single" w:sz="8" w:space="0" w:color="auto"/>
            </w:tcBorders>
            <w:shd w:val="clear" w:color="000000" w:fill="DCDCDC"/>
            <w:vAlign w:val="center"/>
            <w:hideMark/>
          </w:tcPr>
          <w:p w:rsidR="00CD3460" w:rsidRPr="00CD3460" w:rsidRDefault="00CD3460" w:rsidP="00CD3460">
            <w:pPr>
              <w:spacing w:after="0" w:line="240" w:lineRule="auto"/>
              <w:jc w:val="right"/>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13 580 343,44</w:t>
            </w:r>
          </w:p>
        </w:tc>
        <w:tc>
          <w:tcPr>
            <w:tcW w:w="1418" w:type="dxa"/>
            <w:tcBorders>
              <w:top w:val="nil"/>
              <w:left w:val="nil"/>
              <w:bottom w:val="single" w:sz="8" w:space="0" w:color="auto"/>
              <w:right w:val="single" w:sz="8" w:space="0" w:color="auto"/>
            </w:tcBorders>
            <w:shd w:val="clear" w:color="000000" w:fill="DCDCDC"/>
            <w:vAlign w:val="center"/>
            <w:hideMark/>
          </w:tcPr>
          <w:p w:rsidR="00CD3460" w:rsidRPr="00CD3460" w:rsidRDefault="00CD3460" w:rsidP="00CD3460">
            <w:pPr>
              <w:spacing w:after="0" w:line="240" w:lineRule="auto"/>
              <w:jc w:val="right"/>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13 580 343,44</w:t>
            </w:r>
          </w:p>
        </w:tc>
        <w:tc>
          <w:tcPr>
            <w:tcW w:w="1240" w:type="dxa"/>
            <w:tcBorders>
              <w:top w:val="nil"/>
              <w:left w:val="nil"/>
              <w:bottom w:val="single" w:sz="8" w:space="0" w:color="auto"/>
              <w:right w:val="single" w:sz="8" w:space="0" w:color="auto"/>
            </w:tcBorders>
            <w:shd w:val="clear" w:color="000000" w:fill="DCDCDC"/>
            <w:vAlign w:val="center"/>
            <w:hideMark/>
          </w:tcPr>
          <w:p w:rsidR="00CD3460" w:rsidRPr="00CD3460" w:rsidRDefault="00CD3460" w:rsidP="00CD3460">
            <w:pPr>
              <w:spacing w:after="0" w:line="240" w:lineRule="auto"/>
              <w:jc w:val="right"/>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750 000,00</w:t>
            </w:r>
          </w:p>
        </w:tc>
      </w:tr>
      <w:tr w:rsidR="00CD3460" w:rsidRPr="00CD3460" w:rsidTr="00CD3460">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Ведомственные проекты</w:t>
            </w:r>
          </w:p>
        </w:tc>
        <w:tc>
          <w:tcPr>
            <w:tcW w:w="1276"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2 581 343,44</w:t>
            </w:r>
          </w:p>
        </w:tc>
        <w:tc>
          <w:tcPr>
            <w:tcW w:w="1417"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338 593,72</w:t>
            </w:r>
          </w:p>
        </w:tc>
        <w:tc>
          <w:tcPr>
            <w:tcW w:w="1418"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2 581 343,44</w:t>
            </w:r>
          </w:p>
        </w:tc>
        <w:tc>
          <w:tcPr>
            <w:tcW w:w="1417"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2 581 343,44</w:t>
            </w:r>
          </w:p>
        </w:tc>
        <w:tc>
          <w:tcPr>
            <w:tcW w:w="1418"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2 581 343,44</w:t>
            </w:r>
          </w:p>
        </w:tc>
        <w:tc>
          <w:tcPr>
            <w:tcW w:w="1240"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0,00</w:t>
            </w:r>
          </w:p>
        </w:tc>
      </w:tr>
      <w:tr w:rsidR="00CD3460" w:rsidRPr="00CD3460" w:rsidTr="00CD3460">
        <w:trPr>
          <w:trHeight w:val="49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Ведомственный проект «Реализация мер по социальной поддержке и по обеспечению безопасных условий труда»</w:t>
            </w:r>
          </w:p>
        </w:tc>
        <w:tc>
          <w:tcPr>
            <w:tcW w:w="1276"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2 581 343,44</w:t>
            </w:r>
          </w:p>
        </w:tc>
        <w:tc>
          <w:tcPr>
            <w:tcW w:w="1417"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338 593,72</w:t>
            </w:r>
          </w:p>
        </w:tc>
        <w:tc>
          <w:tcPr>
            <w:tcW w:w="1418"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2 581 343,44</w:t>
            </w:r>
          </w:p>
        </w:tc>
        <w:tc>
          <w:tcPr>
            <w:tcW w:w="1417"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2 581 343,44</w:t>
            </w:r>
          </w:p>
        </w:tc>
        <w:tc>
          <w:tcPr>
            <w:tcW w:w="1418"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2 581 343,44</w:t>
            </w:r>
          </w:p>
        </w:tc>
        <w:tc>
          <w:tcPr>
            <w:tcW w:w="1240"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0,00</w:t>
            </w:r>
          </w:p>
        </w:tc>
      </w:tr>
      <w:tr w:rsidR="00CD3460" w:rsidRPr="00CD3460" w:rsidTr="00CD3460">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 xml:space="preserve">Комплексы процессных мероприятий </w:t>
            </w:r>
          </w:p>
        </w:tc>
        <w:tc>
          <w:tcPr>
            <w:tcW w:w="1276"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10 249 000,00</w:t>
            </w:r>
          </w:p>
        </w:tc>
        <w:tc>
          <w:tcPr>
            <w:tcW w:w="1417"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9 766 646,82</w:t>
            </w:r>
          </w:p>
        </w:tc>
        <w:tc>
          <w:tcPr>
            <w:tcW w:w="1418"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10 999 000,00</w:t>
            </w:r>
          </w:p>
        </w:tc>
        <w:tc>
          <w:tcPr>
            <w:tcW w:w="1417"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10 999 000,00</w:t>
            </w:r>
          </w:p>
        </w:tc>
        <w:tc>
          <w:tcPr>
            <w:tcW w:w="1418"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b/>
                <w:bCs/>
                <w:color w:val="000000"/>
                <w:sz w:val="18"/>
                <w:szCs w:val="18"/>
                <w:lang w:eastAsia="ru-RU"/>
              </w:rPr>
            </w:pPr>
            <w:r w:rsidRPr="00CD3460">
              <w:rPr>
                <w:rFonts w:ascii="Times New Roman" w:eastAsia="Times New Roman" w:hAnsi="Times New Roman" w:cs="Times New Roman"/>
                <w:b/>
                <w:bCs/>
                <w:color w:val="000000"/>
                <w:sz w:val="18"/>
                <w:szCs w:val="18"/>
                <w:lang w:eastAsia="ru-RU"/>
              </w:rPr>
              <w:t>10 999 000,00</w:t>
            </w:r>
          </w:p>
        </w:tc>
        <w:tc>
          <w:tcPr>
            <w:tcW w:w="1240" w:type="dxa"/>
            <w:tcBorders>
              <w:top w:val="nil"/>
              <w:left w:val="nil"/>
              <w:bottom w:val="single" w:sz="8" w:space="0" w:color="auto"/>
              <w:right w:val="single" w:sz="8" w:space="0" w:color="auto"/>
            </w:tcBorders>
            <w:shd w:val="clear" w:color="auto" w:fill="auto"/>
            <w:vAlign w:val="center"/>
            <w:hideMark/>
          </w:tcPr>
          <w:p w:rsidR="00CD3460" w:rsidRPr="00CD3460" w:rsidRDefault="00CD3460" w:rsidP="00CD3460">
            <w:pPr>
              <w:spacing w:after="0" w:line="240" w:lineRule="auto"/>
              <w:jc w:val="right"/>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t>750 000,00</w:t>
            </w:r>
          </w:p>
        </w:tc>
      </w:tr>
      <w:tr w:rsidR="00CD3460" w:rsidRPr="00CD3460" w:rsidTr="00CD3460">
        <w:trPr>
          <w:trHeight w:val="300"/>
        </w:trPr>
        <w:tc>
          <w:tcPr>
            <w:tcW w:w="10596" w:type="dxa"/>
            <w:gridSpan w:val="7"/>
            <w:tcBorders>
              <w:top w:val="single" w:sz="8" w:space="0" w:color="auto"/>
              <w:left w:val="nil"/>
              <w:bottom w:val="nil"/>
              <w:right w:val="nil"/>
            </w:tcBorders>
            <w:shd w:val="clear" w:color="auto" w:fill="auto"/>
            <w:vAlign w:val="center"/>
            <w:hideMark/>
          </w:tcPr>
          <w:p w:rsidR="00CD3460" w:rsidRPr="00CD3460" w:rsidRDefault="00CD3460" w:rsidP="00CD3460">
            <w:pPr>
              <w:spacing w:after="0" w:line="240" w:lineRule="auto"/>
              <w:jc w:val="center"/>
              <w:rPr>
                <w:rFonts w:ascii="Times New Roman" w:eastAsia="Times New Roman" w:hAnsi="Times New Roman" w:cs="Times New Roman"/>
                <w:color w:val="000000"/>
                <w:sz w:val="18"/>
                <w:szCs w:val="18"/>
                <w:lang w:eastAsia="ru-RU"/>
              </w:rPr>
            </w:pPr>
            <w:r w:rsidRPr="00CD3460">
              <w:rPr>
                <w:rFonts w:ascii="Times New Roman" w:eastAsia="Times New Roman" w:hAnsi="Times New Roman" w:cs="Times New Roman"/>
                <w:color w:val="000000"/>
                <w:sz w:val="18"/>
                <w:szCs w:val="18"/>
                <w:lang w:eastAsia="ru-RU"/>
              </w:rPr>
              <w:lastRenderedPageBreak/>
              <w:t>* - в соответствии с показателями сводной бюджетной росписи на 2025 год с учетом Дотации на сбалансированность местных бюджетов по состоянию на 30.09.2025 года</w:t>
            </w:r>
          </w:p>
        </w:tc>
      </w:tr>
    </w:tbl>
    <w:p w:rsidR="00FF1F75" w:rsidRDefault="00166664" w:rsidP="00FF1F75">
      <w:pPr>
        <w:tabs>
          <w:tab w:val="left" w:pos="540"/>
        </w:tabs>
        <w:spacing w:after="0" w:line="360" w:lineRule="auto"/>
        <w:ind w:firstLine="709"/>
        <w:jc w:val="both"/>
        <w:rPr>
          <w:rFonts w:ascii="Times New Roman" w:hAnsi="Times New Roman" w:cs="Times New Roman"/>
          <w:sz w:val="28"/>
          <w:szCs w:val="28"/>
        </w:rPr>
      </w:pPr>
      <w:r w:rsidRPr="001E19CC">
        <w:rPr>
          <w:rFonts w:ascii="Times New Roman" w:hAnsi="Times New Roman" w:cs="Times New Roman"/>
          <w:sz w:val="28"/>
          <w:szCs w:val="28"/>
        </w:rPr>
        <w:t xml:space="preserve">Общий </w:t>
      </w:r>
      <w:r w:rsidRPr="00A2274E">
        <w:rPr>
          <w:rFonts w:ascii="Times New Roman" w:hAnsi="Times New Roman" w:cs="Times New Roman"/>
          <w:sz w:val="28"/>
          <w:szCs w:val="28"/>
        </w:rPr>
        <w:t>объем расходов муниципальной</w:t>
      </w:r>
      <w:r w:rsidR="008C3F82" w:rsidRPr="00A2274E">
        <w:rPr>
          <w:rFonts w:ascii="Times New Roman" w:hAnsi="Times New Roman" w:cs="Times New Roman"/>
          <w:sz w:val="28"/>
          <w:szCs w:val="28"/>
        </w:rPr>
        <w:t xml:space="preserve"> программы </w:t>
      </w:r>
      <w:r w:rsidRPr="00A2274E">
        <w:rPr>
          <w:rFonts w:ascii="Times New Roman" w:hAnsi="Times New Roman" w:cs="Times New Roman"/>
          <w:sz w:val="28"/>
          <w:szCs w:val="28"/>
        </w:rPr>
        <w:t xml:space="preserve">определен в сумме </w:t>
      </w:r>
      <w:r w:rsidR="00CD3460" w:rsidRPr="00CD3460">
        <w:rPr>
          <w:rFonts w:ascii="Times New Roman" w:hAnsi="Times New Roman" w:cs="Times New Roman"/>
          <w:bCs/>
          <w:sz w:val="28"/>
          <w:szCs w:val="28"/>
        </w:rPr>
        <w:t>13 580 343,44</w:t>
      </w:r>
      <w:r w:rsidR="00A2274E" w:rsidRPr="00A2274E">
        <w:rPr>
          <w:rFonts w:ascii="Times New Roman" w:hAnsi="Times New Roman" w:cs="Times New Roman"/>
          <w:bCs/>
          <w:sz w:val="28"/>
          <w:szCs w:val="28"/>
        </w:rPr>
        <w:t xml:space="preserve"> </w:t>
      </w:r>
      <w:r w:rsidR="008C3F82" w:rsidRPr="00A2274E">
        <w:rPr>
          <w:rFonts w:ascii="Times New Roman" w:hAnsi="Times New Roman" w:cs="Times New Roman"/>
          <w:sz w:val="28"/>
          <w:szCs w:val="28"/>
        </w:rPr>
        <w:t>руб.</w:t>
      </w:r>
      <w:r w:rsidR="00FF1F75">
        <w:rPr>
          <w:rFonts w:ascii="Times New Roman" w:hAnsi="Times New Roman" w:cs="Times New Roman"/>
          <w:sz w:val="28"/>
          <w:szCs w:val="28"/>
        </w:rPr>
        <w:t xml:space="preserve"> ежегодно</w:t>
      </w:r>
      <w:r w:rsidR="00CD3460">
        <w:rPr>
          <w:rFonts w:ascii="Times New Roman" w:hAnsi="Times New Roman" w:cs="Times New Roman"/>
          <w:sz w:val="28"/>
          <w:szCs w:val="28"/>
        </w:rPr>
        <w:t>.</w:t>
      </w:r>
    </w:p>
    <w:p w:rsidR="006A4332" w:rsidRDefault="006A4332" w:rsidP="00FF1F75">
      <w:pPr>
        <w:tabs>
          <w:tab w:val="left" w:pos="540"/>
        </w:tabs>
        <w:spacing w:after="0" w:line="360" w:lineRule="auto"/>
        <w:ind w:firstLine="709"/>
        <w:jc w:val="both"/>
        <w:rPr>
          <w:rFonts w:ascii="Times New Roman" w:eastAsia="Times New Roman" w:hAnsi="Times New Roman" w:cs="Times New Roman"/>
          <w:bCs/>
          <w:color w:val="000000"/>
          <w:sz w:val="28"/>
          <w:szCs w:val="28"/>
          <w:lang w:eastAsia="ru-RU"/>
        </w:rPr>
      </w:pPr>
      <w:r w:rsidRPr="006A4332">
        <w:rPr>
          <w:rFonts w:ascii="Times New Roman" w:eastAsia="Times New Roman" w:hAnsi="Times New Roman" w:cs="Times New Roman"/>
          <w:bCs/>
          <w:color w:val="000000"/>
          <w:sz w:val="28"/>
          <w:szCs w:val="28"/>
          <w:lang w:eastAsia="ru-RU"/>
        </w:rPr>
        <w:t xml:space="preserve">По </w:t>
      </w:r>
      <w:r w:rsidRPr="00CD3460">
        <w:rPr>
          <w:rFonts w:ascii="Times New Roman" w:eastAsia="Times New Roman" w:hAnsi="Times New Roman" w:cs="Times New Roman"/>
          <w:bCs/>
          <w:color w:val="000000"/>
          <w:sz w:val="28"/>
          <w:szCs w:val="28"/>
          <w:lang w:eastAsia="ru-RU"/>
        </w:rPr>
        <w:t>Комплекс</w:t>
      </w:r>
      <w:r w:rsidRPr="006A4332">
        <w:rPr>
          <w:rFonts w:ascii="Times New Roman" w:eastAsia="Times New Roman" w:hAnsi="Times New Roman" w:cs="Times New Roman"/>
          <w:bCs/>
          <w:color w:val="000000"/>
          <w:sz w:val="28"/>
          <w:szCs w:val="28"/>
          <w:lang w:eastAsia="ru-RU"/>
        </w:rPr>
        <w:t>ам</w:t>
      </w:r>
      <w:r w:rsidRPr="00CD3460">
        <w:rPr>
          <w:rFonts w:ascii="Times New Roman" w:eastAsia="Times New Roman" w:hAnsi="Times New Roman" w:cs="Times New Roman"/>
          <w:bCs/>
          <w:color w:val="000000"/>
          <w:sz w:val="28"/>
          <w:szCs w:val="28"/>
          <w:lang w:eastAsia="ru-RU"/>
        </w:rPr>
        <w:t xml:space="preserve"> процессных мероприятий</w:t>
      </w:r>
      <w:r>
        <w:rPr>
          <w:rFonts w:ascii="Times New Roman" w:eastAsia="Times New Roman" w:hAnsi="Times New Roman" w:cs="Times New Roman"/>
          <w:bCs/>
          <w:color w:val="000000"/>
          <w:sz w:val="28"/>
          <w:szCs w:val="28"/>
          <w:lang w:eastAsia="ru-RU"/>
        </w:rPr>
        <w:t xml:space="preserve"> произошло увеличение объемов 2026 года и последующих годов к утвержденным объемам 2025 года на общую сумму 750 000,00 рублей, в том числе по мероприятиям:</w:t>
      </w:r>
    </w:p>
    <w:p w:rsidR="006A4332" w:rsidRDefault="006A4332" w:rsidP="00F63552">
      <w:pPr>
        <w:tabs>
          <w:tab w:val="left" w:pos="540"/>
        </w:tabs>
        <w:spacing w:after="0" w:line="36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 выплата дополнительной надбавки к пенсии бывшим работникам учреждений, финансируемых из местных бюджетов на сумму 250 000,00 рублей;</w:t>
      </w:r>
    </w:p>
    <w:p w:rsidR="006A4332" w:rsidRDefault="006A4332" w:rsidP="00F63552">
      <w:pPr>
        <w:tabs>
          <w:tab w:val="left" w:pos="540"/>
        </w:tabs>
        <w:spacing w:after="0" w:line="36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 оказание материальной помощи отдельным категориям граждан на сумму 500 000,00 рублей.</w:t>
      </w:r>
    </w:p>
    <w:p w:rsidR="00FC2D6D" w:rsidRDefault="00FC2D6D" w:rsidP="00F63552">
      <w:pPr>
        <w:spacing w:after="0" w:line="256" w:lineRule="auto"/>
        <w:jc w:val="center"/>
        <w:rPr>
          <w:rFonts w:ascii="Times New Roman" w:hAnsi="Times New Roman" w:cs="Times New Roman"/>
          <w:b/>
          <w:sz w:val="28"/>
          <w:szCs w:val="28"/>
        </w:rPr>
      </w:pPr>
      <w:r w:rsidRPr="00FC2D6D">
        <w:rPr>
          <w:rFonts w:ascii="Times New Roman" w:hAnsi="Times New Roman" w:cs="Times New Roman"/>
          <w:b/>
          <w:sz w:val="28"/>
          <w:szCs w:val="28"/>
        </w:rPr>
        <w:t xml:space="preserve">Муниципальная программа </w:t>
      </w:r>
    </w:p>
    <w:p w:rsidR="00FC2D6D" w:rsidRDefault="00FC2D6D" w:rsidP="00F63552">
      <w:pPr>
        <w:spacing w:after="0" w:line="256" w:lineRule="auto"/>
        <w:jc w:val="center"/>
        <w:rPr>
          <w:rFonts w:ascii="Times New Roman" w:hAnsi="Times New Roman" w:cs="Times New Roman"/>
          <w:b/>
          <w:sz w:val="28"/>
          <w:szCs w:val="28"/>
        </w:rPr>
      </w:pPr>
      <w:r w:rsidRPr="00FC2D6D">
        <w:rPr>
          <w:rFonts w:ascii="Times New Roman" w:hAnsi="Times New Roman" w:cs="Times New Roman"/>
          <w:b/>
          <w:sz w:val="28"/>
          <w:szCs w:val="28"/>
        </w:rPr>
        <w:t>«Создание условий для оказания медицинской помощи населению и охраны здоровья граждан Ленского района»</w:t>
      </w:r>
    </w:p>
    <w:p w:rsidR="00FC2D6D" w:rsidRDefault="00FC2D6D" w:rsidP="00FC2D6D">
      <w:pPr>
        <w:spacing w:after="0" w:line="360" w:lineRule="auto"/>
        <w:ind w:firstLine="709"/>
        <w:jc w:val="both"/>
        <w:rPr>
          <w:rFonts w:ascii="Times New Roman" w:hAnsi="Times New Roman" w:cs="Times New Roman"/>
          <w:sz w:val="28"/>
          <w:szCs w:val="28"/>
        </w:rPr>
      </w:pPr>
      <w:r w:rsidRPr="001E19CC">
        <w:rPr>
          <w:rFonts w:ascii="Times New Roman" w:hAnsi="Times New Roman" w:cs="Times New Roman"/>
          <w:b/>
          <w:i/>
          <w:iCs/>
          <w:sz w:val="28"/>
          <w:szCs w:val="28"/>
        </w:rPr>
        <w:t xml:space="preserve">Целью </w:t>
      </w:r>
      <w:r w:rsidRPr="001E19CC">
        <w:rPr>
          <w:rFonts w:ascii="Times New Roman" w:hAnsi="Times New Roman" w:cs="Times New Roman"/>
          <w:iCs/>
          <w:sz w:val="28"/>
          <w:szCs w:val="28"/>
        </w:rPr>
        <w:t xml:space="preserve">муниципальной программы является </w:t>
      </w:r>
      <w:r>
        <w:rPr>
          <w:rFonts w:ascii="Times New Roman" w:hAnsi="Times New Roman" w:cs="Times New Roman"/>
          <w:sz w:val="28"/>
          <w:szCs w:val="28"/>
        </w:rPr>
        <w:t>с</w:t>
      </w:r>
      <w:r w:rsidRPr="00FC2D6D">
        <w:rPr>
          <w:rFonts w:ascii="Times New Roman" w:hAnsi="Times New Roman" w:cs="Times New Roman"/>
          <w:sz w:val="28"/>
          <w:szCs w:val="28"/>
        </w:rPr>
        <w:t>оздание условий для обеспечения населения района государственными гарантиями по оказанию современной, доступной и качественной профилактической и специализированной медицинской помощью</w:t>
      </w:r>
    </w:p>
    <w:p w:rsidR="00A75F3D" w:rsidRDefault="00A75F3D" w:rsidP="00A75F3D">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r w:rsidRPr="001E19CC">
        <w:rPr>
          <w:rFonts w:ascii="Times New Roman" w:eastAsiaTheme="minorEastAsia" w:hAnsi="Times New Roman" w:cs="Times New Roman"/>
          <w:color w:val="000000"/>
          <w:sz w:val="28"/>
          <w:szCs w:val="28"/>
          <w:lang w:eastAsia="ru-RU"/>
        </w:rPr>
        <w:t xml:space="preserve">Расходы бюджета муниципального </w:t>
      </w:r>
      <w:r>
        <w:rPr>
          <w:rFonts w:ascii="Times New Roman" w:eastAsiaTheme="minorEastAsia" w:hAnsi="Times New Roman" w:cs="Times New Roman"/>
          <w:color w:val="000000"/>
          <w:sz w:val="28"/>
          <w:szCs w:val="28"/>
          <w:lang w:eastAsia="ru-RU"/>
        </w:rPr>
        <w:t xml:space="preserve">района </w:t>
      </w:r>
      <w:r w:rsidRPr="001E19CC">
        <w:rPr>
          <w:rFonts w:ascii="Times New Roman" w:eastAsiaTheme="minorEastAsia" w:hAnsi="Times New Roman" w:cs="Times New Roman"/>
          <w:color w:val="000000"/>
          <w:sz w:val="28"/>
          <w:szCs w:val="28"/>
          <w:lang w:eastAsia="ru-RU"/>
        </w:rPr>
        <w:t>«Ленский район» (за счет собственных средств) на 202</w:t>
      </w:r>
      <w:r>
        <w:rPr>
          <w:rFonts w:ascii="Times New Roman" w:eastAsiaTheme="minorEastAsia" w:hAnsi="Times New Roman" w:cs="Times New Roman"/>
          <w:color w:val="000000"/>
          <w:sz w:val="28"/>
          <w:szCs w:val="28"/>
          <w:lang w:eastAsia="ru-RU"/>
        </w:rPr>
        <w:t>6</w:t>
      </w:r>
      <w:r w:rsidRPr="001E19CC">
        <w:rPr>
          <w:rFonts w:ascii="Times New Roman" w:eastAsiaTheme="minorEastAsia" w:hAnsi="Times New Roman" w:cs="Times New Roman"/>
          <w:color w:val="000000"/>
          <w:sz w:val="28"/>
          <w:szCs w:val="28"/>
          <w:lang w:eastAsia="ru-RU"/>
        </w:rPr>
        <w:t xml:space="preserve"> год и на плановый период 202</w:t>
      </w:r>
      <w:r>
        <w:rPr>
          <w:rFonts w:ascii="Times New Roman" w:eastAsiaTheme="minorEastAsia" w:hAnsi="Times New Roman" w:cs="Times New Roman"/>
          <w:color w:val="000000"/>
          <w:sz w:val="28"/>
          <w:szCs w:val="28"/>
          <w:lang w:eastAsia="ru-RU"/>
        </w:rPr>
        <w:t>7</w:t>
      </w:r>
      <w:r w:rsidRPr="001E19CC">
        <w:rPr>
          <w:rFonts w:ascii="Times New Roman" w:eastAsiaTheme="minorEastAsia" w:hAnsi="Times New Roman" w:cs="Times New Roman"/>
          <w:color w:val="000000"/>
          <w:sz w:val="28"/>
          <w:szCs w:val="28"/>
          <w:lang w:eastAsia="ru-RU"/>
        </w:rPr>
        <w:t xml:space="preserve"> и 202</w:t>
      </w:r>
      <w:r>
        <w:rPr>
          <w:rFonts w:ascii="Times New Roman" w:eastAsiaTheme="minorEastAsia" w:hAnsi="Times New Roman" w:cs="Times New Roman"/>
          <w:color w:val="000000"/>
          <w:sz w:val="28"/>
          <w:szCs w:val="28"/>
          <w:lang w:eastAsia="ru-RU"/>
        </w:rPr>
        <w:t>8</w:t>
      </w:r>
      <w:r w:rsidRPr="001E19CC">
        <w:rPr>
          <w:rFonts w:ascii="Times New Roman" w:eastAsiaTheme="minorEastAsia" w:hAnsi="Times New Roman" w:cs="Times New Roman"/>
          <w:color w:val="000000"/>
          <w:sz w:val="28"/>
          <w:szCs w:val="28"/>
          <w:lang w:eastAsia="ru-RU"/>
        </w:rPr>
        <w:t xml:space="preserve"> годов на реализацию муниципальной программы представлены в таблице:</w:t>
      </w:r>
    </w:p>
    <w:tbl>
      <w:tblPr>
        <w:tblW w:w="10490" w:type="dxa"/>
        <w:tblInd w:w="-567" w:type="dxa"/>
        <w:tblLayout w:type="fixed"/>
        <w:tblLook w:val="04A0" w:firstRow="1" w:lastRow="0" w:firstColumn="1" w:lastColumn="0" w:noHBand="0" w:noVBand="1"/>
      </w:tblPr>
      <w:tblGrid>
        <w:gridCol w:w="2835"/>
        <w:gridCol w:w="1276"/>
        <w:gridCol w:w="1276"/>
        <w:gridCol w:w="1276"/>
        <w:gridCol w:w="1275"/>
        <w:gridCol w:w="1276"/>
        <w:gridCol w:w="1276"/>
      </w:tblGrid>
      <w:tr w:rsidR="003C7013" w:rsidRPr="003C7013" w:rsidTr="003C7013">
        <w:trPr>
          <w:trHeight w:val="315"/>
        </w:trPr>
        <w:tc>
          <w:tcPr>
            <w:tcW w:w="2835" w:type="dxa"/>
            <w:tcBorders>
              <w:top w:val="nil"/>
              <w:left w:val="nil"/>
              <w:bottom w:val="nil"/>
              <w:right w:val="nil"/>
            </w:tcBorders>
            <w:shd w:val="clear" w:color="auto" w:fill="auto"/>
            <w:noWrap/>
            <w:vAlign w:val="bottom"/>
            <w:hideMark/>
          </w:tcPr>
          <w:p w:rsidR="003C7013" w:rsidRPr="003C7013" w:rsidRDefault="003C7013" w:rsidP="003C7013">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3C7013" w:rsidRPr="003C7013" w:rsidRDefault="003C7013" w:rsidP="003C701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C7013" w:rsidRPr="003C7013" w:rsidRDefault="003C7013" w:rsidP="003C701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C7013" w:rsidRPr="003C7013" w:rsidRDefault="003C7013" w:rsidP="003C7013">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rsidR="003C7013" w:rsidRPr="003C7013" w:rsidRDefault="003C7013" w:rsidP="003C701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C7013" w:rsidRPr="003C7013" w:rsidRDefault="003C7013" w:rsidP="003C701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center"/>
            <w:hideMark/>
          </w:tcPr>
          <w:p w:rsidR="003C7013" w:rsidRPr="003C7013" w:rsidRDefault="003C7013" w:rsidP="003C7013">
            <w:pPr>
              <w:spacing w:after="0" w:line="240" w:lineRule="auto"/>
              <w:rPr>
                <w:rFonts w:ascii="Calibri" w:eastAsia="Times New Roman" w:hAnsi="Calibri" w:cs="Calibri"/>
                <w:color w:val="000000"/>
                <w:lang w:eastAsia="ru-RU"/>
              </w:rPr>
            </w:pPr>
            <w:r w:rsidRPr="003C7013">
              <w:rPr>
                <w:rFonts w:ascii="Calibri" w:eastAsia="Times New Roman" w:hAnsi="Calibri" w:cs="Calibri"/>
                <w:color w:val="000000"/>
                <w:lang w:eastAsia="ru-RU"/>
              </w:rPr>
              <w:t>(</w:t>
            </w:r>
            <w:proofErr w:type="spellStart"/>
            <w:r w:rsidRPr="003C7013">
              <w:rPr>
                <w:rFonts w:ascii="Calibri" w:eastAsia="Times New Roman" w:hAnsi="Calibri" w:cs="Calibri"/>
                <w:color w:val="000000"/>
                <w:lang w:eastAsia="ru-RU"/>
              </w:rPr>
              <w:t>руб</w:t>
            </w:r>
            <w:proofErr w:type="spellEnd"/>
            <w:r w:rsidRPr="003C7013">
              <w:rPr>
                <w:rFonts w:ascii="Calibri" w:eastAsia="Times New Roman" w:hAnsi="Calibri" w:cs="Calibri"/>
                <w:color w:val="000000"/>
                <w:lang w:eastAsia="ru-RU"/>
              </w:rPr>
              <w:t>)</w:t>
            </w:r>
          </w:p>
        </w:tc>
      </w:tr>
      <w:tr w:rsidR="003C7013" w:rsidRPr="003C7013" w:rsidTr="003C7013">
        <w:trPr>
          <w:trHeight w:val="495"/>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Муниципальная программа</w:t>
            </w:r>
          </w:p>
        </w:tc>
        <w:tc>
          <w:tcPr>
            <w:tcW w:w="25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2025 год</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2026 год</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2027 год</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2028 год</w:t>
            </w:r>
          </w:p>
        </w:tc>
        <w:tc>
          <w:tcPr>
            <w:tcW w:w="1276" w:type="dxa"/>
            <w:tcBorders>
              <w:top w:val="single" w:sz="4" w:space="0" w:color="auto"/>
              <w:left w:val="nil"/>
              <w:bottom w:val="single" w:sz="8" w:space="0" w:color="auto"/>
              <w:right w:val="single" w:sz="4" w:space="0" w:color="auto"/>
            </w:tcBorders>
            <w:shd w:val="clear" w:color="auto" w:fill="auto"/>
            <w:vAlign w:val="center"/>
            <w:hideMark/>
          </w:tcPr>
          <w:p w:rsidR="003C7013" w:rsidRPr="003C7013" w:rsidRDefault="003C7013" w:rsidP="003C7013">
            <w:pPr>
              <w:spacing w:after="0" w:line="240" w:lineRule="auto"/>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Отклонения</w:t>
            </w:r>
          </w:p>
        </w:tc>
      </w:tr>
      <w:tr w:rsidR="003C7013" w:rsidRPr="003C7013" w:rsidTr="003C7013">
        <w:trPr>
          <w:trHeight w:val="525"/>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3C7013" w:rsidRPr="003C7013" w:rsidRDefault="003C7013" w:rsidP="003C7013">
            <w:pPr>
              <w:spacing w:after="0" w:line="240" w:lineRule="auto"/>
              <w:rPr>
                <w:rFonts w:ascii="Times New Roman" w:eastAsia="Times New Roman" w:hAnsi="Times New Roman" w:cs="Times New Roman"/>
                <w:color w:val="000000"/>
                <w:sz w:val="18"/>
                <w:szCs w:val="18"/>
                <w:lang w:eastAsia="ru-RU"/>
              </w:rPr>
            </w:pPr>
          </w:p>
        </w:tc>
        <w:tc>
          <w:tcPr>
            <w:tcW w:w="1276" w:type="dxa"/>
            <w:tcBorders>
              <w:top w:val="nil"/>
              <w:left w:val="nil"/>
              <w:bottom w:val="single" w:sz="8" w:space="0" w:color="auto"/>
              <w:right w:val="single" w:sz="8"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Утверждено</w:t>
            </w:r>
          </w:p>
        </w:tc>
        <w:tc>
          <w:tcPr>
            <w:tcW w:w="1276" w:type="dxa"/>
            <w:tcBorders>
              <w:top w:val="nil"/>
              <w:left w:val="nil"/>
              <w:bottom w:val="nil"/>
              <w:right w:val="single" w:sz="8"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*Оценка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Проект</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Проект</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Проект</w:t>
            </w:r>
          </w:p>
        </w:tc>
        <w:tc>
          <w:tcPr>
            <w:tcW w:w="1276" w:type="dxa"/>
            <w:vMerge w:val="restart"/>
            <w:tcBorders>
              <w:top w:val="nil"/>
              <w:left w:val="single" w:sz="8" w:space="0" w:color="auto"/>
              <w:bottom w:val="single" w:sz="8" w:space="0" w:color="000000"/>
              <w:right w:val="single" w:sz="4"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 xml:space="preserve">2026 проект- 2025 </w:t>
            </w:r>
            <w:proofErr w:type="spellStart"/>
            <w:r w:rsidRPr="003C7013">
              <w:rPr>
                <w:rFonts w:ascii="Times New Roman" w:eastAsia="Times New Roman" w:hAnsi="Times New Roman" w:cs="Times New Roman"/>
                <w:color w:val="000000"/>
                <w:sz w:val="18"/>
                <w:szCs w:val="18"/>
                <w:lang w:eastAsia="ru-RU"/>
              </w:rPr>
              <w:t>утв</w:t>
            </w:r>
            <w:proofErr w:type="spellEnd"/>
          </w:p>
        </w:tc>
      </w:tr>
      <w:tr w:rsidR="003C7013" w:rsidRPr="003C7013" w:rsidTr="003C7013">
        <w:trPr>
          <w:trHeight w:val="78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3C7013" w:rsidRPr="003C7013" w:rsidRDefault="003C7013" w:rsidP="003C7013">
            <w:pPr>
              <w:spacing w:after="0" w:line="240" w:lineRule="auto"/>
              <w:rPr>
                <w:rFonts w:ascii="Times New Roman" w:eastAsia="Times New Roman" w:hAnsi="Times New Roman" w:cs="Times New Roman"/>
                <w:color w:val="000000"/>
                <w:sz w:val="18"/>
                <w:szCs w:val="18"/>
                <w:lang w:eastAsia="ru-RU"/>
              </w:rPr>
            </w:pPr>
          </w:p>
        </w:tc>
        <w:tc>
          <w:tcPr>
            <w:tcW w:w="1276" w:type="dxa"/>
            <w:tcBorders>
              <w:top w:val="nil"/>
              <w:left w:val="nil"/>
              <w:bottom w:val="single" w:sz="8" w:space="0" w:color="auto"/>
              <w:right w:val="single" w:sz="8"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Решение №01-05/1-17 от 12.12.2024</w:t>
            </w:r>
          </w:p>
        </w:tc>
        <w:tc>
          <w:tcPr>
            <w:tcW w:w="1276" w:type="dxa"/>
            <w:tcBorders>
              <w:top w:val="nil"/>
              <w:left w:val="nil"/>
              <w:bottom w:val="single" w:sz="8" w:space="0" w:color="000000"/>
              <w:right w:val="single" w:sz="8"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исполнения</w:t>
            </w:r>
          </w:p>
        </w:tc>
        <w:tc>
          <w:tcPr>
            <w:tcW w:w="1276" w:type="dxa"/>
            <w:vMerge/>
            <w:tcBorders>
              <w:top w:val="nil"/>
              <w:left w:val="single" w:sz="8" w:space="0" w:color="auto"/>
              <w:bottom w:val="single" w:sz="8" w:space="0" w:color="000000"/>
              <w:right w:val="single" w:sz="8" w:space="0" w:color="auto"/>
            </w:tcBorders>
            <w:vAlign w:val="center"/>
            <w:hideMark/>
          </w:tcPr>
          <w:p w:rsidR="003C7013" w:rsidRPr="003C7013" w:rsidRDefault="003C7013" w:rsidP="003C7013">
            <w:pPr>
              <w:spacing w:after="0" w:line="240" w:lineRule="auto"/>
              <w:rPr>
                <w:rFonts w:ascii="Times New Roman" w:eastAsia="Times New Roman" w:hAnsi="Times New Roman" w:cs="Times New Roman"/>
                <w:color w:val="000000"/>
                <w:sz w:val="18"/>
                <w:szCs w:val="18"/>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C7013" w:rsidRPr="003C7013" w:rsidRDefault="003C7013" w:rsidP="003C7013">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3C7013" w:rsidRPr="003C7013" w:rsidRDefault="003C7013" w:rsidP="003C7013">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3C7013" w:rsidRPr="003C7013" w:rsidRDefault="003C7013" w:rsidP="003C7013">
            <w:pPr>
              <w:spacing w:after="0" w:line="240" w:lineRule="auto"/>
              <w:rPr>
                <w:rFonts w:ascii="Times New Roman" w:eastAsia="Times New Roman" w:hAnsi="Times New Roman" w:cs="Times New Roman"/>
                <w:color w:val="000000"/>
                <w:sz w:val="18"/>
                <w:szCs w:val="18"/>
                <w:lang w:eastAsia="ru-RU"/>
              </w:rPr>
            </w:pPr>
          </w:p>
        </w:tc>
      </w:tr>
      <w:tr w:rsidR="003C7013" w:rsidRPr="003C7013" w:rsidTr="003C7013">
        <w:trPr>
          <w:trHeight w:val="30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center"/>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7</w:t>
            </w:r>
          </w:p>
        </w:tc>
      </w:tr>
      <w:tr w:rsidR="003C7013" w:rsidRPr="003C7013" w:rsidTr="003C7013">
        <w:trPr>
          <w:trHeight w:val="720"/>
        </w:trPr>
        <w:tc>
          <w:tcPr>
            <w:tcW w:w="2835" w:type="dxa"/>
            <w:tcBorders>
              <w:top w:val="nil"/>
              <w:left w:val="single" w:sz="4" w:space="0" w:color="auto"/>
              <w:bottom w:val="single" w:sz="4" w:space="0" w:color="auto"/>
              <w:right w:val="single" w:sz="4" w:space="0" w:color="auto"/>
            </w:tcBorders>
            <w:shd w:val="clear" w:color="000000" w:fill="DCDCDC"/>
            <w:vAlign w:val="center"/>
            <w:hideMark/>
          </w:tcPr>
          <w:p w:rsidR="003C7013" w:rsidRPr="003C7013" w:rsidRDefault="003C7013" w:rsidP="003C7013">
            <w:pPr>
              <w:spacing w:after="0" w:line="240" w:lineRule="auto"/>
              <w:rPr>
                <w:rFonts w:ascii="Times New Roman" w:eastAsia="Times New Roman" w:hAnsi="Times New Roman" w:cs="Times New Roman"/>
                <w:b/>
                <w:bCs/>
                <w:color w:val="000000"/>
                <w:sz w:val="18"/>
                <w:szCs w:val="18"/>
                <w:lang w:eastAsia="ru-RU"/>
              </w:rPr>
            </w:pPr>
            <w:r w:rsidRPr="003C7013">
              <w:rPr>
                <w:rFonts w:ascii="Times New Roman" w:eastAsia="Times New Roman" w:hAnsi="Times New Roman" w:cs="Times New Roman"/>
                <w:b/>
                <w:bCs/>
                <w:color w:val="000000"/>
                <w:sz w:val="18"/>
                <w:szCs w:val="18"/>
                <w:lang w:eastAsia="ru-RU"/>
              </w:rPr>
              <w:t xml:space="preserve">Создание условий для оказания медицинской помощи населению и охраны здоровья граждан Ленского района </w:t>
            </w:r>
          </w:p>
        </w:tc>
        <w:tc>
          <w:tcPr>
            <w:tcW w:w="1276" w:type="dxa"/>
            <w:tcBorders>
              <w:top w:val="nil"/>
              <w:left w:val="nil"/>
              <w:bottom w:val="single" w:sz="4" w:space="0" w:color="auto"/>
              <w:right w:val="single" w:sz="4" w:space="0" w:color="auto"/>
            </w:tcBorders>
            <w:shd w:val="clear" w:color="000000" w:fill="DCDCDC"/>
            <w:vAlign w:val="center"/>
            <w:hideMark/>
          </w:tcPr>
          <w:p w:rsidR="003C7013" w:rsidRPr="003C7013" w:rsidRDefault="003C7013" w:rsidP="003C7013">
            <w:pPr>
              <w:spacing w:after="0" w:line="240" w:lineRule="auto"/>
              <w:jc w:val="right"/>
              <w:rPr>
                <w:rFonts w:ascii="Times New Roman" w:eastAsia="Times New Roman" w:hAnsi="Times New Roman" w:cs="Times New Roman"/>
                <w:b/>
                <w:bCs/>
                <w:color w:val="000000"/>
                <w:sz w:val="18"/>
                <w:szCs w:val="18"/>
                <w:lang w:eastAsia="ru-RU"/>
              </w:rPr>
            </w:pPr>
            <w:r w:rsidRPr="003C7013">
              <w:rPr>
                <w:rFonts w:ascii="Times New Roman" w:eastAsia="Times New Roman" w:hAnsi="Times New Roman" w:cs="Times New Roman"/>
                <w:b/>
                <w:bCs/>
                <w:color w:val="000000"/>
                <w:sz w:val="18"/>
                <w:szCs w:val="18"/>
                <w:lang w:eastAsia="ru-RU"/>
              </w:rPr>
              <w:t>14 097 700,00</w:t>
            </w:r>
          </w:p>
        </w:tc>
        <w:tc>
          <w:tcPr>
            <w:tcW w:w="1276" w:type="dxa"/>
            <w:tcBorders>
              <w:top w:val="nil"/>
              <w:left w:val="nil"/>
              <w:bottom w:val="single" w:sz="4" w:space="0" w:color="auto"/>
              <w:right w:val="single" w:sz="4" w:space="0" w:color="auto"/>
            </w:tcBorders>
            <w:shd w:val="clear" w:color="000000" w:fill="DCDCDC"/>
            <w:vAlign w:val="center"/>
            <w:hideMark/>
          </w:tcPr>
          <w:p w:rsidR="003C7013" w:rsidRPr="003C7013" w:rsidRDefault="003C7013" w:rsidP="003C7013">
            <w:pPr>
              <w:spacing w:after="0" w:line="240" w:lineRule="auto"/>
              <w:jc w:val="right"/>
              <w:rPr>
                <w:rFonts w:ascii="Times New Roman" w:eastAsia="Times New Roman" w:hAnsi="Times New Roman" w:cs="Times New Roman"/>
                <w:b/>
                <w:bCs/>
                <w:color w:val="000000"/>
                <w:sz w:val="18"/>
                <w:szCs w:val="18"/>
                <w:lang w:eastAsia="ru-RU"/>
              </w:rPr>
            </w:pPr>
            <w:r w:rsidRPr="003C7013">
              <w:rPr>
                <w:rFonts w:ascii="Times New Roman" w:eastAsia="Times New Roman" w:hAnsi="Times New Roman" w:cs="Times New Roman"/>
                <w:b/>
                <w:bCs/>
                <w:color w:val="000000"/>
                <w:sz w:val="18"/>
                <w:szCs w:val="18"/>
                <w:lang w:eastAsia="ru-RU"/>
              </w:rPr>
              <w:t>27 049 433,15</w:t>
            </w:r>
          </w:p>
        </w:tc>
        <w:tc>
          <w:tcPr>
            <w:tcW w:w="1276" w:type="dxa"/>
            <w:tcBorders>
              <w:top w:val="nil"/>
              <w:left w:val="nil"/>
              <w:bottom w:val="single" w:sz="4" w:space="0" w:color="auto"/>
              <w:right w:val="single" w:sz="4" w:space="0" w:color="auto"/>
            </w:tcBorders>
            <w:shd w:val="clear" w:color="000000" w:fill="DCDCDC"/>
            <w:vAlign w:val="center"/>
            <w:hideMark/>
          </w:tcPr>
          <w:p w:rsidR="003C7013" w:rsidRPr="003C7013" w:rsidRDefault="003C7013" w:rsidP="003C7013">
            <w:pPr>
              <w:spacing w:after="0" w:line="240" w:lineRule="auto"/>
              <w:jc w:val="right"/>
              <w:rPr>
                <w:rFonts w:ascii="Times New Roman" w:eastAsia="Times New Roman" w:hAnsi="Times New Roman" w:cs="Times New Roman"/>
                <w:b/>
                <w:bCs/>
                <w:color w:val="000000"/>
                <w:sz w:val="18"/>
                <w:szCs w:val="18"/>
                <w:lang w:eastAsia="ru-RU"/>
              </w:rPr>
            </w:pPr>
            <w:r w:rsidRPr="003C7013">
              <w:rPr>
                <w:rFonts w:ascii="Times New Roman" w:eastAsia="Times New Roman" w:hAnsi="Times New Roman" w:cs="Times New Roman"/>
                <w:b/>
                <w:bCs/>
                <w:color w:val="000000"/>
                <w:sz w:val="18"/>
                <w:szCs w:val="18"/>
                <w:lang w:eastAsia="ru-RU"/>
              </w:rPr>
              <w:t>27 597 700,00</w:t>
            </w:r>
          </w:p>
        </w:tc>
        <w:tc>
          <w:tcPr>
            <w:tcW w:w="1275" w:type="dxa"/>
            <w:tcBorders>
              <w:top w:val="nil"/>
              <w:left w:val="nil"/>
              <w:bottom w:val="single" w:sz="4" w:space="0" w:color="auto"/>
              <w:right w:val="single" w:sz="4" w:space="0" w:color="auto"/>
            </w:tcBorders>
            <w:shd w:val="clear" w:color="000000" w:fill="DCDCDC"/>
            <w:vAlign w:val="center"/>
            <w:hideMark/>
          </w:tcPr>
          <w:p w:rsidR="003C7013" w:rsidRPr="003C7013" w:rsidRDefault="003C7013" w:rsidP="003C7013">
            <w:pPr>
              <w:spacing w:after="0" w:line="240" w:lineRule="auto"/>
              <w:jc w:val="right"/>
              <w:rPr>
                <w:rFonts w:ascii="Times New Roman" w:eastAsia="Times New Roman" w:hAnsi="Times New Roman" w:cs="Times New Roman"/>
                <w:b/>
                <w:bCs/>
                <w:color w:val="000000"/>
                <w:sz w:val="18"/>
                <w:szCs w:val="18"/>
                <w:lang w:eastAsia="ru-RU"/>
              </w:rPr>
            </w:pPr>
            <w:r w:rsidRPr="003C7013">
              <w:rPr>
                <w:rFonts w:ascii="Times New Roman" w:eastAsia="Times New Roman" w:hAnsi="Times New Roman" w:cs="Times New Roman"/>
                <w:b/>
                <w:bCs/>
                <w:color w:val="000000"/>
                <w:sz w:val="18"/>
                <w:szCs w:val="18"/>
                <w:lang w:eastAsia="ru-RU"/>
              </w:rPr>
              <w:t>34 597 700,00</w:t>
            </w:r>
          </w:p>
        </w:tc>
        <w:tc>
          <w:tcPr>
            <w:tcW w:w="1276" w:type="dxa"/>
            <w:tcBorders>
              <w:top w:val="nil"/>
              <w:left w:val="nil"/>
              <w:bottom w:val="single" w:sz="4" w:space="0" w:color="auto"/>
              <w:right w:val="single" w:sz="4" w:space="0" w:color="auto"/>
            </w:tcBorders>
            <w:shd w:val="clear" w:color="000000" w:fill="DCDCDC"/>
            <w:vAlign w:val="center"/>
            <w:hideMark/>
          </w:tcPr>
          <w:p w:rsidR="003C7013" w:rsidRPr="003C7013" w:rsidRDefault="003C7013" w:rsidP="003C7013">
            <w:pPr>
              <w:spacing w:after="0" w:line="240" w:lineRule="auto"/>
              <w:jc w:val="right"/>
              <w:rPr>
                <w:rFonts w:ascii="Times New Roman" w:eastAsia="Times New Roman" w:hAnsi="Times New Roman" w:cs="Times New Roman"/>
                <w:b/>
                <w:bCs/>
                <w:color w:val="000000"/>
                <w:sz w:val="18"/>
                <w:szCs w:val="18"/>
                <w:lang w:eastAsia="ru-RU"/>
              </w:rPr>
            </w:pPr>
            <w:r w:rsidRPr="003C7013">
              <w:rPr>
                <w:rFonts w:ascii="Times New Roman" w:eastAsia="Times New Roman" w:hAnsi="Times New Roman" w:cs="Times New Roman"/>
                <w:b/>
                <w:bCs/>
                <w:color w:val="000000"/>
                <w:sz w:val="18"/>
                <w:szCs w:val="18"/>
                <w:lang w:eastAsia="ru-RU"/>
              </w:rPr>
              <w:t>34 597 700,00</w:t>
            </w:r>
          </w:p>
        </w:tc>
        <w:tc>
          <w:tcPr>
            <w:tcW w:w="1276" w:type="dxa"/>
            <w:tcBorders>
              <w:top w:val="nil"/>
              <w:left w:val="nil"/>
              <w:bottom w:val="single" w:sz="4" w:space="0" w:color="auto"/>
              <w:right w:val="single" w:sz="4" w:space="0" w:color="auto"/>
            </w:tcBorders>
            <w:shd w:val="clear" w:color="000000" w:fill="DCDCDC"/>
            <w:vAlign w:val="center"/>
            <w:hideMark/>
          </w:tcPr>
          <w:p w:rsidR="003C7013" w:rsidRPr="003C7013" w:rsidRDefault="003C7013" w:rsidP="003C7013">
            <w:pPr>
              <w:spacing w:after="0" w:line="240" w:lineRule="auto"/>
              <w:jc w:val="right"/>
              <w:rPr>
                <w:rFonts w:ascii="Times New Roman" w:eastAsia="Times New Roman" w:hAnsi="Times New Roman" w:cs="Times New Roman"/>
                <w:b/>
                <w:bCs/>
                <w:color w:val="000000"/>
                <w:sz w:val="18"/>
                <w:szCs w:val="18"/>
                <w:lang w:eastAsia="ru-RU"/>
              </w:rPr>
            </w:pPr>
            <w:r w:rsidRPr="003C7013">
              <w:rPr>
                <w:rFonts w:ascii="Times New Roman" w:eastAsia="Times New Roman" w:hAnsi="Times New Roman" w:cs="Times New Roman"/>
                <w:b/>
                <w:bCs/>
                <w:color w:val="000000"/>
                <w:sz w:val="18"/>
                <w:szCs w:val="18"/>
                <w:lang w:eastAsia="ru-RU"/>
              </w:rPr>
              <w:t>13 500 000,00</w:t>
            </w:r>
          </w:p>
        </w:tc>
      </w:tr>
      <w:tr w:rsidR="003C7013" w:rsidRPr="003C7013" w:rsidTr="003C7013">
        <w:trPr>
          <w:trHeight w:val="30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rPr>
                <w:rFonts w:ascii="Times New Roman" w:eastAsia="Times New Roman" w:hAnsi="Times New Roman" w:cs="Times New Roman"/>
                <w:b/>
                <w:bCs/>
                <w:color w:val="000000"/>
                <w:sz w:val="18"/>
                <w:szCs w:val="18"/>
                <w:lang w:eastAsia="ru-RU"/>
              </w:rPr>
            </w:pPr>
            <w:r w:rsidRPr="003C7013">
              <w:rPr>
                <w:rFonts w:ascii="Times New Roman" w:eastAsia="Times New Roman" w:hAnsi="Times New Roman" w:cs="Times New Roman"/>
                <w:b/>
                <w:bCs/>
                <w:color w:val="000000"/>
                <w:sz w:val="18"/>
                <w:szCs w:val="18"/>
                <w:lang w:eastAsia="ru-RU"/>
              </w:rPr>
              <w:t>Ведомственные проекты</w:t>
            </w:r>
          </w:p>
        </w:tc>
        <w:tc>
          <w:tcPr>
            <w:tcW w:w="1276" w:type="dxa"/>
            <w:tcBorders>
              <w:top w:val="nil"/>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right"/>
              <w:rPr>
                <w:rFonts w:ascii="Times New Roman" w:eastAsia="Times New Roman" w:hAnsi="Times New Roman" w:cs="Times New Roman"/>
                <w:b/>
                <w:bCs/>
                <w:color w:val="000000"/>
                <w:sz w:val="18"/>
                <w:szCs w:val="18"/>
                <w:lang w:eastAsia="ru-RU"/>
              </w:rPr>
            </w:pPr>
            <w:r w:rsidRPr="003C7013">
              <w:rPr>
                <w:rFonts w:ascii="Times New Roman" w:eastAsia="Times New Roman" w:hAnsi="Times New Roman" w:cs="Times New Roman"/>
                <w:b/>
                <w:bCs/>
                <w:color w:val="000000"/>
                <w:sz w:val="18"/>
                <w:szCs w:val="18"/>
                <w:lang w:eastAsia="ru-RU"/>
              </w:rPr>
              <w:t>14 097 700,00</w:t>
            </w:r>
          </w:p>
        </w:tc>
        <w:tc>
          <w:tcPr>
            <w:tcW w:w="1276" w:type="dxa"/>
            <w:tcBorders>
              <w:top w:val="nil"/>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right"/>
              <w:rPr>
                <w:rFonts w:ascii="Times New Roman" w:eastAsia="Times New Roman" w:hAnsi="Times New Roman" w:cs="Times New Roman"/>
                <w:b/>
                <w:bCs/>
                <w:color w:val="000000"/>
                <w:sz w:val="18"/>
                <w:szCs w:val="18"/>
                <w:lang w:eastAsia="ru-RU"/>
              </w:rPr>
            </w:pPr>
            <w:r w:rsidRPr="003C7013">
              <w:rPr>
                <w:rFonts w:ascii="Times New Roman" w:eastAsia="Times New Roman" w:hAnsi="Times New Roman" w:cs="Times New Roman"/>
                <w:b/>
                <w:bCs/>
                <w:color w:val="000000"/>
                <w:sz w:val="18"/>
                <w:szCs w:val="18"/>
                <w:lang w:eastAsia="ru-RU"/>
              </w:rPr>
              <w:t>27 049 433,15</w:t>
            </w:r>
          </w:p>
        </w:tc>
        <w:tc>
          <w:tcPr>
            <w:tcW w:w="1276" w:type="dxa"/>
            <w:tcBorders>
              <w:top w:val="nil"/>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right"/>
              <w:rPr>
                <w:rFonts w:ascii="Times New Roman" w:eastAsia="Times New Roman" w:hAnsi="Times New Roman" w:cs="Times New Roman"/>
                <w:b/>
                <w:bCs/>
                <w:color w:val="000000"/>
                <w:sz w:val="18"/>
                <w:szCs w:val="18"/>
                <w:lang w:eastAsia="ru-RU"/>
              </w:rPr>
            </w:pPr>
            <w:r w:rsidRPr="003C7013">
              <w:rPr>
                <w:rFonts w:ascii="Times New Roman" w:eastAsia="Times New Roman" w:hAnsi="Times New Roman" w:cs="Times New Roman"/>
                <w:b/>
                <w:bCs/>
                <w:color w:val="000000"/>
                <w:sz w:val="18"/>
                <w:szCs w:val="18"/>
                <w:lang w:eastAsia="ru-RU"/>
              </w:rPr>
              <w:t>27 597 700,00</w:t>
            </w:r>
          </w:p>
        </w:tc>
        <w:tc>
          <w:tcPr>
            <w:tcW w:w="1275" w:type="dxa"/>
            <w:tcBorders>
              <w:top w:val="nil"/>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right"/>
              <w:rPr>
                <w:rFonts w:ascii="Times New Roman" w:eastAsia="Times New Roman" w:hAnsi="Times New Roman" w:cs="Times New Roman"/>
                <w:b/>
                <w:bCs/>
                <w:color w:val="000000"/>
                <w:sz w:val="18"/>
                <w:szCs w:val="18"/>
                <w:lang w:eastAsia="ru-RU"/>
              </w:rPr>
            </w:pPr>
            <w:r w:rsidRPr="003C7013">
              <w:rPr>
                <w:rFonts w:ascii="Times New Roman" w:eastAsia="Times New Roman" w:hAnsi="Times New Roman" w:cs="Times New Roman"/>
                <w:b/>
                <w:bCs/>
                <w:color w:val="000000"/>
                <w:sz w:val="18"/>
                <w:szCs w:val="18"/>
                <w:lang w:eastAsia="ru-RU"/>
              </w:rPr>
              <w:t>34 597 700,00</w:t>
            </w:r>
          </w:p>
        </w:tc>
        <w:tc>
          <w:tcPr>
            <w:tcW w:w="1276" w:type="dxa"/>
            <w:tcBorders>
              <w:top w:val="nil"/>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right"/>
              <w:rPr>
                <w:rFonts w:ascii="Times New Roman" w:eastAsia="Times New Roman" w:hAnsi="Times New Roman" w:cs="Times New Roman"/>
                <w:b/>
                <w:bCs/>
                <w:color w:val="000000"/>
                <w:sz w:val="18"/>
                <w:szCs w:val="18"/>
                <w:lang w:eastAsia="ru-RU"/>
              </w:rPr>
            </w:pPr>
            <w:r w:rsidRPr="003C7013">
              <w:rPr>
                <w:rFonts w:ascii="Times New Roman" w:eastAsia="Times New Roman" w:hAnsi="Times New Roman" w:cs="Times New Roman"/>
                <w:b/>
                <w:bCs/>
                <w:color w:val="000000"/>
                <w:sz w:val="18"/>
                <w:szCs w:val="18"/>
                <w:lang w:eastAsia="ru-RU"/>
              </w:rPr>
              <w:t>34 597 700,00</w:t>
            </w:r>
          </w:p>
        </w:tc>
        <w:tc>
          <w:tcPr>
            <w:tcW w:w="1276" w:type="dxa"/>
            <w:tcBorders>
              <w:top w:val="nil"/>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right"/>
              <w:rPr>
                <w:rFonts w:ascii="Times New Roman" w:eastAsia="Times New Roman" w:hAnsi="Times New Roman" w:cs="Times New Roman"/>
                <w:b/>
                <w:bCs/>
                <w:color w:val="000000"/>
                <w:sz w:val="18"/>
                <w:szCs w:val="18"/>
                <w:lang w:eastAsia="ru-RU"/>
              </w:rPr>
            </w:pPr>
            <w:r w:rsidRPr="003C7013">
              <w:rPr>
                <w:rFonts w:ascii="Times New Roman" w:eastAsia="Times New Roman" w:hAnsi="Times New Roman" w:cs="Times New Roman"/>
                <w:b/>
                <w:bCs/>
                <w:color w:val="000000"/>
                <w:sz w:val="18"/>
                <w:szCs w:val="18"/>
                <w:lang w:eastAsia="ru-RU"/>
              </w:rPr>
              <w:t>13 500 000,00</w:t>
            </w:r>
          </w:p>
        </w:tc>
      </w:tr>
      <w:tr w:rsidR="003C7013" w:rsidRPr="003C7013" w:rsidTr="003C7013">
        <w:trPr>
          <w:trHeight w:val="48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Ведомственный проект «Создание условий для сохранения и укрепления здоровья человека»</w:t>
            </w:r>
          </w:p>
        </w:tc>
        <w:tc>
          <w:tcPr>
            <w:tcW w:w="1276" w:type="dxa"/>
            <w:tcBorders>
              <w:top w:val="nil"/>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right"/>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14 097 700,00</w:t>
            </w:r>
          </w:p>
        </w:tc>
        <w:tc>
          <w:tcPr>
            <w:tcW w:w="1276" w:type="dxa"/>
            <w:tcBorders>
              <w:top w:val="nil"/>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right"/>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27 049 433,15</w:t>
            </w:r>
          </w:p>
        </w:tc>
        <w:tc>
          <w:tcPr>
            <w:tcW w:w="1276" w:type="dxa"/>
            <w:tcBorders>
              <w:top w:val="nil"/>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right"/>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27 597 700,00</w:t>
            </w:r>
          </w:p>
        </w:tc>
        <w:tc>
          <w:tcPr>
            <w:tcW w:w="1275" w:type="dxa"/>
            <w:tcBorders>
              <w:top w:val="nil"/>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right"/>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34 597 700,00</w:t>
            </w:r>
          </w:p>
        </w:tc>
        <w:tc>
          <w:tcPr>
            <w:tcW w:w="1276" w:type="dxa"/>
            <w:tcBorders>
              <w:top w:val="nil"/>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right"/>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34 597 700,00</w:t>
            </w:r>
          </w:p>
        </w:tc>
        <w:tc>
          <w:tcPr>
            <w:tcW w:w="1276" w:type="dxa"/>
            <w:tcBorders>
              <w:top w:val="nil"/>
              <w:left w:val="nil"/>
              <w:bottom w:val="single" w:sz="4" w:space="0" w:color="auto"/>
              <w:right w:val="single" w:sz="4" w:space="0" w:color="auto"/>
            </w:tcBorders>
            <w:shd w:val="clear" w:color="auto" w:fill="auto"/>
            <w:vAlign w:val="center"/>
            <w:hideMark/>
          </w:tcPr>
          <w:p w:rsidR="003C7013" w:rsidRPr="003C7013" w:rsidRDefault="003C7013" w:rsidP="003C7013">
            <w:pPr>
              <w:spacing w:after="0" w:line="240" w:lineRule="auto"/>
              <w:jc w:val="right"/>
              <w:rPr>
                <w:rFonts w:ascii="Times New Roman" w:eastAsia="Times New Roman" w:hAnsi="Times New Roman" w:cs="Times New Roman"/>
                <w:b/>
                <w:bCs/>
                <w:color w:val="000000"/>
                <w:sz w:val="18"/>
                <w:szCs w:val="18"/>
                <w:lang w:eastAsia="ru-RU"/>
              </w:rPr>
            </w:pPr>
            <w:r w:rsidRPr="003C7013">
              <w:rPr>
                <w:rFonts w:ascii="Times New Roman" w:eastAsia="Times New Roman" w:hAnsi="Times New Roman" w:cs="Times New Roman"/>
                <w:b/>
                <w:bCs/>
                <w:color w:val="000000"/>
                <w:sz w:val="18"/>
                <w:szCs w:val="18"/>
                <w:lang w:eastAsia="ru-RU"/>
              </w:rPr>
              <w:t>13 500 000,00</w:t>
            </w:r>
          </w:p>
        </w:tc>
      </w:tr>
      <w:tr w:rsidR="003C7013" w:rsidRPr="003C7013" w:rsidTr="003C7013">
        <w:trPr>
          <w:trHeight w:val="630"/>
        </w:trPr>
        <w:tc>
          <w:tcPr>
            <w:tcW w:w="10490" w:type="dxa"/>
            <w:gridSpan w:val="7"/>
            <w:tcBorders>
              <w:top w:val="nil"/>
              <w:left w:val="nil"/>
              <w:bottom w:val="nil"/>
              <w:right w:val="nil"/>
            </w:tcBorders>
            <w:shd w:val="clear" w:color="auto" w:fill="auto"/>
            <w:vAlign w:val="center"/>
            <w:hideMark/>
          </w:tcPr>
          <w:p w:rsidR="003C7013" w:rsidRPr="003C7013" w:rsidRDefault="003C7013" w:rsidP="003C7013">
            <w:pPr>
              <w:spacing w:after="0" w:line="240" w:lineRule="auto"/>
              <w:rPr>
                <w:rFonts w:ascii="Times New Roman" w:eastAsia="Times New Roman" w:hAnsi="Times New Roman" w:cs="Times New Roman"/>
                <w:color w:val="000000"/>
                <w:sz w:val="18"/>
                <w:szCs w:val="18"/>
                <w:lang w:eastAsia="ru-RU"/>
              </w:rPr>
            </w:pPr>
            <w:r w:rsidRPr="003C7013">
              <w:rPr>
                <w:rFonts w:ascii="Times New Roman" w:eastAsia="Times New Roman" w:hAnsi="Times New Roman" w:cs="Times New Roman"/>
                <w:color w:val="000000"/>
                <w:sz w:val="18"/>
                <w:szCs w:val="18"/>
                <w:lang w:eastAsia="ru-RU"/>
              </w:rPr>
              <w:t>* - в соответствии с показателями сводной бюджетной росписи на 2025 год с учетом Дотации на сбалансированность местных бюджетов по состоянию на 30.09.2025 года</w:t>
            </w:r>
          </w:p>
        </w:tc>
      </w:tr>
    </w:tbl>
    <w:p w:rsidR="003C7013" w:rsidRDefault="003C7013" w:rsidP="00FC2D6D">
      <w:pPr>
        <w:spacing w:after="0" w:line="360" w:lineRule="auto"/>
        <w:ind w:firstLine="709"/>
        <w:jc w:val="both"/>
        <w:rPr>
          <w:rFonts w:ascii="Times New Roman" w:hAnsi="Times New Roman" w:cs="Times New Roman"/>
          <w:sz w:val="28"/>
          <w:szCs w:val="28"/>
        </w:rPr>
      </w:pPr>
      <w:r w:rsidRPr="003C7013">
        <w:rPr>
          <w:rFonts w:ascii="Times New Roman" w:hAnsi="Times New Roman" w:cs="Times New Roman"/>
          <w:sz w:val="28"/>
          <w:szCs w:val="28"/>
        </w:rPr>
        <w:lastRenderedPageBreak/>
        <w:t xml:space="preserve">Общий объем расходов муниципальной программы определен </w:t>
      </w:r>
      <w:r>
        <w:rPr>
          <w:rFonts w:ascii="Times New Roman" w:hAnsi="Times New Roman" w:cs="Times New Roman"/>
          <w:sz w:val="28"/>
          <w:szCs w:val="28"/>
        </w:rPr>
        <w:t xml:space="preserve">на 2026 год в размере </w:t>
      </w:r>
      <w:r w:rsidRPr="003C7013">
        <w:rPr>
          <w:rFonts w:ascii="Times New Roman" w:hAnsi="Times New Roman" w:cs="Times New Roman"/>
          <w:sz w:val="28"/>
          <w:szCs w:val="28"/>
        </w:rPr>
        <w:t>27 597 700,00</w:t>
      </w:r>
      <w:r>
        <w:rPr>
          <w:rFonts w:ascii="Times New Roman" w:hAnsi="Times New Roman" w:cs="Times New Roman"/>
          <w:sz w:val="28"/>
          <w:szCs w:val="28"/>
        </w:rPr>
        <w:t xml:space="preserve"> руб., на 2027 и 2028 годы по</w:t>
      </w:r>
      <w:r w:rsidRPr="003C7013">
        <w:rPr>
          <w:rFonts w:ascii="Times New Roman" w:hAnsi="Times New Roman" w:cs="Times New Roman"/>
          <w:sz w:val="28"/>
          <w:szCs w:val="28"/>
        </w:rPr>
        <w:t xml:space="preserve"> 34 597 700,00</w:t>
      </w:r>
      <w:r>
        <w:rPr>
          <w:rFonts w:ascii="Times New Roman" w:hAnsi="Times New Roman" w:cs="Times New Roman"/>
          <w:sz w:val="28"/>
          <w:szCs w:val="28"/>
        </w:rPr>
        <w:t xml:space="preserve"> </w:t>
      </w:r>
      <w:r w:rsidRPr="003C7013">
        <w:rPr>
          <w:rFonts w:ascii="Times New Roman" w:hAnsi="Times New Roman" w:cs="Times New Roman"/>
          <w:sz w:val="28"/>
          <w:szCs w:val="28"/>
        </w:rPr>
        <w:t>руб. ежегодно.</w:t>
      </w:r>
    </w:p>
    <w:p w:rsidR="003C7013" w:rsidRDefault="003C7013" w:rsidP="00FC2D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разрезе мероприятий на 2026 год предусмотрены средства:</w:t>
      </w:r>
    </w:p>
    <w:p w:rsidR="003C7013" w:rsidRDefault="003C7013" w:rsidP="00FC2D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C7013">
        <w:rPr>
          <w:rFonts w:ascii="Times New Roman" w:hAnsi="Times New Roman" w:cs="Times New Roman"/>
          <w:sz w:val="28"/>
          <w:szCs w:val="28"/>
        </w:rPr>
        <w:t>Создание условий для оказания медицинской помощи населению на территории муниципального образования</w:t>
      </w:r>
      <w:r>
        <w:rPr>
          <w:rFonts w:ascii="Times New Roman" w:hAnsi="Times New Roman" w:cs="Times New Roman"/>
          <w:sz w:val="28"/>
          <w:szCs w:val="28"/>
        </w:rPr>
        <w:t xml:space="preserve"> – 23 000 000,00 руб.;</w:t>
      </w:r>
    </w:p>
    <w:p w:rsidR="003C7013" w:rsidRPr="003C7013" w:rsidRDefault="003C7013" w:rsidP="00FC2D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C7013">
        <w:rPr>
          <w:rFonts w:ascii="Times New Roman" w:hAnsi="Times New Roman" w:cs="Times New Roman"/>
          <w:sz w:val="28"/>
          <w:szCs w:val="28"/>
        </w:rPr>
        <w:t>Единовременная выплата врачам, прибывшим для работы в ГБУ РС(Я) "Ленская ЦРБ"</w:t>
      </w:r>
      <w:r>
        <w:rPr>
          <w:rFonts w:ascii="Times New Roman" w:hAnsi="Times New Roman" w:cs="Times New Roman"/>
          <w:sz w:val="28"/>
          <w:szCs w:val="28"/>
        </w:rPr>
        <w:t xml:space="preserve"> - </w:t>
      </w:r>
      <w:r w:rsidRPr="003C7013">
        <w:rPr>
          <w:rFonts w:ascii="Times New Roman" w:hAnsi="Times New Roman" w:cs="Times New Roman"/>
          <w:sz w:val="28"/>
          <w:szCs w:val="28"/>
        </w:rPr>
        <w:t>4 597 700,00</w:t>
      </w:r>
      <w:r>
        <w:rPr>
          <w:rFonts w:ascii="Times New Roman" w:hAnsi="Times New Roman" w:cs="Times New Roman"/>
          <w:sz w:val="28"/>
          <w:szCs w:val="28"/>
        </w:rPr>
        <w:t xml:space="preserve"> руб.</w:t>
      </w:r>
    </w:p>
    <w:p w:rsidR="000A0FFE" w:rsidRPr="001E19CC" w:rsidRDefault="00BE4FA5" w:rsidP="000A0FFE">
      <w:pPr>
        <w:tabs>
          <w:tab w:val="left" w:pos="540"/>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w:t>
      </w:r>
      <w:r w:rsidR="000A0FFE" w:rsidRPr="001E19CC">
        <w:rPr>
          <w:rFonts w:ascii="Times New Roman" w:hAnsi="Times New Roman" w:cs="Times New Roman"/>
          <w:b/>
          <w:sz w:val="28"/>
          <w:szCs w:val="28"/>
        </w:rPr>
        <w:t>униципальная программа</w:t>
      </w:r>
    </w:p>
    <w:p w:rsidR="000A0FFE" w:rsidRPr="001E19CC" w:rsidRDefault="000A0FFE" w:rsidP="000A0FFE">
      <w:pPr>
        <w:tabs>
          <w:tab w:val="left" w:pos="540"/>
        </w:tabs>
        <w:spacing w:after="0" w:line="240" w:lineRule="auto"/>
        <w:ind w:firstLine="709"/>
        <w:jc w:val="center"/>
        <w:rPr>
          <w:rFonts w:ascii="Times New Roman" w:hAnsi="Times New Roman" w:cs="Times New Roman"/>
          <w:b/>
          <w:sz w:val="28"/>
          <w:szCs w:val="28"/>
        </w:rPr>
      </w:pPr>
      <w:r w:rsidRPr="001E19CC">
        <w:rPr>
          <w:rFonts w:ascii="Times New Roman" w:hAnsi="Times New Roman" w:cs="Times New Roman"/>
          <w:b/>
          <w:sz w:val="28"/>
          <w:szCs w:val="28"/>
        </w:rPr>
        <w:t>«Развитие физической культуры и спорта в Ленском районе»</w:t>
      </w:r>
    </w:p>
    <w:p w:rsidR="000A0FFE" w:rsidRDefault="000A0FFE" w:rsidP="000A0FFE">
      <w:pPr>
        <w:tabs>
          <w:tab w:val="left" w:pos="244"/>
          <w:tab w:val="left" w:pos="1843"/>
        </w:tabs>
        <w:spacing w:after="0" w:line="360" w:lineRule="auto"/>
        <w:ind w:firstLine="709"/>
        <w:jc w:val="both"/>
        <w:rPr>
          <w:rFonts w:ascii="Times New Roman" w:hAnsi="Times New Roman" w:cs="Times New Roman"/>
          <w:sz w:val="28"/>
          <w:szCs w:val="28"/>
        </w:rPr>
      </w:pPr>
      <w:r w:rsidRPr="001E19CC">
        <w:rPr>
          <w:rFonts w:ascii="Times New Roman" w:hAnsi="Times New Roman" w:cs="Times New Roman"/>
          <w:b/>
          <w:i/>
          <w:iCs/>
          <w:sz w:val="28"/>
          <w:szCs w:val="28"/>
        </w:rPr>
        <w:t xml:space="preserve">Целью </w:t>
      </w:r>
      <w:r w:rsidRPr="001E19CC">
        <w:rPr>
          <w:rFonts w:ascii="Times New Roman" w:hAnsi="Times New Roman" w:cs="Times New Roman"/>
          <w:iCs/>
          <w:sz w:val="28"/>
          <w:szCs w:val="28"/>
        </w:rPr>
        <w:t xml:space="preserve">муниципальной программы является </w:t>
      </w:r>
      <w:r w:rsidRPr="001E19CC">
        <w:rPr>
          <w:rFonts w:ascii="Times New Roman" w:hAnsi="Times New Roman" w:cs="Times New Roman"/>
          <w:sz w:val="28"/>
          <w:szCs w:val="28"/>
        </w:rPr>
        <w:t>формирование здорового образа жизни, сохранение здоровья и повышение двигательной активности населения путем регулярных занятий спортом.</w:t>
      </w:r>
    </w:p>
    <w:p w:rsidR="00A75F3D" w:rsidRDefault="00A75F3D" w:rsidP="00A75F3D">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r w:rsidRPr="001E19CC">
        <w:rPr>
          <w:rFonts w:ascii="Times New Roman" w:eastAsiaTheme="minorEastAsia" w:hAnsi="Times New Roman" w:cs="Times New Roman"/>
          <w:color w:val="000000"/>
          <w:sz w:val="28"/>
          <w:szCs w:val="28"/>
          <w:lang w:eastAsia="ru-RU"/>
        </w:rPr>
        <w:t xml:space="preserve">Расходы бюджета муниципального </w:t>
      </w:r>
      <w:r>
        <w:rPr>
          <w:rFonts w:ascii="Times New Roman" w:eastAsiaTheme="minorEastAsia" w:hAnsi="Times New Roman" w:cs="Times New Roman"/>
          <w:color w:val="000000"/>
          <w:sz w:val="28"/>
          <w:szCs w:val="28"/>
          <w:lang w:eastAsia="ru-RU"/>
        </w:rPr>
        <w:t xml:space="preserve">района </w:t>
      </w:r>
      <w:r w:rsidRPr="001E19CC">
        <w:rPr>
          <w:rFonts w:ascii="Times New Roman" w:eastAsiaTheme="minorEastAsia" w:hAnsi="Times New Roman" w:cs="Times New Roman"/>
          <w:color w:val="000000"/>
          <w:sz w:val="28"/>
          <w:szCs w:val="28"/>
          <w:lang w:eastAsia="ru-RU"/>
        </w:rPr>
        <w:t>«Ленский район» (за счет собственных средств) на 202</w:t>
      </w:r>
      <w:r>
        <w:rPr>
          <w:rFonts w:ascii="Times New Roman" w:eastAsiaTheme="minorEastAsia" w:hAnsi="Times New Roman" w:cs="Times New Roman"/>
          <w:color w:val="000000"/>
          <w:sz w:val="28"/>
          <w:szCs w:val="28"/>
          <w:lang w:eastAsia="ru-RU"/>
        </w:rPr>
        <w:t>6</w:t>
      </w:r>
      <w:r w:rsidRPr="001E19CC">
        <w:rPr>
          <w:rFonts w:ascii="Times New Roman" w:eastAsiaTheme="minorEastAsia" w:hAnsi="Times New Roman" w:cs="Times New Roman"/>
          <w:color w:val="000000"/>
          <w:sz w:val="28"/>
          <w:szCs w:val="28"/>
          <w:lang w:eastAsia="ru-RU"/>
        </w:rPr>
        <w:t xml:space="preserve"> год и на плановый период 202</w:t>
      </w:r>
      <w:r>
        <w:rPr>
          <w:rFonts w:ascii="Times New Roman" w:eastAsiaTheme="minorEastAsia" w:hAnsi="Times New Roman" w:cs="Times New Roman"/>
          <w:color w:val="000000"/>
          <w:sz w:val="28"/>
          <w:szCs w:val="28"/>
          <w:lang w:eastAsia="ru-RU"/>
        </w:rPr>
        <w:t>7</w:t>
      </w:r>
      <w:r w:rsidRPr="001E19CC">
        <w:rPr>
          <w:rFonts w:ascii="Times New Roman" w:eastAsiaTheme="minorEastAsia" w:hAnsi="Times New Roman" w:cs="Times New Roman"/>
          <w:color w:val="000000"/>
          <w:sz w:val="28"/>
          <w:szCs w:val="28"/>
          <w:lang w:eastAsia="ru-RU"/>
        </w:rPr>
        <w:t xml:space="preserve"> и 202</w:t>
      </w:r>
      <w:r>
        <w:rPr>
          <w:rFonts w:ascii="Times New Roman" w:eastAsiaTheme="minorEastAsia" w:hAnsi="Times New Roman" w:cs="Times New Roman"/>
          <w:color w:val="000000"/>
          <w:sz w:val="28"/>
          <w:szCs w:val="28"/>
          <w:lang w:eastAsia="ru-RU"/>
        </w:rPr>
        <w:t>8</w:t>
      </w:r>
      <w:r w:rsidRPr="001E19CC">
        <w:rPr>
          <w:rFonts w:ascii="Times New Roman" w:eastAsiaTheme="minorEastAsia" w:hAnsi="Times New Roman" w:cs="Times New Roman"/>
          <w:color w:val="000000"/>
          <w:sz w:val="28"/>
          <w:szCs w:val="28"/>
          <w:lang w:eastAsia="ru-RU"/>
        </w:rPr>
        <w:t xml:space="preserve"> годов на реализацию муниципальной программы представлены в таблице:</w:t>
      </w:r>
    </w:p>
    <w:tbl>
      <w:tblPr>
        <w:tblW w:w="10454" w:type="dxa"/>
        <w:tblInd w:w="-567" w:type="dxa"/>
        <w:tblLayout w:type="fixed"/>
        <w:tblLook w:val="04A0" w:firstRow="1" w:lastRow="0" w:firstColumn="1" w:lastColumn="0" w:noHBand="0" w:noVBand="1"/>
      </w:tblPr>
      <w:tblGrid>
        <w:gridCol w:w="2127"/>
        <w:gridCol w:w="1342"/>
        <w:gridCol w:w="1418"/>
        <w:gridCol w:w="1417"/>
        <w:gridCol w:w="1418"/>
        <w:gridCol w:w="1417"/>
        <w:gridCol w:w="1315"/>
      </w:tblGrid>
      <w:tr w:rsidR="00151A37" w:rsidRPr="00151A37" w:rsidTr="00151A37">
        <w:trPr>
          <w:trHeight w:val="315"/>
        </w:trPr>
        <w:tc>
          <w:tcPr>
            <w:tcW w:w="2127" w:type="dxa"/>
            <w:tcBorders>
              <w:top w:val="nil"/>
              <w:left w:val="nil"/>
              <w:bottom w:val="nil"/>
              <w:right w:val="nil"/>
            </w:tcBorders>
            <w:shd w:val="clear" w:color="auto" w:fill="auto"/>
            <w:noWrap/>
            <w:vAlign w:val="bottom"/>
            <w:hideMark/>
          </w:tcPr>
          <w:p w:rsidR="00151A37" w:rsidRPr="00151A37" w:rsidRDefault="00151A37" w:rsidP="00151A37">
            <w:pPr>
              <w:spacing w:after="0" w:line="240" w:lineRule="auto"/>
              <w:rPr>
                <w:rFonts w:ascii="Times New Roman" w:eastAsia="Times New Roman" w:hAnsi="Times New Roman" w:cs="Times New Roman"/>
                <w:sz w:val="24"/>
                <w:szCs w:val="24"/>
                <w:lang w:eastAsia="ru-RU"/>
              </w:rPr>
            </w:pPr>
          </w:p>
        </w:tc>
        <w:tc>
          <w:tcPr>
            <w:tcW w:w="1342" w:type="dxa"/>
            <w:tcBorders>
              <w:top w:val="nil"/>
              <w:left w:val="nil"/>
              <w:bottom w:val="nil"/>
              <w:right w:val="nil"/>
            </w:tcBorders>
            <w:shd w:val="clear" w:color="auto" w:fill="auto"/>
            <w:noWrap/>
            <w:vAlign w:val="bottom"/>
            <w:hideMark/>
          </w:tcPr>
          <w:p w:rsidR="00151A37" w:rsidRPr="00151A37" w:rsidRDefault="00151A37" w:rsidP="00151A37">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151A37" w:rsidRPr="00151A37" w:rsidRDefault="00151A37" w:rsidP="00151A37">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151A37" w:rsidRPr="00151A37" w:rsidRDefault="00151A37" w:rsidP="00151A37">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151A37" w:rsidRPr="00151A37" w:rsidRDefault="00151A37" w:rsidP="00151A37">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151A37" w:rsidRPr="00151A37" w:rsidRDefault="00151A37" w:rsidP="00151A37">
            <w:pPr>
              <w:spacing w:after="0" w:line="240" w:lineRule="auto"/>
              <w:rPr>
                <w:rFonts w:ascii="Times New Roman" w:eastAsia="Times New Roman" w:hAnsi="Times New Roman" w:cs="Times New Roman"/>
                <w:sz w:val="20"/>
                <w:szCs w:val="20"/>
                <w:lang w:eastAsia="ru-RU"/>
              </w:rPr>
            </w:pPr>
          </w:p>
        </w:tc>
        <w:tc>
          <w:tcPr>
            <w:tcW w:w="1315" w:type="dxa"/>
            <w:tcBorders>
              <w:top w:val="nil"/>
              <w:left w:val="nil"/>
              <w:bottom w:val="nil"/>
              <w:right w:val="nil"/>
            </w:tcBorders>
            <w:shd w:val="clear" w:color="auto" w:fill="auto"/>
            <w:noWrap/>
            <w:vAlign w:val="center"/>
            <w:hideMark/>
          </w:tcPr>
          <w:p w:rsidR="00151A37" w:rsidRPr="00151A37" w:rsidRDefault="00151A37" w:rsidP="00151A37">
            <w:pPr>
              <w:spacing w:after="0" w:line="240" w:lineRule="auto"/>
              <w:rPr>
                <w:rFonts w:ascii="Calibri" w:eastAsia="Times New Roman" w:hAnsi="Calibri" w:cs="Calibri"/>
                <w:color w:val="000000"/>
                <w:lang w:eastAsia="ru-RU"/>
              </w:rPr>
            </w:pPr>
            <w:r w:rsidRPr="00151A37">
              <w:rPr>
                <w:rFonts w:ascii="Calibri" w:eastAsia="Times New Roman" w:hAnsi="Calibri" w:cs="Calibri"/>
                <w:color w:val="000000"/>
                <w:lang w:eastAsia="ru-RU"/>
              </w:rPr>
              <w:t>(</w:t>
            </w:r>
            <w:proofErr w:type="spellStart"/>
            <w:r w:rsidRPr="00151A37">
              <w:rPr>
                <w:rFonts w:ascii="Calibri" w:eastAsia="Times New Roman" w:hAnsi="Calibri" w:cs="Calibri"/>
                <w:color w:val="000000"/>
                <w:lang w:eastAsia="ru-RU"/>
              </w:rPr>
              <w:t>руб</w:t>
            </w:r>
            <w:proofErr w:type="spellEnd"/>
            <w:r w:rsidRPr="00151A37">
              <w:rPr>
                <w:rFonts w:ascii="Calibri" w:eastAsia="Times New Roman" w:hAnsi="Calibri" w:cs="Calibri"/>
                <w:color w:val="000000"/>
                <w:lang w:eastAsia="ru-RU"/>
              </w:rPr>
              <w:t>)</w:t>
            </w:r>
          </w:p>
        </w:tc>
      </w:tr>
      <w:tr w:rsidR="00151A37" w:rsidRPr="00151A37" w:rsidTr="00151A37">
        <w:trPr>
          <w:trHeight w:val="495"/>
        </w:trPr>
        <w:tc>
          <w:tcPr>
            <w:tcW w:w="21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Муниципальная программа</w:t>
            </w:r>
          </w:p>
        </w:tc>
        <w:tc>
          <w:tcPr>
            <w:tcW w:w="2760" w:type="dxa"/>
            <w:gridSpan w:val="2"/>
            <w:tcBorders>
              <w:top w:val="single" w:sz="8" w:space="0" w:color="auto"/>
              <w:left w:val="nil"/>
              <w:bottom w:val="single" w:sz="8" w:space="0" w:color="auto"/>
              <w:right w:val="single" w:sz="8" w:space="0" w:color="000000"/>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2025 год</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2026 год</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2027 год</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2028 год</w:t>
            </w:r>
          </w:p>
        </w:tc>
        <w:tc>
          <w:tcPr>
            <w:tcW w:w="1315" w:type="dxa"/>
            <w:tcBorders>
              <w:top w:val="single" w:sz="4" w:space="0" w:color="auto"/>
              <w:left w:val="nil"/>
              <w:bottom w:val="single" w:sz="8" w:space="0" w:color="auto"/>
              <w:right w:val="single" w:sz="4" w:space="0" w:color="auto"/>
            </w:tcBorders>
            <w:shd w:val="clear" w:color="auto" w:fill="auto"/>
            <w:vAlign w:val="center"/>
            <w:hideMark/>
          </w:tcPr>
          <w:p w:rsidR="00151A37" w:rsidRPr="00151A37" w:rsidRDefault="00151A37" w:rsidP="00151A37">
            <w:pPr>
              <w:spacing w:after="0" w:line="240" w:lineRule="auto"/>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Отклонения</w:t>
            </w:r>
          </w:p>
        </w:tc>
      </w:tr>
      <w:tr w:rsidR="00151A37" w:rsidRPr="00151A37" w:rsidTr="00151A37">
        <w:trPr>
          <w:trHeight w:val="525"/>
        </w:trPr>
        <w:tc>
          <w:tcPr>
            <w:tcW w:w="2127" w:type="dxa"/>
            <w:vMerge/>
            <w:tcBorders>
              <w:top w:val="single" w:sz="8" w:space="0" w:color="auto"/>
              <w:left w:val="single" w:sz="8" w:space="0" w:color="auto"/>
              <w:bottom w:val="single" w:sz="8" w:space="0" w:color="000000"/>
              <w:right w:val="single" w:sz="8" w:space="0" w:color="auto"/>
            </w:tcBorders>
            <w:vAlign w:val="center"/>
            <w:hideMark/>
          </w:tcPr>
          <w:p w:rsidR="00151A37" w:rsidRPr="00151A37" w:rsidRDefault="00151A37" w:rsidP="00151A37">
            <w:pPr>
              <w:spacing w:after="0" w:line="240" w:lineRule="auto"/>
              <w:rPr>
                <w:rFonts w:ascii="Times New Roman" w:eastAsia="Times New Roman" w:hAnsi="Times New Roman" w:cs="Times New Roman"/>
                <w:color w:val="000000"/>
                <w:sz w:val="18"/>
                <w:szCs w:val="18"/>
                <w:lang w:eastAsia="ru-RU"/>
              </w:rPr>
            </w:pPr>
          </w:p>
        </w:tc>
        <w:tc>
          <w:tcPr>
            <w:tcW w:w="1342"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Утверждено</w:t>
            </w:r>
          </w:p>
        </w:tc>
        <w:tc>
          <w:tcPr>
            <w:tcW w:w="1418" w:type="dxa"/>
            <w:tcBorders>
              <w:top w:val="nil"/>
              <w:left w:val="nil"/>
              <w:bottom w:val="nil"/>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*Оценка</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Проект</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Проект</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Проект</w:t>
            </w:r>
          </w:p>
        </w:tc>
        <w:tc>
          <w:tcPr>
            <w:tcW w:w="1315" w:type="dxa"/>
            <w:vMerge w:val="restart"/>
            <w:tcBorders>
              <w:top w:val="nil"/>
              <w:left w:val="single" w:sz="8" w:space="0" w:color="auto"/>
              <w:bottom w:val="single" w:sz="8" w:space="0" w:color="000000"/>
              <w:right w:val="single" w:sz="4"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 xml:space="preserve">2026 проект- 2025 </w:t>
            </w:r>
            <w:proofErr w:type="spellStart"/>
            <w:r w:rsidRPr="00151A37">
              <w:rPr>
                <w:rFonts w:ascii="Times New Roman" w:eastAsia="Times New Roman" w:hAnsi="Times New Roman" w:cs="Times New Roman"/>
                <w:color w:val="000000"/>
                <w:sz w:val="18"/>
                <w:szCs w:val="18"/>
                <w:lang w:eastAsia="ru-RU"/>
              </w:rPr>
              <w:t>утв</w:t>
            </w:r>
            <w:proofErr w:type="spellEnd"/>
          </w:p>
        </w:tc>
      </w:tr>
      <w:tr w:rsidR="00151A37" w:rsidRPr="00151A37" w:rsidTr="00151A37">
        <w:trPr>
          <w:trHeight w:val="780"/>
        </w:trPr>
        <w:tc>
          <w:tcPr>
            <w:tcW w:w="2127" w:type="dxa"/>
            <w:vMerge/>
            <w:tcBorders>
              <w:top w:val="single" w:sz="8" w:space="0" w:color="auto"/>
              <w:left w:val="single" w:sz="8" w:space="0" w:color="auto"/>
              <w:bottom w:val="single" w:sz="8" w:space="0" w:color="000000"/>
              <w:right w:val="single" w:sz="8" w:space="0" w:color="auto"/>
            </w:tcBorders>
            <w:vAlign w:val="center"/>
            <w:hideMark/>
          </w:tcPr>
          <w:p w:rsidR="00151A37" w:rsidRPr="00151A37" w:rsidRDefault="00151A37" w:rsidP="00151A37">
            <w:pPr>
              <w:spacing w:after="0" w:line="240" w:lineRule="auto"/>
              <w:rPr>
                <w:rFonts w:ascii="Times New Roman" w:eastAsia="Times New Roman" w:hAnsi="Times New Roman" w:cs="Times New Roman"/>
                <w:color w:val="000000"/>
                <w:sz w:val="18"/>
                <w:szCs w:val="18"/>
                <w:lang w:eastAsia="ru-RU"/>
              </w:rPr>
            </w:pPr>
          </w:p>
        </w:tc>
        <w:tc>
          <w:tcPr>
            <w:tcW w:w="1342"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Решение №01-05/1-17 от 12.12.2024</w:t>
            </w:r>
          </w:p>
        </w:tc>
        <w:tc>
          <w:tcPr>
            <w:tcW w:w="1418" w:type="dxa"/>
            <w:tcBorders>
              <w:top w:val="nil"/>
              <w:left w:val="nil"/>
              <w:bottom w:val="single" w:sz="8" w:space="0" w:color="000000"/>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исполнения</w:t>
            </w:r>
          </w:p>
        </w:tc>
        <w:tc>
          <w:tcPr>
            <w:tcW w:w="1417" w:type="dxa"/>
            <w:vMerge/>
            <w:tcBorders>
              <w:top w:val="nil"/>
              <w:left w:val="single" w:sz="8" w:space="0" w:color="auto"/>
              <w:bottom w:val="single" w:sz="8" w:space="0" w:color="000000"/>
              <w:right w:val="single" w:sz="8" w:space="0" w:color="auto"/>
            </w:tcBorders>
            <w:vAlign w:val="center"/>
            <w:hideMark/>
          </w:tcPr>
          <w:p w:rsidR="00151A37" w:rsidRPr="00151A37" w:rsidRDefault="00151A37" w:rsidP="00151A37">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nil"/>
              <w:left w:val="single" w:sz="8" w:space="0" w:color="auto"/>
              <w:bottom w:val="single" w:sz="8" w:space="0" w:color="000000"/>
              <w:right w:val="single" w:sz="8" w:space="0" w:color="auto"/>
            </w:tcBorders>
            <w:vAlign w:val="center"/>
            <w:hideMark/>
          </w:tcPr>
          <w:p w:rsidR="00151A37" w:rsidRPr="00151A37" w:rsidRDefault="00151A37" w:rsidP="00151A37">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nil"/>
              <w:left w:val="single" w:sz="8" w:space="0" w:color="auto"/>
              <w:bottom w:val="single" w:sz="8" w:space="0" w:color="000000"/>
              <w:right w:val="single" w:sz="8" w:space="0" w:color="auto"/>
            </w:tcBorders>
            <w:vAlign w:val="center"/>
            <w:hideMark/>
          </w:tcPr>
          <w:p w:rsidR="00151A37" w:rsidRPr="00151A37" w:rsidRDefault="00151A37" w:rsidP="00151A37">
            <w:pPr>
              <w:spacing w:after="0" w:line="240" w:lineRule="auto"/>
              <w:rPr>
                <w:rFonts w:ascii="Times New Roman" w:eastAsia="Times New Roman" w:hAnsi="Times New Roman" w:cs="Times New Roman"/>
                <w:color w:val="000000"/>
                <w:sz w:val="18"/>
                <w:szCs w:val="18"/>
                <w:lang w:eastAsia="ru-RU"/>
              </w:rPr>
            </w:pPr>
          </w:p>
        </w:tc>
        <w:tc>
          <w:tcPr>
            <w:tcW w:w="1315" w:type="dxa"/>
            <w:vMerge/>
            <w:tcBorders>
              <w:top w:val="nil"/>
              <w:left w:val="single" w:sz="8" w:space="0" w:color="auto"/>
              <w:bottom w:val="single" w:sz="8" w:space="0" w:color="000000"/>
              <w:right w:val="single" w:sz="4" w:space="0" w:color="auto"/>
            </w:tcBorders>
            <w:vAlign w:val="center"/>
            <w:hideMark/>
          </w:tcPr>
          <w:p w:rsidR="00151A37" w:rsidRPr="00151A37" w:rsidRDefault="00151A37" w:rsidP="00151A37">
            <w:pPr>
              <w:spacing w:after="0" w:line="240" w:lineRule="auto"/>
              <w:rPr>
                <w:rFonts w:ascii="Times New Roman" w:eastAsia="Times New Roman" w:hAnsi="Times New Roman" w:cs="Times New Roman"/>
                <w:color w:val="000000"/>
                <w:sz w:val="18"/>
                <w:szCs w:val="18"/>
                <w:lang w:eastAsia="ru-RU"/>
              </w:rPr>
            </w:pPr>
          </w:p>
        </w:tc>
      </w:tr>
      <w:tr w:rsidR="00151A37" w:rsidRPr="00151A37" w:rsidTr="00151A37">
        <w:trPr>
          <w:trHeight w:val="31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1</w:t>
            </w:r>
          </w:p>
        </w:tc>
        <w:tc>
          <w:tcPr>
            <w:tcW w:w="1342"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2</w:t>
            </w:r>
          </w:p>
        </w:tc>
        <w:tc>
          <w:tcPr>
            <w:tcW w:w="1418"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3</w:t>
            </w:r>
          </w:p>
        </w:tc>
        <w:tc>
          <w:tcPr>
            <w:tcW w:w="1417"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4</w:t>
            </w:r>
          </w:p>
        </w:tc>
        <w:tc>
          <w:tcPr>
            <w:tcW w:w="1418"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5</w:t>
            </w:r>
          </w:p>
        </w:tc>
        <w:tc>
          <w:tcPr>
            <w:tcW w:w="1417"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6</w:t>
            </w:r>
          </w:p>
        </w:tc>
        <w:tc>
          <w:tcPr>
            <w:tcW w:w="1315"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center"/>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7</w:t>
            </w:r>
          </w:p>
        </w:tc>
      </w:tr>
      <w:tr w:rsidR="00151A37" w:rsidRPr="00151A37" w:rsidTr="00151A37">
        <w:trPr>
          <w:trHeight w:val="1455"/>
        </w:trPr>
        <w:tc>
          <w:tcPr>
            <w:tcW w:w="2127" w:type="dxa"/>
            <w:tcBorders>
              <w:top w:val="nil"/>
              <w:left w:val="single" w:sz="8" w:space="0" w:color="auto"/>
              <w:bottom w:val="single" w:sz="8" w:space="0" w:color="auto"/>
              <w:right w:val="single" w:sz="8" w:space="0" w:color="auto"/>
            </w:tcBorders>
            <w:shd w:val="clear" w:color="000000" w:fill="DCDCDC"/>
            <w:vAlign w:val="center"/>
            <w:hideMark/>
          </w:tcPr>
          <w:p w:rsidR="00151A37" w:rsidRPr="00151A37" w:rsidRDefault="00151A37" w:rsidP="00151A37">
            <w:pPr>
              <w:spacing w:after="0" w:line="240" w:lineRule="auto"/>
              <w:rPr>
                <w:rFonts w:ascii="Times New Roman" w:eastAsia="Times New Roman" w:hAnsi="Times New Roman" w:cs="Times New Roman"/>
                <w:b/>
                <w:bCs/>
                <w:color w:val="000000"/>
                <w:sz w:val="18"/>
                <w:szCs w:val="18"/>
                <w:lang w:eastAsia="ru-RU"/>
              </w:rPr>
            </w:pPr>
            <w:r w:rsidRPr="00151A37">
              <w:rPr>
                <w:rFonts w:ascii="Times New Roman" w:eastAsia="Times New Roman" w:hAnsi="Times New Roman" w:cs="Times New Roman"/>
                <w:b/>
                <w:bCs/>
                <w:color w:val="000000"/>
                <w:sz w:val="18"/>
                <w:szCs w:val="18"/>
                <w:lang w:eastAsia="ru-RU"/>
              </w:rPr>
              <w:t xml:space="preserve">Развитие физической культуры и спорта в Ленском районе </w:t>
            </w:r>
          </w:p>
        </w:tc>
        <w:tc>
          <w:tcPr>
            <w:tcW w:w="1342" w:type="dxa"/>
            <w:tcBorders>
              <w:top w:val="nil"/>
              <w:left w:val="nil"/>
              <w:bottom w:val="single" w:sz="8" w:space="0" w:color="auto"/>
              <w:right w:val="single" w:sz="8" w:space="0" w:color="auto"/>
            </w:tcBorders>
            <w:shd w:val="clear" w:color="000000" w:fill="DCDCDC"/>
            <w:vAlign w:val="center"/>
            <w:hideMark/>
          </w:tcPr>
          <w:p w:rsidR="00151A37" w:rsidRPr="00151A37" w:rsidRDefault="00151A37" w:rsidP="00151A37">
            <w:pPr>
              <w:spacing w:after="0" w:line="240" w:lineRule="auto"/>
              <w:jc w:val="right"/>
              <w:rPr>
                <w:rFonts w:ascii="Times New Roman" w:eastAsia="Times New Roman" w:hAnsi="Times New Roman" w:cs="Times New Roman"/>
                <w:b/>
                <w:bCs/>
                <w:color w:val="000000"/>
                <w:sz w:val="18"/>
                <w:szCs w:val="18"/>
                <w:lang w:eastAsia="ru-RU"/>
              </w:rPr>
            </w:pPr>
            <w:r w:rsidRPr="00151A37">
              <w:rPr>
                <w:rFonts w:ascii="Times New Roman" w:eastAsia="Times New Roman" w:hAnsi="Times New Roman" w:cs="Times New Roman"/>
                <w:b/>
                <w:bCs/>
                <w:color w:val="000000"/>
                <w:sz w:val="18"/>
                <w:szCs w:val="18"/>
                <w:lang w:eastAsia="ru-RU"/>
              </w:rPr>
              <w:t>226 002 750,49</w:t>
            </w:r>
          </w:p>
        </w:tc>
        <w:tc>
          <w:tcPr>
            <w:tcW w:w="1418" w:type="dxa"/>
            <w:tcBorders>
              <w:top w:val="nil"/>
              <w:left w:val="nil"/>
              <w:bottom w:val="single" w:sz="8" w:space="0" w:color="auto"/>
              <w:right w:val="single" w:sz="8" w:space="0" w:color="auto"/>
            </w:tcBorders>
            <w:shd w:val="clear" w:color="000000" w:fill="DCDCDC"/>
            <w:vAlign w:val="center"/>
            <w:hideMark/>
          </w:tcPr>
          <w:p w:rsidR="00151A37" w:rsidRPr="00151A37" w:rsidRDefault="00151A37" w:rsidP="00151A37">
            <w:pPr>
              <w:spacing w:after="0" w:line="240" w:lineRule="auto"/>
              <w:jc w:val="right"/>
              <w:rPr>
                <w:rFonts w:ascii="Times New Roman" w:eastAsia="Times New Roman" w:hAnsi="Times New Roman" w:cs="Times New Roman"/>
                <w:b/>
                <w:bCs/>
                <w:color w:val="000000"/>
                <w:sz w:val="18"/>
                <w:szCs w:val="18"/>
                <w:lang w:eastAsia="ru-RU"/>
              </w:rPr>
            </w:pPr>
            <w:r w:rsidRPr="00151A37">
              <w:rPr>
                <w:rFonts w:ascii="Times New Roman" w:eastAsia="Times New Roman" w:hAnsi="Times New Roman" w:cs="Times New Roman"/>
                <w:b/>
                <w:bCs/>
                <w:color w:val="000000"/>
                <w:sz w:val="18"/>
                <w:szCs w:val="18"/>
                <w:lang w:eastAsia="ru-RU"/>
              </w:rPr>
              <w:t>143 932 050,38</w:t>
            </w:r>
          </w:p>
        </w:tc>
        <w:tc>
          <w:tcPr>
            <w:tcW w:w="1417" w:type="dxa"/>
            <w:tcBorders>
              <w:top w:val="nil"/>
              <w:left w:val="nil"/>
              <w:bottom w:val="single" w:sz="8" w:space="0" w:color="auto"/>
              <w:right w:val="single" w:sz="8" w:space="0" w:color="auto"/>
            </w:tcBorders>
            <w:shd w:val="clear" w:color="000000" w:fill="DCDCDC"/>
            <w:vAlign w:val="center"/>
            <w:hideMark/>
          </w:tcPr>
          <w:p w:rsidR="00151A37" w:rsidRPr="00151A37" w:rsidRDefault="002934F6" w:rsidP="00151A37">
            <w:pPr>
              <w:spacing w:after="0" w:line="240" w:lineRule="auto"/>
              <w:jc w:val="right"/>
              <w:rPr>
                <w:rFonts w:ascii="Times New Roman" w:eastAsia="Times New Roman" w:hAnsi="Times New Roman" w:cs="Times New Roman"/>
                <w:b/>
                <w:bCs/>
                <w:color w:val="000000"/>
                <w:sz w:val="18"/>
                <w:szCs w:val="18"/>
                <w:lang w:eastAsia="ru-RU"/>
              </w:rPr>
            </w:pPr>
            <w:r w:rsidRPr="002934F6">
              <w:rPr>
                <w:rFonts w:ascii="Times New Roman" w:eastAsia="Times New Roman" w:hAnsi="Times New Roman" w:cs="Times New Roman"/>
                <w:b/>
                <w:bCs/>
                <w:color w:val="000000"/>
                <w:sz w:val="18"/>
                <w:szCs w:val="18"/>
                <w:lang w:eastAsia="ru-RU"/>
              </w:rPr>
              <w:t>220 736 935,80</w:t>
            </w:r>
          </w:p>
        </w:tc>
        <w:tc>
          <w:tcPr>
            <w:tcW w:w="1418" w:type="dxa"/>
            <w:tcBorders>
              <w:top w:val="nil"/>
              <w:left w:val="nil"/>
              <w:bottom w:val="single" w:sz="8" w:space="0" w:color="auto"/>
              <w:right w:val="single" w:sz="8" w:space="0" w:color="auto"/>
            </w:tcBorders>
            <w:shd w:val="clear" w:color="000000" w:fill="DCDCDC"/>
            <w:vAlign w:val="center"/>
            <w:hideMark/>
          </w:tcPr>
          <w:p w:rsidR="00151A37" w:rsidRPr="00151A37" w:rsidRDefault="0052638C" w:rsidP="00151A37">
            <w:pPr>
              <w:spacing w:after="0" w:line="240" w:lineRule="auto"/>
              <w:jc w:val="right"/>
              <w:rPr>
                <w:rFonts w:ascii="Times New Roman" w:eastAsia="Times New Roman" w:hAnsi="Times New Roman" w:cs="Times New Roman"/>
                <w:b/>
                <w:bCs/>
                <w:color w:val="000000"/>
                <w:sz w:val="18"/>
                <w:szCs w:val="18"/>
                <w:lang w:eastAsia="ru-RU"/>
              </w:rPr>
            </w:pPr>
            <w:r w:rsidRPr="0052638C">
              <w:rPr>
                <w:rFonts w:ascii="Times New Roman" w:eastAsia="Times New Roman" w:hAnsi="Times New Roman" w:cs="Times New Roman"/>
                <w:b/>
                <w:bCs/>
                <w:color w:val="000000"/>
                <w:sz w:val="18"/>
                <w:szCs w:val="18"/>
                <w:lang w:eastAsia="ru-RU"/>
              </w:rPr>
              <w:t>233 229 275,79</w:t>
            </w:r>
          </w:p>
        </w:tc>
        <w:tc>
          <w:tcPr>
            <w:tcW w:w="1417" w:type="dxa"/>
            <w:tcBorders>
              <w:top w:val="nil"/>
              <w:left w:val="nil"/>
              <w:bottom w:val="single" w:sz="8" w:space="0" w:color="auto"/>
              <w:right w:val="single" w:sz="8" w:space="0" w:color="auto"/>
            </w:tcBorders>
            <w:shd w:val="clear" w:color="000000" w:fill="DCDCDC"/>
            <w:vAlign w:val="center"/>
            <w:hideMark/>
          </w:tcPr>
          <w:p w:rsidR="00151A37" w:rsidRPr="00151A37" w:rsidRDefault="0052638C" w:rsidP="00151A37">
            <w:pPr>
              <w:spacing w:after="0" w:line="240" w:lineRule="auto"/>
              <w:jc w:val="right"/>
              <w:rPr>
                <w:rFonts w:ascii="Times New Roman" w:eastAsia="Times New Roman" w:hAnsi="Times New Roman" w:cs="Times New Roman"/>
                <w:b/>
                <w:bCs/>
                <w:color w:val="000000"/>
                <w:sz w:val="18"/>
                <w:szCs w:val="18"/>
                <w:lang w:eastAsia="ru-RU"/>
              </w:rPr>
            </w:pPr>
            <w:r w:rsidRPr="0052638C">
              <w:rPr>
                <w:rFonts w:ascii="Times New Roman" w:eastAsia="Times New Roman" w:hAnsi="Times New Roman" w:cs="Times New Roman"/>
                <w:b/>
                <w:bCs/>
                <w:color w:val="000000"/>
                <w:sz w:val="18"/>
                <w:szCs w:val="18"/>
                <w:lang w:eastAsia="ru-RU"/>
              </w:rPr>
              <w:t>234 017 524,00</w:t>
            </w:r>
          </w:p>
        </w:tc>
        <w:tc>
          <w:tcPr>
            <w:tcW w:w="1315" w:type="dxa"/>
            <w:tcBorders>
              <w:top w:val="nil"/>
              <w:left w:val="nil"/>
              <w:bottom w:val="single" w:sz="8" w:space="0" w:color="auto"/>
              <w:right w:val="single" w:sz="8" w:space="0" w:color="auto"/>
            </w:tcBorders>
            <w:shd w:val="clear" w:color="000000" w:fill="DCDCDC"/>
            <w:vAlign w:val="center"/>
            <w:hideMark/>
          </w:tcPr>
          <w:p w:rsidR="00151A37" w:rsidRPr="00151A37" w:rsidRDefault="00151A37" w:rsidP="002934F6">
            <w:pPr>
              <w:spacing w:after="0" w:line="240" w:lineRule="auto"/>
              <w:jc w:val="right"/>
              <w:rPr>
                <w:rFonts w:ascii="Times New Roman" w:eastAsia="Times New Roman" w:hAnsi="Times New Roman" w:cs="Times New Roman"/>
                <w:b/>
                <w:bCs/>
                <w:color w:val="000000"/>
                <w:sz w:val="18"/>
                <w:szCs w:val="18"/>
                <w:lang w:eastAsia="ru-RU"/>
              </w:rPr>
            </w:pPr>
            <w:r w:rsidRPr="00151A37">
              <w:rPr>
                <w:rFonts w:ascii="Times New Roman" w:eastAsia="Times New Roman" w:hAnsi="Times New Roman" w:cs="Times New Roman"/>
                <w:b/>
                <w:bCs/>
                <w:color w:val="000000"/>
                <w:sz w:val="18"/>
                <w:szCs w:val="18"/>
                <w:lang w:eastAsia="ru-RU"/>
              </w:rPr>
              <w:t>-</w:t>
            </w:r>
            <w:r w:rsidR="002934F6">
              <w:rPr>
                <w:rFonts w:ascii="Times New Roman" w:eastAsia="Times New Roman" w:hAnsi="Times New Roman" w:cs="Times New Roman"/>
                <w:b/>
                <w:bCs/>
                <w:color w:val="000000"/>
                <w:sz w:val="18"/>
                <w:szCs w:val="18"/>
                <w:lang w:eastAsia="ru-RU"/>
              </w:rPr>
              <w:t xml:space="preserve"> 5 265 814,69</w:t>
            </w:r>
          </w:p>
        </w:tc>
      </w:tr>
      <w:tr w:rsidR="00151A37" w:rsidRPr="00151A37" w:rsidTr="00151A37">
        <w:trPr>
          <w:trHeight w:val="49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rPr>
                <w:rFonts w:ascii="Times New Roman" w:eastAsia="Times New Roman" w:hAnsi="Times New Roman" w:cs="Times New Roman"/>
                <w:b/>
                <w:bCs/>
                <w:color w:val="000000"/>
                <w:sz w:val="18"/>
                <w:szCs w:val="18"/>
                <w:lang w:eastAsia="ru-RU"/>
              </w:rPr>
            </w:pPr>
            <w:r w:rsidRPr="00151A37">
              <w:rPr>
                <w:rFonts w:ascii="Times New Roman" w:eastAsia="Times New Roman" w:hAnsi="Times New Roman" w:cs="Times New Roman"/>
                <w:b/>
                <w:bCs/>
                <w:color w:val="000000"/>
                <w:sz w:val="18"/>
                <w:szCs w:val="18"/>
                <w:lang w:eastAsia="ru-RU"/>
              </w:rPr>
              <w:t>Ведомственные проекты</w:t>
            </w:r>
          </w:p>
        </w:tc>
        <w:tc>
          <w:tcPr>
            <w:tcW w:w="1342"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right"/>
              <w:rPr>
                <w:rFonts w:ascii="Times New Roman" w:eastAsia="Times New Roman" w:hAnsi="Times New Roman" w:cs="Times New Roman"/>
                <w:b/>
                <w:bCs/>
                <w:color w:val="000000"/>
                <w:sz w:val="18"/>
                <w:szCs w:val="18"/>
                <w:lang w:eastAsia="ru-RU"/>
              </w:rPr>
            </w:pPr>
            <w:r w:rsidRPr="00151A37">
              <w:rPr>
                <w:rFonts w:ascii="Times New Roman" w:eastAsia="Times New Roman" w:hAnsi="Times New Roman" w:cs="Times New Roman"/>
                <w:b/>
                <w:bCs/>
                <w:color w:val="000000"/>
                <w:sz w:val="18"/>
                <w:szCs w:val="18"/>
                <w:lang w:eastAsia="ru-RU"/>
              </w:rPr>
              <w:t>19 451 112,00</w:t>
            </w:r>
          </w:p>
        </w:tc>
        <w:tc>
          <w:tcPr>
            <w:tcW w:w="1418"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right"/>
              <w:rPr>
                <w:rFonts w:ascii="Times New Roman" w:eastAsia="Times New Roman" w:hAnsi="Times New Roman" w:cs="Times New Roman"/>
                <w:b/>
                <w:bCs/>
                <w:color w:val="000000"/>
                <w:sz w:val="18"/>
                <w:szCs w:val="18"/>
                <w:lang w:eastAsia="ru-RU"/>
              </w:rPr>
            </w:pPr>
            <w:r w:rsidRPr="00151A37">
              <w:rPr>
                <w:rFonts w:ascii="Times New Roman" w:eastAsia="Times New Roman" w:hAnsi="Times New Roman" w:cs="Times New Roman"/>
                <w:b/>
                <w:bCs/>
                <w:color w:val="000000"/>
                <w:sz w:val="18"/>
                <w:szCs w:val="18"/>
                <w:lang w:eastAsia="ru-RU"/>
              </w:rPr>
              <w:t>14 670 861,94</w:t>
            </w:r>
          </w:p>
        </w:tc>
        <w:tc>
          <w:tcPr>
            <w:tcW w:w="1417"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right"/>
              <w:rPr>
                <w:rFonts w:ascii="Times New Roman" w:eastAsia="Times New Roman" w:hAnsi="Times New Roman" w:cs="Times New Roman"/>
                <w:b/>
                <w:bCs/>
                <w:color w:val="000000"/>
                <w:sz w:val="18"/>
                <w:szCs w:val="18"/>
                <w:lang w:eastAsia="ru-RU"/>
              </w:rPr>
            </w:pPr>
            <w:r w:rsidRPr="00151A37">
              <w:rPr>
                <w:rFonts w:ascii="Times New Roman" w:eastAsia="Times New Roman" w:hAnsi="Times New Roman" w:cs="Times New Roman"/>
                <w:b/>
                <w:bCs/>
                <w:color w:val="000000"/>
                <w:sz w:val="18"/>
                <w:szCs w:val="18"/>
                <w:lang w:eastAsia="ru-RU"/>
              </w:rPr>
              <w:t>11 721 375,00</w:t>
            </w:r>
          </w:p>
        </w:tc>
        <w:tc>
          <w:tcPr>
            <w:tcW w:w="1418"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right"/>
              <w:rPr>
                <w:rFonts w:ascii="Times New Roman" w:eastAsia="Times New Roman" w:hAnsi="Times New Roman" w:cs="Times New Roman"/>
                <w:b/>
                <w:bCs/>
                <w:color w:val="000000"/>
                <w:sz w:val="18"/>
                <w:szCs w:val="18"/>
                <w:lang w:eastAsia="ru-RU"/>
              </w:rPr>
            </w:pPr>
            <w:r w:rsidRPr="00151A37">
              <w:rPr>
                <w:rFonts w:ascii="Times New Roman" w:eastAsia="Times New Roman" w:hAnsi="Times New Roman" w:cs="Times New Roman"/>
                <w:b/>
                <w:bCs/>
                <w:color w:val="000000"/>
                <w:sz w:val="18"/>
                <w:szCs w:val="18"/>
                <w:lang w:eastAsia="ru-RU"/>
              </w:rPr>
              <w:t>11 721 375,00</w:t>
            </w:r>
          </w:p>
        </w:tc>
        <w:tc>
          <w:tcPr>
            <w:tcW w:w="1417"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right"/>
              <w:rPr>
                <w:rFonts w:ascii="Times New Roman" w:eastAsia="Times New Roman" w:hAnsi="Times New Roman" w:cs="Times New Roman"/>
                <w:b/>
                <w:bCs/>
                <w:color w:val="000000"/>
                <w:sz w:val="18"/>
                <w:szCs w:val="18"/>
                <w:lang w:eastAsia="ru-RU"/>
              </w:rPr>
            </w:pPr>
            <w:r w:rsidRPr="00151A37">
              <w:rPr>
                <w:rFonts w:ascii="Times New Roman" w:eastAsia="Times New Roman" w:hAnsi="Times New Roman" w:cs="Times New Roman"/>
                <w:b/>
                <w:bCs/>
                <w:color w:val="000000"/>
                <w:sz w:val="18"/>
                <w:szCs w:val="18"/>
                <w:lang w:eastAsia="ru-RU"/>
              </w:rPr>
              <w:t>11 721 375,00</w:t>
            </w:r>
          </w:p>
        </w:tc>
        <w:tc>
          <w:tcPr>
            <w:tcW w:w="1315"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right"/>
              <w:rPr>
                <w:rFonts w:ascii="Times New Roman" w:eastAsia="Times New Roman" w:hAnsi="Times New Roman" w:cs="Times New Roman"/>
                <w:b/>
                <w:bCs/>
                <w:color w:val="000000"/>
                <w:sz w:val="18"/>
                <w:szCs w:val="18"/>
                <w:lang w:eastAsia="ru-RU"/>
              </w:rPr>
            </w:pPr>
            <w:r w:rsidRPr="00151A37">
              <w:rPr>
                <w:rFonts w:ascii="Times New Roman" w:eastAsia="Times New Roman" w:hAnsi="Times New Roman" w:cs="Times New Roman"/>
                <w:b/>
                <w:bCs/>
                <w:color w:val="000000"/>
                <w:sz w:val="18"/>
                <w:szCs w:val="18"/>
                <w:lang w:eastAsia="ru-RU"/>
              </w:rPr>
              <w:t>-7 729 737,00</w:t>
            </w:r>
          </w:p>
        </w:tc>
      </w:tr>
      <w:tr w:rsidR="00151A37" w:rsidRPr="00151A37" w:rsidTr="00151A37">
        <w:trPr>
          <w:trHeight w:val="121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Ведомственный проект «Спорт доступный каждому»</w:t>
            </w:r>
          </w:p>
        </w:tc>
        <w:tc>
          <w:tcPr>
            <w:tcW w:w="1342"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right"/>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19 451 112,00</w:t>
            </w:r>
          </w:p>
        </w:tc>
        <w:tc>
          <w:tcPr>
            <w:tcW w:w="1418"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right"/>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14 670 861,94</w:t>
            </w:r>
          </w:p>
        </w:tc>
        <w:tc>
          <w:tcPr>
            <w:tcW w:w="1417"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right"/>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11 721 375,00</w:t>
            </w:r>
          </w:p>
        </w:tc>
        <w:tc>
          <w:tcPr>
            <w:tcW w:w="1418"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right"/>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11 721 375,00</w:t>
            </w:r>
          </w:p>
        </w:tc>
        <w:tc>
          <w:tcPr>
            <w:tcW w:w="1417"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right"/>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11 721 375,00</w:t>
            </w:r>
          </w:p>
        </w:tc>
        <w:tc>
          <w:tcPr>
            <w:tcW w:w="1315"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right"/>
              <w:rPr>
                <w:rFonts w:ascii="Times New Roman" w:eastAsia="Times New Roman" w:hAnsi="Times New Roman" w:cs="Times New Roman"/>
                <w:b/>
                <w:bCs/>
                <w:color w:val="000000"/>
                <w:sz w:val="18"/>
                <w:szCs w:val="18"/>
                <w:lang w:eastAsia="ru-RU"/>
              </w:rPr>
            </w:pPr>
            <w:r w:rsidRPr="00151A37">
              <w:rPr>
                <w:rFonts w:ascii="Times New Roman" w:eastAsia="Times New Roman" w:hAnsi="Times New Roman" w:cs="Times New Roman"/>
                <w:b/>
                <w:bCs/>
                <w:color w:val="000000"/>
                <w:sz w:val="18"/>
                <w:szCs w:val="18"/>
                <w:lang w:eastAsia="ru-RU"/>
              </w:rPr>
              <w:t>-7 729 737,00</w:t>
            </w:r>
          </w:p>
        </w:tc>
      </w:tr>
      <w:tr w:rsidR="00151A37" w:rsidRPr="00151A37" w:rsidTr="00151A37">
        <w:trPr>
          <w:trHeight w:val="735"/>
        </w:trPr>
        <w:tc>
          <w:tcPr>
            <w:tcW w:w="2127" w:type="dxa"/>
            <w:tcBorders>
              <w:top w:val="nil"/>
              <w:left w:val="single" w:sz="8" w:space="0" w:color="auto"/>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rPr>
                <w:rFonts w:ascii="Times New Roman" w:eastAsia="Times New Roman" w:hAnsi="Times New Roman" w:cs="Times New Roman"/>
                <w:b/>
                <w:bCs/>
                <w:color w:val="000000"/>
                <w:sz w:val="18"/>
                <w:szCs w:val="18"/>
                <w:lang w:eastAsia="ru-RU"/>
              </w:rPr>
            </w:pPr>
            <w:r w:rsidRPr="00151A37">
              <w:rPr>
                <w:rFonts w:ascii="Times New Roman" w:eastAsia="Times New Roman" w:hAnsi="Times New Roman" w:cs="Times New Roman"/>
                <w:b/>
                <w:bCs/>
                <w:color w:val="000000"/>
                <w:sz w:val="18"/>
                <w:szCs w:val="18"/>
                <w:lang w:eastAsia="ru-RU"/>
              </w:rPr>
              <w:t xml:space="preserve">Комплексы процессных мероприятий </w:t>
            </w:r>
          </w:p>
        </w:tc>
        <w:tc>
          <w:tcPr>
            <w:tcW w:w="1342"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right"/>
              <w:rPr>
                <w:rFonts w:ascii="Times New Roman" w:eastAsia="Times New Roman" w:hAnsi="Times New Roman" w:cs="Times New Roman"/>
                <w:b/>
                <w:bCs/>
                <w:color w:val="000000"/>
                <w:sz w:val="18"/>
                <w:szCs w:val="18"/>
                <w:lang w:eastAsia="ru-RU"/>
              </w:rPr>
            </w:pPr>
            <w:r w:rsidRPr="00151A37">
              <w:rPr>
                <w:rFonts w:ascii="Times New Roman" w:eastAsia="Times New Roman" w:hAnsi="Times New Roman" w:cs="Times New Roman"/>
                <w:b/>
                <w:bCs/>
                <w:color w:val="000000"/>
                <w:sz w:val="18"/>
                <w:szCs w:val="18"/>
                <w:lang w:eastAsia="ru-RU"/>
              </w:rPr>
              <w:t>206 551 638,49</w:t>
            </w:r>
          </w:p>
        </w:tc>
        <w:tc>
          <w:tcPr>
            <w:tcW w:w="1418" w:type="dxa"/>
            <w:tcBorders>
              <w:top w:val="nil"/>
              <w:left w:val="nil"/>
              <w:bottom w:val="single" w:sz="8" w:space="0" w:color="auto"/>
              <w:right w:val="single" w:sz="8" w:space="0" w:color="auto"/>
            </w:tcBorders>
            <w:shd w:val="clear" w:color="auto" w:fill="auto"/>
            <w:vAlign w:val="center"/>
            <w:hideMark/>
          </w:tcPr>
          <w:p w:rsidR="00151A37" w:rsidRPr="00151A37" w:rsidRDefault="00151A37" w:rsidP="00151A37">
            <w:pPr>
              <w:spacing w:after="0" w:line="240" w:lineRule="auto"/>
              <w:jc w:val="right"/>
              <w:rPr>
                <w:rFonts w:ascii="Times New Roman" w:eastAsia="Times New Roman" w:hAnsi="Times New Roman" w:cs="Times New Roman"/>
                <w:b/>
                <w:bCs/>
                <w:color w:val="000000"/>
                <w:sz w:val="18"/>
                <w:szCs w:val="18"/>
                <w:lang w:eastAsia="ru-RU"/>
              </w:rPr>
            </w:pPr>
            <w:r w:rsidRPr="00151A37">
              <w:rPr>
                <w:rFonts w:ascii="Times New Roman" w:eastAsia="Times New Roman" w:hAnsi="Times New Roman" w:cs="Times New Roman"/>
                <w:b/>
                <w:bCs/>
                <w:color w:val="000000"/>
                <w:sz w:val="18"/>
                <w:szCs w:val="18"/>
                <w:lang w:eastAsia="ru-RU"/>
              </w:rPr>
              <w:t>129 261 188,44</w:t>
            </w:r>
          </w:p>
        </w:tc>
        <w:tc>
          <w:tcPr>
            <w:tcW w:w="1417" w:type="dxa"/>
            <w:tcBorders>
              <w:top w:val="nil"/>
              <w:left w:val="nil"/>
              <w:bottom w:val="single" w:sz="8" w:space="0" w:color="auto"/>
              <w:right w:val="single" w:sz="8" w:space="0" w:color="auto"/>
            </w:tcBorders>
            <w:shd w:val="clear" w:color="auto" w:fill="auto"/>
            <w:vAlign w:val="center"/>
            <w:hideMark/>
          </w:tcPr>
          <w:p w:rsidR="00151A37" w:rsidRPr="00151A37" w:rsidRDefault="002934F6" w:rsidP="00151A37">
            <w:pPr>
              <w:spacing w:after="0" w:line="240" w:lineRule="auto"/>
              <w:jc w:val="right"/>
              <w:rPr>
                <w:rFonts w:ascii="Times New Roman" w:eastAsia="Times New Roman" w:hAnsi="Times New Roman" w:cs="Times New Roman"/>
                <w:b/>
                <w:bCs/>
                <w:color w:val="000000"/>
                <w:sz w:val="18"/>
                <w:szCs w:val="18"/>
                <w:lang w:eastAsia="ru-RU"/>
              </w:rPr>
            </w:pPr>
            <w:r w:rsidRPr="002934F6">
              <w:rPr>
                <w:rFonts w:ascii="Times New Roman" w:eastAsia="Times New Roman" w:hAnsi="Times New Roman" w:cs="Times New Roman"/>
                <w:b/>
                <w:bCs/>
                <w:color w:val="000000"/>
                <w:sz w:val="18"/>
                <w:szCs w:val="18"/>
                <w:lang w:eastAsia="ru-RU"/>
              </w:rPr>
              <w:t>209 015 560,80</w:t>
            </w:r>
          </w:p>
        </w:tc>
        <w:tc>
          <w:tcPr>
            <w:tcW w:w="1418" w:type="dxa"/>
            <w:tcBorders>
              <w:top w:val="nil"/>
              <w:left w:val="nil"/>
              <w:bottom w:val="single" w:sz="8" w:space="0" w:color="auto"/>
              <w:right w:val="single" w:sz="8" w:space="0" w:color="auto"/>
            </w:tcBorders>
            <w:shd w:val="clear" w:color="auto" w:fill="auto"/>
            <w:vAlign w:val="center"/>
            <w:hideMark/>
          </w:tcPr>
          <w:p w:rsidR="00151A37" w:rsidRPr="00151A37" w:rsidRDefault="0052638C" w:rsidP="00151A37">
            <w:pPr>
              <w:spacing w:after="0" w:line="240" w:lineRule="auto"/>
              <w:jc w:val="right"/>
              <w:rPr>
                <w:rFonts w:ascii="Times New Roman" w:eastAsia="Times New Roman" w:hAnsi="Times New Roman" w:cs="Times New Roman"/>
                <w:b/>
                <w:bCs/>
                <w:color w:val="000000"/>
                <w:sz w:val="18"/>
                <w:szCs w:val="18"/>
                <w:lang w:eastAsia="ru-RU"/>
              </w:rPr>
            </w:pPr>
            <w:r w:rsidRPr="0052638C">
              <w:rPr>
                <w:rFonts w:ascii="Times New Roman" w:eastAsia="Times New Roman" w:hAnsi="Times New Roman" w:cs="Times New Roman"/>
                <w:b/>
                <w:bCs/>
                <w:color w:val="000000"/>
                <w:sz w:val="18"/>
                <w:szCs w:val="18"/>
                <w:lang w:eastAsia="ru-RU"/>
              </w:rPr>
              <w:t>221 507 900,79</w:t>
            </w:r>
          </w:p>
        </w:tc>
        <w:tc>
          <w:tcPr>
            <w:tcW w:w="1417" w:type="dxa"/>
            <w:tcBorders>
              <w:top w:val="nil"/>
              <w:left w:val="nil"/>
              <w:bottom w:val="single" w:sz="8" w:space="0" w:color="auto"/>
              <w:right w:val="single" w:sz="8" w:space="0" w:color="auto"/>
            </w:tcBorders>
            <w:shd w:val="clear" w:color="auto" w:fill="auto"/>
            <w:vAlign w:val="center"/>
            <w:hideMark/>
          </w:tcPr>
          <w:p w:rsidR="00151A37" w:rsidRPr="00151A37" w:rsidRDefault="0052638C" w:rsidP="00151A37">
            <w:pPr>
              <w:spacing w:after="0" w:line="240" w:lineRule="auto"/>
              <w:jc w:val="right"/>
              <w:rPr>
                <w:rFonts w:ascii="Times New Roman" w:eastAsia="Times New Roman" w:hAnsi="Times New Roman" w:cs="Times New Roman"/>
                <w:b/>
                <w:bCs/>
                <w:color w:val="000000"/>
                <w:sz w:val="18"/>
                <w:szCs w:val="18"/>
                <w:lang w:eastAsia="ru-RU"/>
              </w:rPr>
            </w:pPr>
            <w:r w:rsidRPr="0052638C">
              <w:rPr>
                <w:rFonts w:ascii="Times New Roman" w:eastAsia="Times New Roman" w:hAnsi="Times New Roman" w:cs="Times New Roman"/>
                <w:b/>
                <w:bCs/>
                <w:color w:val="000000"/>
                <w:sz w:val="18"/>
                <w:szCs w:val="18"/>
                <w:lang w:eastAsia="ru-RU"/>
              </w:rPr>
              <w:t>222 296 149,00</w:t>
            </w:r>
          </w:p>
        </w:tc>
        <w:tc>
          <w:tcPr>
            <w:tcW w:w="1315" w:type="dxa"/>
            <w:tcBorders>
              <w:top w:val="nil"/>
              <w:left w:val="nil"/>
              <w:bottom w:val="single" w:sz="8" w:space="0" w:color="auto"/>
              <w:right w:val="single" w:sz="8" w:space="0" w:color="auto"/>
            </w:tcBorders>
            <w:shd w:val="clear" w:color="auto" w:fill="auto"/>
            <w:vAlign w:val="center"/>
            <w:hideMark/>
          </w:tcPr>
          <w:p w:rsidR="00151A37" w:rsidRPr="00151A37" w:rsidRDefault="002934F6" w:rsidP="00151A37">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2 463 922,31</w:t>
            </w:r>
          </w:p>
        </w:tc>
      </w:tr>
      <w:tr w:rsidR="00151A37" w:rsidRPr="00151A37" w:rsidTr="00151A37">
        <w:trPr>
          <w:trHeight w:val="480"/>
        </w:trPr>
        <w:tc>
          <w:tcPr>
            <w:tcW w:w="10454" w:type="dxa"/>
            <w:gridSpan w:val="7"/>
            <w:tcBorders>
              <w:top w:val="single" w:sz="8" w:space="0" w:color="auto"/>
              <w:left w:val="nil"/>
              <w:bottom w:val="nil"/>
              <w:right w:val="nil"/>
            </w:tcBorders>
            <w:shd w:val="clear" w:color="auto" w:fill="auto"/>
            <w:vAlign w:val="center"/>
            <w:hideMark/>
          </w:tcPr>
          <w:p w:rsidR="00151A37" w:rsidRPr="00151A37" w:rsidRDefault="00151A37" w:rsidP="00151A37">
            <w:pPr>
              <w:spacing w:after="0" w:line="240" w:lineRule="auto"/>
              <w:rPr>
                <w:rFonts w:ascii="Times New Roman" w:eastAsia="Times New Roman" w:hAnsi="Times New Roman" w:cs="Times New Roman"/>
                <w:color w:val="000000"/>
                <w:sz w:val="18"/>
                <w:szCs w:val="18"/>
                <w:lang w:eastAsia="ru-RU"/>
              </w:rPr>
            </w:pPr>
            <w:r w:rsidRPr="00151A37">
              <w:rPr>
                <w:rFonts w:ascii="Times New Roman" w:eastAsia="Times New Roman" w:hAnsi="Times New Roman" w:cs="Times New Roman"/>
                <w:color w:val="000000"/>
                <w:sz w:val="18"/>
                <w:szCs w:val="18"/>
                <w:lang w:eastAsia="ru-RU"/>
              </w:rPr>
              <w:t>* - в соответствии с показателями сводной бюджетной росписи на 2025 год с учетом Дотации на сбалансированность местных бюджетов по состоянию на 30.09.2025 года</w:t>
            </w:r>
          </w:p>
        </w:tc>
      </w:tr>
    </w:tbl>
    <w:p w:rsidR="000A0FFE" w:rsidRDefault="000A0FFE" w:rsidP="000A0FFE">
      <w:pPr>
        <w:tabs>
          <w:tab w:val="left" w:pos="540"/>
          <w:tab w:val="left" w:pos="1843"/>
        </w:tabs>
        <w:suppressAutoHyphens/>
        <w:snapToGrid w:val="0"/>
        <w:spacing w:after="0" w:line="360" w:lineRule="auto"/>
        <w:ind w:firstLine="709"/>
        <w:jc w:val="both"/>
        <w:rPr>
          <w:rFonts w:ascii="Times New Roman" w:hAnsi="Times New Roman" w:cs="Times New Roman"/>
          <w:sz w:val="28"/>
          <w:szCs w:val="28"/>
        </w:rPr>
      </w:pPr>
      <w:r w:rsidRPr="001E19CC">
        <w:rPr>
          <w:rFonts w:ascii="Times New Roman" w:hAnsi="Times New Roman" w:cs="Times New Roman"/>
          <w:sz w:val="28"/>
          <w:szCs w:val="28"/>
        </w:rPr>
        <w:lastRenderedPageBreak/>
        <w:t>Общий объем расходов</w:t>
      </w:r>
      <w:r w:rsidR="00367B84" w:rsidRPr="001E19CC">
        <w:rPr>
          <w:rFonts w:ascii="Times New Roman" w:hAnsi="Times New Roman" w:cs="Times New Roman"/>
          <w:sz w:val="28"/>
          <w:szCs w:val="28"/>
        </w:rPr>
        <w:t xml:space="preserve"> муниципальной программы на 202</w:t>
      </w:r>
      <w:r w:rsidR="00592483">
        <w:rPr>
          <w:rFonts w:ascii="Times New Roman" w:hAnsi="Times New Roman" w:cs="Times New Roman"/>
          <w:sz w:val="28"/>
          <w:szCs w:val="28"/>
        </w:rPr>
        <w:t>6</w:t>
      </w:r>
      <w:r w:rsidRPr="001E19CC">
        <w:rPr>
          <w:rFonts w:ascii="Times New Roman" w:hAnsi="Times New Roman" w:cs="Times New Roman"/>
          <w:sz w:val="28"/>
          <w:szCs w:val="28"/>
        </w:rPr>
        <w:t xml:space="preserve"> год определен в сумме </w:t>
      </w:r>
      <w:r w:rsidR="002934F6" w:rsidRPr="002934F6">
        <w:rPr>
          <w:rFonts w:ascii="Times New Roman" w:hAnsi="Times New Roman" w:cs="Times New Roman"/>
          <w:bCs/>
          <w:sz w:val="28"/>
          <w:szCs w:val="28"/>
        </w:rPr>
        <w:t>220 736 935,80</w:t>
      </w:r>
      <w:r w:rsidR="00592483">
        <w:rPr>
          <w:rFonts w:ascii="Times New Roman" w:hAnsi="Times New Roman" w:cs="Times New Roman"/>
          <w:bCs/>
          <w:sz w:val="28"/>
          <w:szCs w:val="28"/>
        </w:rPr>
        <w:t xml:space="preserve"> </w:t>
      </w:r>
      <w:r w:rsidRPr="001E19CC">
        <w:rPr>
          <w:rFonts w:ascii="Times New Roman" w:hAnsi="Times New Roman" w:cs="Times New Roman"/>
          <w:sz w:val="28"/>
          <w:szCs w:val="28"/>
        </w:rPr>
        <w:t>руб</w:t>
      </w:r>
      <w:r w:rsidR="00367B84" w:rsidRPr="001E19CC">
        <w:rPr>
          <w:rFonts w:ascii="Times New Roman" w:hAnsi="Times New Roman" w:cs="Times New Roman"/>
          <w:sz w:val="28"/>
          <w:szCs w:val="28"/>
        </w:rPr>
        <w:t>.</w:t>
      </w:r>
      <w:r w:rsidRPr="001E19CC">
        <w:rPr>
          <w:rFonts w:ascii="Times New Roman" w:hAnsi="Times New Roman" w:cs="Times New Roman"/>
          <w:sz w:val="28"/>
          <w:szCs w:val="28"/>
        </w:rPr>
        <w:t xml:space="preserve">, на </w:t>
      </w:r>
      <w:r w:rsidR="00367B84" w:rsidRPr="001E19CC">
        <w:rPr>
          <w:rFonts w:ascii="Times New Roman" w:hAnsi="Times New Roman" w:cs="Times New Roman"/>
          <w:sz w:val="28"/>
          <w:szCs w:val="28"/>
        </w:rPr>
        <w:t>202</w:t>
      </w:r>
      <w:r w:rsidR="00592483">
        <w:rPr>
          <w:rFonts w:ascii="Times New Roman" w:hAnsi="Times New Roman" w:cs="Times New Roman"/>
          <w:sz w:val="28"/>
          <w:szCs w:val="28"/>
        </w:rPr>
        <w:t>7</w:t>
      </w:r>
      <w:r w:rsidR="00367B84" w:rsidRPr="001E19CC">
        <w:rPr>
          <w:rFonts w:ascii="Times New Roman" w:hAnsi="Times New Roman" w:cs="Times New Roman"/>
          <w:sz w:val="28"/>
          <w:szCs w:val="28"/>
        </w:rPr>
        <w:t xml:space="preserve"> год</w:t>
      </w:r>
      <w:r w:rsidRPr="001E19CC">
        <w:rPr>
          <w:rFonts w:ascii="Times New Roman" w:hAnsi="Times New Roman" w:cs="Times New Roman"/>
          <w:sz w:val="28"/>
          <w:szCs w:val="28"/>
        </w:rPr>
        <w:t xml:space="preserve"> предусмотрено </w:t>
      </w:r>
      <w:r w:rsidR="0052638C" w:rsidRPr="0052638C">
        <w:rPr>
          <w:rFonts w:ascii="Times New Roman" w:hAnsi="Times New Roman" w:cs="Times New Roman"/>
          <w:bCs/>
          <w:sz w:val="28"/>
          <w:szCs w:val="28"/>
        </w:rPr>
        <w:t>233 229 275,79</w:t>
      </w:r>
      <w:r w:rsidR="00367B84" w:rsidRPr="001E19CC">
        <w:rPr>
          <w:rFonts w:ascii="Times New Roman" w:hAnsi="Times New Roman" w:cs="Times New Roman"/>
          <w:sz w:val="28"/>
          <w:szCs w:val="28"/>
        </w:rPr>
        <w:t xml:space="preserve"> руб., на 202</w:t>
      </w:r>
      <w:r w:rsidR="00592483">
        <w:rPr>
          <w:rFonts w:ascii="Times New Roman" w:hAnsi="Times New Roman" w:cs="Times New Roman"/>
          <w:sz w:val="28"/>
          <w:szCs w:val="28"/>
        </w:rPr>
        <w:t>8</w:t>
      </w:r>
      <w:r w:rsidR="00BA1F38">
        <w:rPr>
          <w:rFonts w:ascii="Times New Roman" w:hAnsi="Times New Roman" w:cs="Times New Roman"/>
          <w:sz w:val="28"/>
          <w:szCs w:val="28"/>
        </w:rPr>
        <w:t xml:space="preserve"> </w:t>
      </w:r>
      <w:r w:rsidR="00367B84" w:rsidRPr="001E19CC">
        <w:rPr>
          <w:rFonts w:ascii="Times New Roman" w:hAnsi="Times New Roman" w:cs="Times New Roman"/>
          <w:sz w:val="28"/>
          <w:szCs w:val="28"/>
        </w:rPr>
        <w:t xml:space="preserve">год - </w:t>
      </w:r>
      <w:r w:rsidRPr="001E19CC">
        <w:rPr>
          <w:rFonts w:ascii="Times New Roman" w:hAnsi="Times New Roman" w:cs="Times New Roman"/>
          <w:sz w:val="28"/>
          <w:szCs w:val="28"/>
        </w:rPr>
        <w:t xml:space="preserve"> </w:t>
      </w:r>
      <w:r w:rsidR="0052638C" w:rsidRPr="0052638C">
        <w:rPr>
          <w:rFonts w:ascii="Times New Roman" w:hAnsi="Times New Roman" w:cs="Times New Roman"/>
          <w:bCs/>
          <w:sz w:val="28"/>
          <w:szCs w:val="28"/>
        </w:rPr>
        <w:t>234 017 524,00</w:t>
      </w:r>
      <w:r w:rsidR="0052638C">
        <w:rPr>
          <w:rFonts w:ascii="Times New Roman" w:hAnsi="Times New Roman" w:cs="Times New Roman"/>
          <w:bCs/>
          <w:sz w:val="28"/>
          <w:szCs w:val="28"/>
        </w:rPr>
        <w:t xml:space="preserve"> </w:t>
      </w:r>
      <w:r w:rsidR="00DA5CB6" w:rsidRPr="001E19CC">
        <w:rPr>
          <w:rFonts w:ascii="Times New Roman" w:hAnsi="Times New Roman" w:cs="Times New Roman"/>
          <w:bCs/>
          <w:sz w:val="28"/>
          <w:szCs w:val="28"/>
        </w:rPr>
        <w:t>руб</w:t>
      </w:r>
      <w:r w:rsidRPr="001E19CC">
        <w:rPr>
          <w:rFonts w:ascii="Times New Roman" w:hAnsi="Times New Roman" w:cs="Times New Roman"/>
          <w:sz w:val="28"/>
          <w:szCs w:val="28"/>
        </w:rPr>
        <w:t>.</w:t>
      </w:r>
    </w:p>
    <w:p w:rsidR="00DA7DF6" w:rsidRPr="00DA7DF6" w:rsidRDefault="00DA7DF6" w:rsidP="000A0FFE">
      <w:pPr>
        <w:tabs>
          <w:tab w:val="left" w:pos="540"/>
          <w:tab w:val="left" w:pos="1843"/>
        </w:tabs>
        <w:suppressAutoHyphens/>
        <w:snapToGrid w:val="0"/>
        <w:spacing w:after="0" w:line="360" w:lineRule="auto"/>
        <w:ind w:firstLine="709"/>
        <w:jc w:val="both"/>
        <w:rPr>
          <w:rFonts w:ascii="Times New Roman" w:hAnsi="Times New Roman" w:cs="Times New Roman"/>
          <w:sz w:val="28"/>
          <w:szCs w:val="28"/>
        </w:rPr>
      </w:pPr>
      <w:r w:rsidRPr="00DA7DF6">
        <w:rPr>
          <w:rFonts w:ascii="Times New Roman" w:eastAsia="Times New Roman" w:hAnsi="Times New Roman" w:cs="Times New Roman"/>
          <w:color w:val="000000"/>
          <w:sz w:val="28"/>
          <w:szCs w:val="28"/>
          <w:lang w:eastAsia="ru-RU"/>
        </w:rPr>
        <w:t>По Ведомственному</w:t>
      </w:r>
      <w:r w:rsidRPr="00151A37">
        <w:rPr>
          <w:rFonts w:ascii="Times New Roman" w:eastAsia="Times New Roman" w:hAnsi="Times New Roman" w:cs="Times New Roman"/>
          <w:color w:val="000000"/>
          <w:sz w:val="28"/>
          <w:szCs w:val="28"/>
          <w:lang w:eastAsia="ru-RU"/>
        </w:rPr>
        <w:t xml:space="preserve"> проект</w:t>
      </w:r>
      <w:r w:rsidRPr="00DA7DF6">
        <w:rPr>
          <w:rFonts w:ascii="Times New Roman" w:eastAsia="Times New Roman" w:hAnsi="Times New Roman" w:cs="Times New Roman"/>
          <w:color w:val="000000"/>
          <w:sz w:val="28"/>
          <w:szCs w:val="28"/>
          <w:lang w:eastAsia="ru-RU"/>
        </w:rPr>
        <w:t>у</w:t>
      </w:r>
      <w:r w:rsidRPr="00151A37">
        <w:rPr>
          <w:rFonts w:ascii="Times New Roman" w:eastAsia="Times New Roman" w:hAnsi="Times New Roman" w:cs="Times New Roman"/>
          <w:color w:val="000000"/>
          <w:sz w:val="28"/>
          <w:szCs w:val="28"/>
          <w:lang w:eastAsia="ru-RU"/>
        </w:rPr>
        <w:t xml:space="preserve"> «Спорт доступный каждому»</w:t>
      </w:r>
      <w:r>
        <w:rPr>
          <w:rFonts w:ascii="Times New Roman" w:eastAsia="Times New Roman" w:hAnsi="Times New Roman" w:cs="Times New Roman"/>
          <w:color w:val="000000"/>
          <w:sz w:val="28"/>
          <w:szCs w:val="28"/>
          <w:lang w:eastAsia="ru-RU"/>
        </w:rPr>
        <w:t xml:space="preserve"> произошло снижение на 2026 год и последующие годы к утвержденному уровню 2025 года на 39,7 %.</w:t>
      </w:r>
    </w:p>
    <w:p w:rsidR="00DA7DF6" w:rsidRDefault="00DA7DF6" w:rsidP="00831ED5">
      <w:pPr>
        <w:pStyle w:val="a5"/>
        <w:tabs>
          <w:tab w:val="left" w:pos="15660"/>
        </w:tabs>
        <w:spacing w:before="0" w:beforeAutospacing="0" w:after="0" w:afterAutospacing="0" w:line="360" w:lineRule="auto"/>
        <w:ind w:firstLine="709"/>
        <w:jc w:val="both"/>
        <w:rPr>
          <w:sz w:val="28"/>
          <w:szCs w:val="28"/>
        </w:rPr>
      </w:pPr>
      <w:r w:rsidRPr="00D41E01">
        <w:rPr>
          <w:sz w:val="28"/>
          <w:szCs w:val="28"/>
        </w:rPr>
        <w:t xml:space="preserve">По Комплексам процессных мероприятий общий объем средств на содержание </w:t>
      </w:r>
      <w:r>
        <w:rPr>
          <w:sz w:val="28"/>
          <w:szCs w:val="28"/>
        </w:rPr>
        <w:t xml:space="preserve">МКУ «Комитет по </w:t>
      </w:r>
      <w:r w:rsidR="00831ED5">
        <w:rPr>
          <w:sz w:val="28"/>
          <w:szCs w:val="28"/>
        </w:rPr>
        <w:t>физической культуре и спорту</w:t>
      </w:r>
      <w:r>
        <w:rPr>
          <w:sz w:val="28"/>
          <w:szCs w:val="28"/>
        </w:rPr>
        <w:t>»</w:t>
      </w:r>
      <w:r w:rsidRPr="00D41E01">
        <w:rPr>
          <w:sz w:val="28"/>
          <w:szCs w:val="28"/>
        </w:rPr>
        <w:t xml:space="preserve"> на 2026 год предусмотрен в сумме </w:t>
      </w:r>
      <w:r w:rsidR="002934F6" w:rsidRPr="002934F6">
        <w:rPr>
          <w:sz w:val="28"/>
          <w:szCs w:val="28"/>
        </w:rPr>
        <w:t>209 015 560,80</w:t>
      </w:r>
      <w:r w:rsidR="002934F6">
        <w:rPr>
          <w:sz w:val="28"/>
          <w:szCs w:val="28"/>
        </w:rPr>
        <w:t xml:space="preserve"> </w:t>
      </w:r>
      <w:r w:rsidRPr="00D41E01">
        <w:rPr>
          <w:sz w:val="28"/>
          <w:szCs w:val="28"/>
        </w:rPr>
        <w:t xml:space="preserve">рублей, на 2027 год - </w:t>
      </w:r>
      <w:r w:rsidR="0052638C" w:rsidRPr="0052638C">
        <w:rPr>
          <w:sz w:val="28"/>
          <w:szCs w:val="28"/>
        </w:rPr>
        <w:t>221 507 900,79</w:t>
      </w:r>
      <w:r w:rsidR="0052638C">
        <w:rPr>
          <w:sz w:val="28"/>
          <w:szCs w:val="28"/>
        </w:rPr>
        <w:t xml:space="preserve"> </w:t>
      </w:r>
      <w:r w:rsidRPr="00D41E01">
        <w:rPr>
          <w:sz w:val="28"/>
          <w:szCs w:val="28"/>
        </w:rPr>
        <w:t>рубл</w:t>
      </w:r>
      <w:r w:rsidR="00CA518D">
        <w:rPr>
          <w:sz w:val="28"/>
          <w:szCs w:val="28"/>
        </w:rPr>
        <w:t>ей</w:t>
      </w:r>
      <w:r w:rsidRPr="00D41E01">
        <w:rPr>
          <w:sz w:val="28"/>
          <w:szCs w:val="28"/>
        </w:rPr>
        <w:t xml:space="preserve">, на 2028 год - </w:t>
      </w:r>
      <w:r w:rsidR="0052638C" w:rsidRPr="0052638C">
        <w:rPr>
          <w:sz w:val="28"/>
          <w:szCs w:val="28"/>
        </w:rPr>
        <w:t>222 296 149,00</w:t>
      </w:r>
      <w:r w:rsidR="0052638C">
        <w:rPr>
          <w:sz w:val="28"/>
          <w:szCs w:val="28"/>
        </w:rPr>
        <w:t xml:space="preserve"> </w:t>
      </w:r>
      <w:r w:rsidR="00CA518D">
        <w:rPr>
          <w:sz w:val="28"/>
          <w:szCs w:val="28"/>
        </w:rPr>
        <w:t>рублей</w:t>
      </w:r>
      <w:r w:rsidR="00831ED5">
        <w:rPr>
          <w:sz w:val="28"/>
          <w:szCs w:val="28"/>
        </w:rPr>
        <w:t xml:space="preserve"> (рост к 2025 году составил 101,</w:t>
      </w:r>
      <w:r w:rsidR="002934F6">
        <w:rPr>
          <w:sz w:val="28"/>
          <w:szCs w:val="28"/>
        </w:rPr>
        <w:t>2</w:t>
      </w:r>
      <w:r w:rsidR="00831ED5">
        <w:rPr>
          <w:sz w:val="28"/>
          <w:szCs w:val="28"/>
        </w:rPr>
        <w:t>%)</w:t>
      </w:r>
      <w:r>
        <w:rPr>
          <w:sz w:val="28"/>
          <w:szCs w:val="28"/>
        </w:rPr>
        <w:t>.</w:t>
      </w:r>
      <w:r w:rsidRPr="00113588">
        <w:rPr>
          <w:sz w:val="28"/>
          <w:szCs w:val="28"/>
        </w:rPr>
        <w:t xml:space="preserve"> </w:t>
      </w:r>
      <w:r>
        <w:rPr>
          <w:sz w:val="28"/>
          <w:szCs w:val="28"/>
        </w:rPr>
        <w:t>В том числе по видам расходов:</w:t>
      </w:r>
    </w:p>
    <w:p w:rsidR="002F4690" w:rsidRDefault="00DA7DF6" w:rsidP="00DA7DF6">
      <w:pPr>
        <w:tabs>
          <w:tab w:val="left" w:pos="540"/>
        </w:tabs>
        <w:spacing w:after="0" w:line="360" w:lineRule="auto"/>
        <w:ind w:firstLine="709"/>
        <w:jc w:val="both"/>
        <w:rPr>
          <w:rFonts w:ascii="Times New Roman" w:hAnsi="Times New Roman" w:cs="Times New Roman"/>
          <w:sz w:val="28"/>
          <w:szCs w:val="28"/>
        </w:rPr>
      </w:pPr>
      <w:r w:rsidRPr="00113588">
        <w:rPr>
          <w:rFonts w:ascii="Times New Roman" w:hAnsi="Times New Roman" w:cs="Times New Roman"/>
          <w:sz w:val="28"/>
          <w:szCs w:val="28"/>
        </w:rPr>
        <w:t xml:space="preserve">- фонд оплаты труда – </w:t>
      </w:r>
      <w:r w:rsidR="00C918A4">
        <w:rPr>
          <w:rFonts w:ascii="Times New Roman" w:hAnsi="Times New Roman" w:cs="Times New Roman"/>
          <w:sz w:val="28"/>
          <w:szCs w:val="28"/>
        </w:rPr>
        <w:t>154 990 363,00</w:t>
      </w:r>
      <w:r w:rsidR="002F4690">
        <w:rPr>
          <w:rFonts w:ascii="Times New Roman" w:hAnsi="Times New Roman" w:cs="Times New Roman"/>
          <w:sz w:val="28"/>
          <w:szCs w:val="28"/>
        </w:rPr>
        <w:t xml:space="preserve"> </w:t>
      </w:r>
      <w:r>
        <w:rPr>
          <w:rFonts w:ascii="Times New Roman" w:hAnsi="Times New Roman" w:cs="Times New Roman"/>
          <w:sz w:val="28"/>
          <w:szCs w:val="28"/>
        </w:rPr>
        <w:t>рубл</w:t>
      </w:r>
      <w:r w:rsidR="00C918A4">
        <w:rPr>
          <w:rFonts w:ascii="Times New Roman" w:hAnsi="Times New Roman" w:cs="Times New Roman"/>
          <w:sz w:val="28"/>
          <w:szCs w:val="28"/>
        </w:rPr>
        <w:t>я</w:t>
      </w:r>
      <w:r w:rsidRPr="00113588">
        <w:rPr>
          <w:rFonts w:ascii="Times New Roman" w:hAnsi="Times New Roman" w:cs="Times New Roman"/>
          <w:sz w:val="28"/>
          <w:szCs w:val="28"/>
        </w:rPr>
        <w:t xml:space="preserve">, </w:t>
      </w:r>
      <w:r w:rsidR="00C918A4">
        <w:rPr>
          <w:rFonts w:ascii="Times New Roman" w:hAnsi="Times New Roman" w:cs="Times New Roman"/>
          <w:sz w:val="28"/>
          <w:szCs w:val="28"/>
        </w:rPr>
        <w:t>снижение к уровню</w:t>
      </w:r>
      <w:r w:rsidR="002F4690">
        <w:rPr>
          <w:rFonts w:ascii="Times New Roman" w:hAnsi="Times New Roman" w:cs="Times New Roman"/>
          <w:sz w:val="28"/>
          <w:szCs w:val="28"/>
        </w:rPr>
        <w:t xml:space="preserve"> 2025 года</w:t>
      </w:r>
      <w:r w:rsidR="00C918A4">
        <w:rPr>
          <w:rFonts w:ascii="Times New Roman" w:hAnsi="Times New Roman" w:cs="Times New Roman"/>
          <w:sz w:val="28"/>
          <w:szCs w:val="28"/>
        </w:rPr>
        <w:t xml:space="preserve"> 1 343 000,00 </w:t>
      </w:r>
      <w:proofErr w:type="spellStart"/>
      <w:r w:rsidR="00C918A4">
        <w:rPr>
          <w:rFonts w:ascii="Times New Roman" w:hAnsi="Times New Roman" w:cs="Times New Roman"/>
          <w:sz w:val="28"/>
          <w:szCs w:val="28"/>
        </w:rPr>
        <w:t>руб</w:t>
      </w:r>
      <w:proofErr w:type="spellEnd"/>
      <w:r w:rsidR="002F4690">
        <w:rPr>
          <w:rFonts w:ascii="Times New Roman" w:hAnsi="Times New Roman" w:cs="Times New Roman"/>
          <w:sz w:val="28"/>
          <w:szCs w:val="28"/>
        </w:rPr>
        <w:t>;</w:t>
      </w:r>
      <w:r w:rsidRPr="00113588">
        <w:rPr>
          <w:rFonts w:ascii="Times New Roman" w:hAnsi="Times New Roman" w:cs="Times New Roman"/>
          <w:sz w:val="28"/>
          <w:szCs w:val="28"/>
        </w:rPr>
        <w:t xml:space="preserve"> </w:t>
      </w:r>
    </w:p>
    <w:p w:rsidR="000746F5" w:rsidRDefault="00DA7DF6" w:rsidP="00DA7DF6">
      <w:pPr>
        <w:tabs>
          <w:tab w:val="left" w:pos="540"/>
        </w:tabs>
        <w:spacing w:after="0" w:line="360" w:lineRule="auto"/>
        <w:ind w:firstLine="709"/>
        <w:jc w:val="both"/>
        <w:rPr>
          <w:rFonts w:ascii="Times New Roman" w:hAnsi="Times New Roman" w:cs="Times New Roman"/>
          <w:sz w:val="28"/>
          <w:szCs w:val="28"/>
        </w:rPr>
      </w:pPr>
      <w:r w:rsidRPr="00113588">
        <w:rPr>
          <w:rFonts w:ascii="Times New Roman" w:hAnsi="Times New Roman" w:cs="Times New Roman"/>
          <w:sz w:val="28"/>
          <w:szCs w:val="28"/>
        </w:rPr>
        <w:t xml:space="preserve">-проезд в отпуск – </w:t>
      </w:r>
      <w:r w:rsidR="00393268">
        <w:rPr>
          <w:rFonts w:ascii="Times New Roman" w:hAnsi="Times New Roman" w:cs="Times New Roman"/>
          <w:sz w:val="28"/>
          <w:szCs w:val="28"/>
        </w:rPr>
        <w:t>2 700 000,00</w:t>
      </w:r>
      <w:r>
        <w:rPr>
          <w:rFonts w:ascii="Times New Roman" w:hAnsi="Times New Roman" w:cs="Times New Roman"/>
          <w:sz w:val="28"/>
          <w:szCs w:val="28"/>
        </w:rPr>
        <w:t xml:space="preserve"> </w:t>
      </w:r>
      <w:r w:rsidRPr="00113588">
        <w:rPr>
          <w:rFonts w:ascii="Times New Roman" w:hAnsi="Times New Roman" w:cs="Times New Roman"/>
          <w:sz w:val="28"/>
          <w:szCs w:val="28"/>
        </w:rPr>
        <w:t xml:space="preserve">рублей, </w:t>
      </w:r>
      <w:r w:rsidR="00393268" w:rsidRPr="00393268">
        <w:rPr>
          <w:rFonts w:ascii="Times New Roman" w:hAnsi="Times New Roman" w:cs="Times New Roman"/>
          <w:sz w:val="28"/>
          <w:szCs w:val="28"/>
        </w:rPr>
        <w:t>на уровне 2025 года</w:t>
      </w:r>
      <w:r w:rsidRPr="00113588">
        <w:rPr>
          <w:rFonts w:ascii="Times New Roman" w:hAnsi="Times New Roman" w:cs="Times New Roman"/>
          <w:sz w:val="28"/>
          <w:szCs w:val="28"/>
        </w:rPr>
        <w:t xml:space="preserve"> учетом фактическ</w:t>
      </w:r>
      <w:r>
        <w:rPr>
          <w:rFonts w:ascii="Times New Roman" w:hAnsi="Times New Roman" w:cs="Times New Roman"/>
          <w:sz w:val="28"/>
          <w:szCs w:val="28"/>
        </w:rPr>
        <w:t>ой потребности на 2026 год</w:t>
      </w:r>
      <w:r w:rsidRPr="00113588">
        <w:rPr>
          <w:rFonts w:ascii="Times New Roman" w:hAnsi="Times New Roman" w:cs="Times New Roman"/>
          <w:sz w:val="28"/>
          <w:szCs w:val="28"/>
        </w:rPr>
        <w:t>;</w:t>
      </w:r>
    </w:p>
    <w:p w:rsidR="00DA7DF6" w:rsidRPr="00113588" w:rsidRDefault="000746F5" w:rsidP="00DA7DF6">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-коммунальные услуги – 33 728 859,087 рублей, рост к уровню 2025 года 139,3% с учетом фактических расходов за 2025 год;</w:t>
      </w:r>
      <w:r w:rsidR="00DA7DF6" w:rsidRPr="00113588">
        <w:rPr>
          <w:rFonts w:ascii="Times New Roman" w:hAnsi="Times New Roman" w:cs="Times New Roman"/>
          <w:sz w:val="28"/>
          <w:szCs w:val="28"/>
        </w:rPr>
        <w:t xml:space="preserve">  </w:t>
      </w:r>
    </w:p>
    <w:p w:rsidR="00DA7DF6" w:rsidRDefault="00DA7DF6" w:rsidP="00DA7DF6">
      <w:pPr>
        <w:tabs>
          <w:tab w:val="left" w:pos="540"/>
        </w:tabs>
        <w:spacing w:after="0" w:line="360" w:lineRule="auto"/>
        <w:ind w:firstLine="709"/>
        <w:jc w:val="both"/>
        <w:rPr>
          <w:rFonts w:ascii="Times New Roman" w:hAnsi="Times New Roman" w:cs="Times New Roman"/>
          <w:sz w:val="28"/>
          <w:szCs w:val="28"/>
        </w:rPr>
      </w:pPr>
      <w:r w:rsidRPr="00113588">
        <w:rPr>
          <w:rFonts w:ascii="Times New Roman" w:hAnsi="Times New Roman" w:cs="Times New Roman"/>
          <w:sz w:val="28"/>
          <w:szCs w:val="28"/>
        </w:rPr>
        <w:t xml:space="preserve">- оплату услуг </w:t>
      </w:r>
      <w:r>
        <w:rPr>
          <w:rFonts w:ascii="Times New Roman" w:hAnsi="Times New Roman" w:cs="Times New Roman"/>
          <w:sz w:val="28"/>
          <w:szCs w:val="28"/>
        </w:rPr>
        <w:t xml:space="preserve">– </w:t>
      </w:r>
      <w:r w:rsidR="000746F5">
        <w:rPr>
          <w:rFonts w:ascii="Times New Roman" w:hAnsi="Times New Roman" w:cs="Times New Roman"/>
          <w:sz w:val="28"/>
          <w:szCs w:val="28"/>
        </w:rPr>
        <w:t>8 808 200,27</w:t>
      </w:r>
      <w:r>
        <w:rPr>
          <w:rFonts w:ascii="Times New Roman" w:hAnsi="Times New Roman" w:cs="Times New Roman"/>
          <w:sz w:val="28"/>
          <w:szCs w:val="28"/>
        </w:rPr>
        <w:t xml:space="preserve"> рублей, рост</w:t>
      </w:r>
      <w:r w:rsidRPr="00113588">
        <w:rPr>
          <w:rFonts w:ascii="Times New Roman" w:hAnsi="Times New Roman" w:cs="Times New Roman"/>
          <w:sz w:val="28"/>
          <w:szCs w:val="28"/>
        </w:rPr>
        <w:t xml:space="preserve"> к 2025 году </w:t>
      </w:r>
      <w:r>
        <w:rPr>
          <w:rFonts w:ascii="Times New Roman" w:hAnsi="Times New Roman" w:cs="Times New Roman"/>
          <w:sz w:val="28"/>
          <w:szCs w:val="28"/>
        </w:rPr>
        <w:t>-</w:t>
      </w:r>
      <w:r w:rsidR="000746F5">
        <w:rPr>
          <w:rFonts w:ascii="Times New Roman" w:hAnsi="Times New Roman" w:cs="Times New Roman"/>
          <w:sz w:val="28"/>
          <w:szCs w:val="28"/>
        </w:rPr>
        <w:t xml:space="preserve">105,4 </w:t>
      </w:r>
      <w:r>
        <w:rPr>
          <w:rFonts w:ascii="Times New Roman" w:hAnsi="Times New Roman" w:cs="Times New Roman"/>
          <w:sz w:val="28"/>
          <w:szCs w:val="28"/>
        </w:rPr>
        <w:t>%;</w:t>
      </w:r>
    </w:p>
    <w:p w:rsidR="00DA7DF6" w:rsidRPr="00D41E01" w:rsidRDefault="00DA7DF6" w:rsidP="00DA7DF6">
      <w:pPr>
        <w:tabs>
          <w:tab w:val="left" w:pos="540"/>
        </w:tabs>
        <w:spacing w:after="0" w:line="360" w:lineRule="auto"/>
        <w:ind w:firstLine="709"/>
        <w:jc w:val="both"/>
        <w:rPr>
          <w:rFonts w:ascii="Times New Roman" w:hAnsi="Times New Roman" w:cs="Times New Roman"/>
          <w:sz w:val="28"/>
          <w:szCs w:val="28"/>
        </w:rPr>
      </w:pPr>
      <w:r w:rsidRPr="00113588">
        <w:rPr>
          <w:rFonts w:ascii="Times New Roman" w:hAnsi="Times New Roman" w:cs="Times New Roman"/>
          <w:sz w:val="28"/>
          <w:szCs w:val="28"/>
        </w:rPr>
        <w:t xml:space="preserve">- приобретение основных средств и материальных запасов – </w:t>
      </w:r>
      <w:r w:rsidR="000746F5">
        <w:rPr>
          <w:rFonts w:ascii="Times New Roman" w:hAnsi="Times New Roman" w:cs="Times New Roman"/>
          <w:sz w:val="28"/>
          <w:szCs w:val="28"/>
        </w:rPr>
        <w:t>5 570 470,46</w:t>
      </w:r>
      <w:r w:rsidRPr="00113588">
        <w:rPr>
          <w:rFonts w:ascii="Times New Roman" w:hAnsi="Times New Roman" w:cs="Times New Roman"/>
          <w:sz w:val="28"/>
          <w:szCs w:val="28"/>
        </w:rPr>
        <w:t xml:space="preserve"> рублей, снижение к 2025 году на </w:t>
      </w:r>
      <w:r w:rsidR="000746F5">
        <w:rPr>
          <w:rFonts w:ascii="Times New Roman" w:hAnsi="Times New Roman" w:cs="Times New Roman"/>
          <w:sz w:val="28"/>
          <w:szCs w:val="28"/>
        </w:rPr>
        <w:t>49,8</w:t>
      </w:r>
      <w:r w:rsidRPr="00113588">
        <w:rPr>
          <w:rFonts w:ascii="Times New Roman" w:hAnsi="Times New Roman" w:cs="Times New Roman"/>
          <w:sz w:val="28"/>
          <w:szCs w:val="28"/>
        </w:rPr>
        <w:t xml:space="preserve"> %.</w:t>
      </w:r>
    </w:p>
    <w:p w:rsidR="007C7221" w:rsidRPr="008E0C19" w:rsidRDefault="007C7221" w:rsidP="007C7221">
      <w:pPr>
        <w:tabs>
          <w:tab w:val="left" w:pos="540"/>
        </w:tabs>
        <w:spacing w:after="0" w:line="240" w:lineRule="auto"/>
        <w:ind w:firstLine="709"/>
        <w:jc w:val="center"/>
        <w:rPr>
          <w:rFonts w:ascii="Times New Roman" w:hAnsi="Times New Roman" w:cs="Times New Roman"/>
          <w:b/>
          <w:sz w:val="28"/>
          <w:szCs w:val="28"/>
        </w:rPr>
      </w:pPr>
      <w:r w:rsidRPr="008E0C19">
        <w:rPr>
          <w:rFonts w:ascii="Times New Roman" w:hAnsi="Times New Roman" w:cs="Times New Roman"/>
          <w:b/>
          <w:sz w:val="28"/>
          <w:szCs w:val="28"/>
        </w:rPr>
        <w:t>Муниципальная программа</w:t>
      </w:r>
    </w:p>
    <w:p w:rsidR="007C7221" w:rsidRPr="008E0C19" w:rsidRDefault="007C7221" w:rsidP="007C7221">
      <w:pPr>
        <w:tabs>
          <w:tab w:val="left" w:pos="540"/>
        </w:tabs>
        <w:spacing w:after="0" w:line="240" w:lineRule="auto"/>
        <w:ind w:firstLine="709"/>
        <w:jc w:val="center"/>
        <w:rPr>
          <w:rFonts w:ascii="Times New Roman" w:hAnsi="Times New Roman" w:cs="Times New Roman"/>
          <w:b/>
          <w:sz w:val="28"/>
          <w:szCs w:val="28"/>
        </w:rPr>
      </w:pPr>
      <w:r w:rsidRPr="008E0C19">
        <w:rPr>
          <w:rFonts w:ascii="Times New Roman" w:hAnsi="Times New Roman" w:cs="Times New Roman"/>
          <w:b/>
          <w:sz w:val="28"/>
          <w:szCs w:val="28"/>
        </w:rPr>
        <w:t>«Развитие образования в Ленском районе»</w:t>
      </w:r>
    </w:p>
    <w:p w:rsidR="007C7221" w:rsidRPr="008E0C19" w:rsidRDefault="007C7221" w:rsidP="007C7221">
      <w:pPr>
        <w:tabs>
          <w:tab w:val="left" w:pos="540"/>
        </w:tabs>
        <w:spacing w:after="0" w:line="240" w:lineRule="auto"/>
        <w:ind w:firstLine="709"/>
        <w:jc w:val="center"/>
        <w:rPr>
          <w:rFonts w:ascii="Times New Roman" w:hAnsi="Times New Roman" w:cs="Times New Roman"/>
          <w:b/>
          <w:sz w:val="28"/>
          <w:szCs w:val="28"/>
        </w:rPr>
      </w:pPr>
    </w:p>
    <w:p w:rsidR="000E2B79" w:rsidRPr="008E0C19" w:rsidRDefault="007C7221" w:rsidP="000E2B79">
      <w:pPr>
        <w:spacing w:after="0" w:line="360" w:lineRule="auto"/>
        <w:ind w:firstLine="709"/>
        <w:contextualSpacing/>
        <w:jc w:val="both"/>
        <w:rPr>
          <w:rFonts w:ascii="Times New Roman" w:hAnsi="Times New Roman" w:cs="Times New Roman"/>
          <w:iCs/>
          <w:sz w:val="28"/>
          <w:szCs w:val="28"/>
        </w:rPr>
      </w:pPr>
      <w:r w:rsidRPr="008E0C19">
        <w:rPr>
          <w:rFonts w:ascii="Times New Roman" w:hAnsi="Times New Roman" w:cs="Times New Roman"/>
          <w:sz w:val="28"/>
          <w:szCs w:val="28"/>
        </w:rPr>
        <w:t xml:space="preserve">Основной </w:t>
      </w:r>
      <w:r w:rsidRPr="008E0C19">
        <w:rPr>
          <w:rFonts w:ascii="Times New Roman" w:hAnsi="Times New Roman" w:cs="Times New Roman"/>
          <w:b/>
          <w:i/>
          <w:iCs/>
          <w:sz w:val="28"/>
          <w:szCs w:val="28"/>
        </w:rPr>
        <w:t xml:space="preserve">Целью </w:t>
      </w:r>
      <w:r w:rsidRPr="008E0C19">
        <w:rPr>
          <w:rFonts w:ascii="Times New Roman" w:hAnsi="Times New Roman" w:cs="Times New Roman"/>
          <w:iCs/>
          <w:sz w:val="28"/>
          <w:szCs w:val="28"/>
        </w:rPr>
        <w:t>муниципальной программы является</w:t>
      </w:r>
      <w:r w:rsidR="000E2B79" w:rsidRPr="008E0C19">
        <w:rPr>
          <w:rFonts w:ascii="Times New Roman" w:hAnsi="Times New Roman" w:cs="Times New Roman"/>
          <w:iCs/>
          <w:sz w:val="28"/>
          <w:szCs w:val="28"/>
        </w:rPr>
        <w:t>:</w:t>
      </w:r>
      <w:r w:rsidRPr="008E0C19">
        <w:rPr>
          <w:rFonts w:ascii="Times New Roman" w:hAnsi="Times New Roman" w:cs="Times New Roman"/>
          <w:iCs/>
          <w:sz w:val="28"/>
          <w:szCs w:val="28"/>
        </w:rPr>
        <w:t xml:space="preserve"> </w:t>
      </w:r>
    </w:p>
    <w:p w:rsidR="000E2B79" w:rsidRPr="008E0C19" w:rsidRDefault="000E2B79" w:rsidP="000E2B79">
      <w:pPr>
        <w:spacing w:after="0" w:line="360" w:lineRule="auto"/>
        <w:ind w:firstLine="709"/>
        <w:contextualSpacing/>
        <w:jc w:val="both"/>
        <w:rPr>
          <w:rFonts w:ascii="Times New Roman" w:hAnsi="Times New Roman"/>
          <w:sz w:val="28"/>
          <w:szCs w:val="28"/>
        </w:rPr>
      </w:pPr>
      <w:r w:rsidRPr="008E0C19">
        <w:rPr>
          <w:rFonts w:ascii="Times New Roman" w:hAnsi="Times New Roman" w:cs="Times New Roman"/>
          <w:iCs/>
          <w:sz w:val="28"/>
          <w:szCs w:val="28"/>
        </w:rPr>
        <w:t xml:space="preserve">- </w:t>
      </w:r>
      <w:r w:rsidRPr="008E0C19">
        <w:rPr>
          <w:rFonts w:ascii="Times New Roman" w:hAnsi="Times New Roman"/>
          <w:sz w:val="28"/>
          <w:szCs w:val="28"/>
        </w:rPr>
        <w:t>Обеспечение условий для подготовки молодого поколения к полноценной жизни в обществе, нравственного становления личности, овладения навыками умственного и физического труда, подготовки к профессиональной деятельности в соответствии с их призванием, способностями с учетом общественных потребностей;</w:t>
      </w:r>
    </w:p>
    <w:p w:rsidR="000E2B79" w:rsidRPr="008E0C19" w:rsidRDefault="000E2B79" w:rsidP="000E2B79">
      <w:pPr>
        <w:spacing w:after="0" w:line="360" w:lineRule="auto"/>
        <w:ind w:firstLine="709"/>
        <w:contextualSpacing/>
        <w:jc w:val="both"/>
        <w:rPr>
          <w:rFonts w:ascii="Times New Roman" w:hAnsi="Times New Roman"/>
          <w:sz w:val="28"/>
          <w:szCs w:val="28"/>
        </w:rPr>
      </w:pPr>
      <w:r w:rsidRPr="008E0C19">
        <w:rPr>
          <w:rFonts w:ascii="Times New Roman" w:hAnsi="Times New Roman"/>
          <w:sz w:val="28"/>
          <w:szCs w:val="28"/>
        </w:rPr>
        <w:lastRenderedPageBreak/>
        <w:t>- Формирование открытого образовательного пространства, обеспечивающего равные шансы на жизненный успех, конкурентоспособность человека в мировом пространстве.</w:t>
      </w:r>
    </w:p>
    <w:p w:rsidR="00A75F3D" w:rsidRDefault="00A75F3D" w:rsidP="000E2B79">
      <w:pPr>
        <w:spacing w:after="0" w:line="360" w:lineRule="auto"/>
        <w:ind w:firstLine="709"/>
        <w:contextualSpacing/>
        <w:jc w:val="both"/>
        <w:rPr>
          <w:rFonts w:ascii="Times New Roman" w:eastAsiaTheme="minorEastAsia" w:hAnsi="Times New Roman" w:cs="Times New Roman"/>
          <w:sz w:val="28"/>
          <w:szCs w:val="28"/>
          <w:lang w:eastAsia="ru-RU"/>
        </w:rPr>
      </w:pPr>
      <w:r w:rsidRPr="008E0C19">
        <w:rPr>
          <w:rFonts w:ascii="Times New Roman" w:eastAsiaTheme="minorEastAsia" w:hAnsi="Times New Roman" w:cs="Times New Roman"/>
          <w:sz w:val="28"/>
          <w:szCs w:val="28"/>
          <w:lang w:eastAsia="ru-RU"/>
        </w:rPr>
        <w:t>Расходы бюджета муниципального района «Ленский район» (за счет собственных средств) на 2026 год и на плановый период 2027 и 2028 годов на реализацию муниципальной программы представлены в таблице:</w:t>
      </w:r>
    </w:p>
    <w:tbl>
      <w:tblPr>
        <w:tblW w:w="10631" w:type="dxa"/>
        <w:tblInd w:w="-567" w:type="dxa"/>
        <w:tblLayout w:type="fixed"/>
        <w:tblLook w:val="04A0" w:firstRow="1" w:lastRow="0" w:firstColumn="1" w:lastColumn="0" w:noHBand="0" w:noVBand="1"/>
      </w:tblPr>
      <w:tblGrid>
        <w:gridCol w:w="2410"/>
        <w:gridCol w:w="1417"/>
        <w:gridCol w:w="1276"/>
        <w:gridCol w:w="1418"/>
        <w:gridCol w:w="1417"/>
        <w:gridCol w:w="1418"/>
        <w:gridCol w:w="1275"/>
      </w:tblGrid>
      <w:tr w:rsidR="00310E6E" w:rsidRPr="00310E6E" w:rsidTr="00310E6E">
        <w:trPr>
          <w:trHeight w:val="315"/>
        </w:trPr>
        <w:tc>
          <w:tcPr>
            <w:tcW w:w="2410" w:type="dxa"/>
            <w:tcBorders>
              <w:top w:val="nil"/>
              <w:left w:val="nil"/>
              <w:bottom w:val="nil"/>
              <w:right w:val="nil"/>
            </w:tcBorders>
            <w:shd w:val="clear" w:color="auto" w:fill="auto"/>
            <w:noWrap/>
            <w:vAlign w:val="bottom"/>
            <w:hideMark/>
          </w:tcPr>
          <w:p w:rsidR="00310E6E" w:rsidRPr="00310E6E" w:rsidRDefault="00310E6E" w:rsidP="00310E6E">
            <w:pPr>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bottom"/>
            <w:hideMark/>
          </w:tcPr>
          <w:p w:rsidR="00310E6E" w:rsidRPr="00310E6E" w:rsidRDefault="00310E6E" w:rsidP="00310E6E">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10E6E" w:rsidRPr="00310E6E" w:rsidRDefault="00310E6E" w:rsidP="00310E6E">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310E6E" w:rsidRPr="00310E6E" w:rsidRDefault="00310E6E" w:rsidP="00310E6E">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310E6E" w:rsidRPr="00310E6E" w:rsidRDefault="00310E6E" w:rsidP="00310E6E">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310E6E" w:rsidRPr="00310E6E" w:rsidRDefault="00310E6E" w:rsidP="00310E6E">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center"/>
            <w:hideMark/>
          </w:tcPr>
          <w:p w:rsidR="00310E6E" w:rsidRPr="00310E6E" w:rsidRDefault="00310E6E" w:rsidP="00310E6E">
            <w:pPr>
              <w:spacing w:after="0" w:line="240" w:lineRule="auto"/>
              <w:rPr>
                <w:rFonts w:ascii="Calibri" w:eastAsia="Times New Roman" w:hAnsi="Calibri" w:cs="Calibri"/>
                <w:color w:val="000000"/>
                <w:sz w:val="16"/>
                <w:szCs w:val="16"/>
                <w:lang w:eastAsia="ru-RU"/>
              </w:rPr>
            </w:pPr>
            <w:r w:rsidRPr="00310E6E">
              <w:rPr>
                <w:rFonts w:ascii="Calibri" w:eastAsia="Times New Roman" w:hAnsi="Calibri" w:cs="Calibri"/>
                <w:color w:val="000000"/>
                <w:sz w:val="16"/>
                <w:szCs w:val="16"/>
                <w:lang w:eastAsia="ru-RU"/>
              </w:rPr>
              <w:t>(</w:t>
            </w:r>
            <w:proofErr w:type="spellStart"/>
            <w:r w:rsidRPr="00310E6E">
              <w:rPr>
                <w:rFonts w:ascii="Calibri" w:eastAsia="Times New Roman" w:hAnsi="Calibri" w:cs="Calibri"/>
                <w:color w:val="000000"/>
                <w:sz w:val="16"/>
                <w:szCs w:val="16"/>
                <w:lang w:eastAsia="ru-RU"/>
              </w:rPr>
              <w:t>руб</w:t>
            </w:r>
            <w:proofErr w:type="spellEnd"/>
            <w:r w:rsidRPr="00310E6E">
              <w:rPr>
                <w:rFonts w:ascii="Calibri" w:eastAsia="Times New Roman" w:hAnsi="Calibri" w:cs="Calibri"/>
                <w:color w:val="000000"/>
                <w:sz w:val="16"/>
                <w:szCs w:val="16"/>
                <w:lang w:eastAsia="ru-RU"/>
              </w:rPr>
              <w:t>)</w:t>
            </w:r>
          </w:p>
        </w:tc>
      </w:tr>
      <w:tr w:rsidR="00310E6E" w:rsidRPr="00310E6E" w:rsidTr="00310E6E">
        <w:trPr>
          <w:trHeight w:val="315"/>
        </w:trPr>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Муниципальная программа</w:t>
            </w:r>
          </w:p>
        </w:tc>
        <w:tc>
          <w:tcPr>
            <w:tcW w:w="2693" w:type="dxa"/>
            <w:gridSpan w:val="2"/>
            <w:tcBorders>
              <w:top w:val="single" w:sz="8" w:space="0" w:color="auto"/>
              <w:left w:val="nil"/>
              <w:bottom w:val="single" w:sz="8" w:space="0" w:color="auto"/>
              <w:right w:val="single" w:sz="8" w:space="0" w:color="000000"/>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8"/>
                <w:szCs w:val="18"/>
                <w:lang w:eastAsia="ru-RU"/>
              </w:rPr>
            </w:pPr>
            <w:r w:rsidRPr="00310E6E">
              <w:rPr>
                <w:rFonts w:ascii="Times New Roman" w:eastAsia="Times New Roman" w:hAnsi="Times New Roman" w:cs="Times New Roman"/>
                <w:color w:val="000000"/>
                <w:sz w:val="18"/>
                <w:szCs w:val="18"/>
                <w:lang w:eastAsia="ru-RU"/>
              </w:rPr>
              <w:t>2025 год</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8"/>
                <w:szCs w:val="18"/>
                <w:lang w:eastAsia="ru-RU"/>
              </w:rPr>
            </w:pPr>
            <w:r w:rsidRPr="00310E6E">
              <w:rPr>
                <w:rFonts w:ascii="Times New Roman" w:eastAsia="Times New Roman" w:hAnsi="Times New Roman" w:cs="Times New Roman"/>
                <w:color w:val="000000"/>
                <w:sz w:val="18"/>
                <w:szCs w:val="18"/>
                <w:lang w:eastAsia="ru-RU"/>
              </w:rPr>
              <w:t>2026 год</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8"/>
                <w:szCs w:val="18"/>
                <w:lang w:eastAsia="ru-RU"/>
              </w:rPr>
            </w:pPr>
            <w:r w:rsidRPr="00310E6E">
              <w:rPr>
                <w:rFonts w:ascii="Times New Roman" w:eastAsia="Times New Roman" w:hAnsi="Times New Roman" w:cs="Times New Roman"/>
                <w:color w:val="000000"/>
                <w:sz w:val="18"/>
                <w:szCs w:val="18"/>
                <w:lang w:eastAsia="ru-RU"/>
              </w:rPr>
              <w:t>2027 год</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8"/>
                <w:szCs w:val="18"/>
                <w:lang w:eastAsia="ru-RU"/>
              </w:rPr>
            </w:pPr>
            <w:r w:rsidRPr="00310E6E">
              <w:rPr>
                <w:rFonts w:ascii="Times New Roman" w:eastAsia="Times New Roman" w:hAnsi="Times New Roman" w:cs="Times New Roman"/>
                <w:color w:val="000000"/>
                <w:sz w:val="18"/>
                <w:szCs w:val="18"/>
                <w:lang w:eastAsia="ru-RU"/>
              </w:rPr>
              <w:t>2028 год</w:t>
            </w:r>
          </w:p>
        </w:tc>
        <w:tc>
          <w:tcPr>
            <w:tcW w:w="1275" w:type="dxa"/>
            <w:tcBorders>
              <w:top w:val="single" w:sz="4" w:space="0" w:color="auto"/>
              <w:left w:val="nil"/>
              <w:bottom w:val="single" w:sz="8" w:space="0" w:color="auto"/>
              <w:right w:val="single" w:sz="4" w:space="0" w:color="auto"/>
            </w:tcBorders>
            <w:shd w:val="clear" w:color="auto" w:fill="auto"/>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8"/>
                <w:szCs w:val="18"/>
                <w:lang w:eastAsia="ru-RU"/>
              </w:rPr>
            </w:pPr>
            <w:r w:rsidRPr="00310E6E">
              <w:rPr>
                <w:rFonts w:ascii="Times New Roman" w:eastAsia="Times New Roman" w:hAnsi="Times New Roman" w:cs="Times New Roman"/>
                <w:color w:val="000000"/>
                <w:sz w:val="18"/>
                <w:szCs w:val="18"/>
                <w:lang w:eastAsia="ru-RU"/>
              </w:rPr>
              <w:t>Отклонения</w:t>
            </w:r>
          </w:p>
        </w:tc>
      </w:tr>
      <w:tr w:rsidR="00310E6E" w:rsidRPr="00310E6E" w:rsidTr="00310E6E">
        <w:trPr>
          <w:trHeight w:val="315"/>
        </w:trPr>
        <w:tc>
          <w:tcPr>
            <w:tcW w:w="2410" w:type="dxa"/>
            <w:vMerge/>
            <w:tcBorders>
              <w:top w:val="single" w:sz="8" w:space="0" w:color="auto"/>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c>
          <w:tcPr>
            <w:tcW w:w="1417"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8"/>
                <w:szCs w:val="18"/>
                <w:lang w:eastAsia="ru-RU"/>
              </w:rPr>
            </w:pPr>
            <w:r w:rsidRPr="00310E6E">
              <w:rPr>
                <w:rFonts w:ascii="Times New Roman" w:eastAsia="Times New Roman" w:hAnsi="Times New Roman" w:cs="Times New Roman"/>
                <w:color w:val="000000"/>
                <w:sz w:val="18"/>
                <w:szCs w:val="18"/>
                <w:lang w:eastAsia="ru-RU"/>
              </w:rPr>
              <w:t>Утверждено</w:t>
            </w:r>
          </w:p>
        </w:tc>
        <w:tc>
          <w:tcPr>
            <w:tcW w:w="1276" w:type="dxa"/>
            <w:tcBorders>
              <w:top w:val="nil"/>
              <w:left w:val="nil"/>
              <w:bottom w:val="nil"/>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8"/>
                <w:szCs w:val="18"/>
                <w:lang w:eastAsia="ru-RU"/>
              </w:rPr>
            </w:pPr>
            <w:r w:rsidRPr="00310E6E">
              <w:rPr>
                <w:rFonts w:ascii="Times New Roman" w:eastAsia="Times New Roman" w:hAnsi="Times New Roman" w:cs="Times New Roman"/>
                <w:color w:val="000000"/>
                <w:sz w:val="18"/>
                <w:szCs w:val="18"/>
                <w:lang w:eastAsia="ru-RU"/>
              </w:rPr>
              <w:t>*Оценка</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8"/>
                <w:szCs w:val="18"/>
                <w:lang w:eastAsia="ru-RU"/>
              </w:rPr>
            </w:pPr>
            <w:r w:rsidRPr="00310E6E">
              <w:rPr>
                <w:rFonts w:ascii="Times New Roman" w:eastAsia="Times New Roman" w:hAnsi="Times New Roman" w:cs="Times New Roman"/>
                <w:color w:val="000000"/>
                <w:sz w:val="18"/>
                <w:szCs w:val="18"/>
                <w:lang w:eastAsia="ru-RU"/>
              </w:rPr>
              <w:t>Проект</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8"/>
                <w:szCs w:val="18"/>
                <w:lang w:eastAsia="ru-RU"/>
              </w:rPr>
            </w:pPr>
            <w:r w:rsidRPr="00310E6E">
              <w:rPr>
                <w:rFonts w:ascii="Times New Roman" w:eastAsia="Times New Roman" w:hAnsi="Times New Roman" w:cs="Times New Roman"/>
                <w:color w:val="000000"/>
                <w:sz w:val="18"/>
                <w:szCs w:val="18"/>
                <w:lang w:eastAsia="ru-RU"/>
              </w:rPr>
              <w:t>Проект</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8"/>
                <w:szCs w:val="18"/>
                <w:lang w:eastAsia="ru-RU"/>
              </w:rPr>
            </w:pPr>
            <w:r w:rsidRPr="00310E6E">
              <w:rPr>
                <w:rFonts w:ascii="Times New Roman" w:eastAsia="Times New Roman" w:hAnsi="Times New Roman" w:cs="Times New Roman"/>
                <w:color w:val="000000"/>
                <w:sz w:val="18"/>
                <w:szCs w:val="18"/>
                <w:lang w:eastAsia="ru-RU"/>
              </w:rPr>
              <w:t>Проект</w:t>
            </w:r>
          </w:p>
        </w:tc>
        <w:tc>
          <w:tcPr>
            <w:tcW w:w="1275" w:type="dxa"/>
            <w:vMerge w:val="restart"/>
            <w:tcBorders>
              <w:top w:val="nil"/>
              <w:left w:val="single" w:sz="8" w:space="0" w:color="auto"/>
              <w:bottom w:val="single" w:sz="8" w:space="0" w:color="000000"/>
              <w:right w:val="single" w:sz="4"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8"/>
                <w:szCs w:val="18"/>
                <w:lang w:eastAsia="ru-RU"/>
              </w:rPr>
            </w:pPr>
            <w:r w:rsidRPr="00310E6E">
              <w:rPr>
                <w:rFonts w:ascii="Times New Roman" w:eastAsia="Times New Roman" w:hAnsi="Times New Roman" w:cs="Times New Roman"/>
                <w:color w:val="000000"/>
                <w:sz w:val="18"/>
                <w:szCs w:val="18"/>
                <w:lang w:eastAsia="ru-RU"/>
              </w:rPr>
              <w:t xml:space="preserve">2026 проект- 2025 </w:t>
            </w:r>
            <w:proofErr w:type="spellStart"/>
            <w:r w:rsidRPr="00310E6E">
              <w:rPr>
                <w:rFonts w:ascii="Times New Roman" w:eastAsia="Times New Roman" w:hAnsi="Times New Roman" w:cs="Times New Roman"/>
                <w:color w:val="000000"/>
                <w:sz w:val="18"/>
                <w:szCs w:val="18"/>
                <w:lang w:eastAsia="ru-RU"/>
              </w:rPr>
              <w:t>утв</w:t>
            </w:r>
            <w:proofErr w:type="spellEnd"/>
          </w:p>
        </w:tc>
      </w:tr>
      <w:tr w:rsidR="00310E6E" w:rsidRPr="00310E6E" w:rsidTr="00310E6E">
        <w:trPr>
          <w:trHeight w:val="690"/>
        </w:trPr>
        <w:tc>
          <w:tcPr>
            <w:tcW w:w="2410" w:type="dxa"/>
            <w:vMerge/>
            <w:tcBorders>
              <w:top w:val="single" w:sz="8" w:space="0" w:color="auto"/>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c>
          <w:tcPr>
            <w:tcW w:w="1417"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8"/>
                <w:szCs w:val="18"/>
                <w:lang w:eastAsia="ru-RU"/>
              </w:rPr>
            </w:pPr>
            <w:r w:rsidRPr="00310E6E">
              <w:rPr>
                <w:rFonts w:ascii="Times New Roman" w:eastAsia="Times New Roman" w:hAnsi="Times New Roman" w:cs="Times New Roman"/>
                <w:color w:val="000000"/>
                <w:sz w:val="18"/>
                <w:szCs w:val="18"/>
                <w:lang w:eastAsia="ru-RU"/>
              </w:rPr>
              <w:t>Решение №01-05/1-17 от 12.12.2024</w:t>
            </w:r>
          </w:p>
        </w:tc>
        <w:tc>
          <w:tcPr>
            <w:tcW w:w="1276" w:type="dxa"/>
            <w:tcBorders>
              <w:top w:val="nil"/>
              <w:left w:val="nil"/>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8"/>
                <w:szCs w:val="18"/>
                <w:lang w:eastAsia="ru-RU"/>
              </w:rPr>
            </w:pPr>
            <w:r w:rsidRPr="00310E6E">
              <w:rPr>
                <w:rFonts w:ascii="Times New Roman" w:eastAsia="Times New Roman" w:hAnsi="Times New Roman" w:cs="Times New Roman"/>
                <w:color w:val="000000"/>
                <w:sz w:val="18"/>
                <w:szCs w:val="18"/>
                <w:lang w:eastAsia="ru-RU"/>
              </w:rPr>
              <w:t>исполнения</w:t>
            </w:r>
          </w:p>
        </w:tc>
        <w:tc>
          <w:tcPr>
            <w:tcW w:w="1418"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8"/>
                <w:szCs w:val="18"/>
                <w:lang w:eastAsia="ru-RU"/>
              </w:rPr>
            </w:pPr>
          </w:p>
        </w:tc>
        <w:tc>
          <w:tcPr>
            <w:tcW w:w="1275" w:type="dxa"/>
            <w:vMerge/>
            <w:tcBorders>
              <w:top w:val="nil"/>
              <w:left w:val="single" w:sz="8" w:space="0" w:color="auto"/>
              <w:bottom w:val="single" w:sz="8" w:space="0" w:color="000000"/>
              <w:right w:val="single" w:sz="4"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8"/>
                <w:szCs w:val="18"/>
                <w:lang w:eastAsia="ru-RU"/>
              </w:rPr>
            </w:pPr>
          </w:p>
        </w:tc>
      </w:tr>
      <w:tr w:rsidR="00310E6E" w:rsidRPr="00310E6E" w:rsidTr="00310E6E">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1</w:t>
            </w:r>
          </w:p>
        </w:tc>
        <w:tc>
          <w:tcPr>
            <w:tcW w:w="1417"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2</w:t>
            </w:r>
          </w:p>
        </w:tc>
        <w:tc>
          <w:tcPr>
            <w:tcW w:w="1276"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3</w:t>
            </w:r>
          </w:p>
        </w:tc>
        <w:tc>
          <w:tcPr>
            <w:tcW w:w="1418"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4</w:t>
            </w:r>
          </w:p>
        </w:tc>
        <w:tc>
          <w:tcPr>
            <w:tcW w:w="1417"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5</w:t>
            </w:r>
          </w:p>
        </w:tc>
        <w:tc>
          <w:tcPr>
            <w:tcW w:w="1418"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6</w:t>
            </w:r>
          </w:p>
        </w:tc>
        <w:tc>
          <w:tcPr>
            <w:tcW w:w="1275"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center"/>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7</w:t>
            </w:r>
          </w:p>
        </w:tc>
      </w:tr>
      <w:tr w:rsidR="00FA4AA0" w:rsidRPr="00310E6E" w:rsidTr="00310E6E">
        <w:trPr>
          <w:trHeight w:val="315"/>
        </w:trPr>
        <w:tc>
          <w:tcPr>
            <w:tcW w:w="2410" w:type="dxa"/>
            <w:tcBorders>
              <w:top w:val="nil"/>
              <w:left w:val="single" w:sz="8" w:space="0" w:color="auto"/>
              <w:bottom w:val="single" w:sz="8" w:space="0" w:color="auto"/>
              <w:right w:val="single" w:sz="8" w:space="0" w:color="auto"/>
            </w:tcBorders>
            <w:shd w:val="clear" w:color="000000" w:fill="DCDCDC"/>
            <w:vAlign w:val="center"/>
            <w:hideMark/>
          </w:tcPr>
          <w:p w:rsidR="00FA4AA0" w:rsidRPr="00310E6E" w:rsidRDefault="00FA4AA0" w:rsidP="00FA4AA0">
            <w:pPr>
              <w:spacing w:after="0" w:line="240" w:lineRule="auto"/>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 xml:space="preserve">Развитие образования в Ленском районе </w:t>
            </w:r>
          </w:p>
        </w:tc>
        <w:tc>
          <w:tcPr>
            <w:tcW w:w="1417" w:type="dxa"/>
            <w:tcBorders>
              <w:top w:val="nil"/>
              <w:left w:val="nil"/>
              <w:bottom w:val="single" w:sz="8" w:space="0" w:color="auto"/>
              <w:right w:val="single" w:sz="8" w:space="0" w:color="auto"/>
            </w:tcBorders>
            <w:shd w:val="clear" w:color="000000" w:fill="DCDCDC"/>
            <w:vAlign w:val="center"/>
            <w:hideMark/>
          </w:tcPr>
          <w:p w:rsidR="00FA4AA0" w:rsidRPr="00310E6E" w:rsidRDefault="00FA4AA0" w:rsidP="00FA4AA0">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1 329 512 781,14</w:t>
            </w:r>
          </w:p>
        </w:tc>
        <w:tc>
          <w:tcPr>
            <w:tcW w:w="1276" w:type="dxa"/>
            <w:tcBorders>
              <w:top w:val="nil"/>
              <w:left w:val="nil"/>
              <w:bottom w:val="single" w:sz="8" w:space="0" w:color="auto"/>
              <w:right w:val="single" w:sz="8" w:space="0" w:color="auto"/>
            </w:tcBorders>
            <w:shd w:val="clear" w:color="000000" w:fill="DCDCDC"/>
            <w:vAlign w:val="center"/>
            <w:hideMark/>
          </w:tcPr>
          <w:p w:rsidR="00FA4AA0" w:rsidRPr="00310E6E" w:rsidRDefault="00FA4AA0" w:rsidP="00FA4AA0">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916 878 233,57</w:t>
            </w:r>
          </w:p>
        </w:tc>
        <w:tc>
          <w:tcPr>
            <w:tcW w:w="1418" w:type="dxa"/>
            <w:tcBorders>
              <w:top w:val="nil"/>
              <w:left w:val="nil"/>
              <w:bottom w:val="single" w:sz="8" w:space="0" w:color="auto"/>
              <w:right w:val="single" w:sz="8" w:space="0" w:color="auto"/>
            </w:tcBorders>
            <w:shd w:val="clear" w:color="000000" w:fill="DCDCDC"/>
            <w:vAlign w:val="center"/>
            <w:hideMark/>
          </w:tcPr>
          <w:p w:rsidR="00FA4AA0" w:rsidRPr="00310E6E" w:rsidRDefault="002110F7" w:rsidP="00FA4AA0">
            <w:pPr>
              <w:spacing w:after="0" w:line="240" w:lineRule="auto"/>
              <w:jc w:val="right"/>
              <w:rPr>
                <w:rFonts w:ascii="Times New Roman" w:eastAsia="Times New Roman" w:hAnsi="Times New Roman" w:cs="Times New Roman"/>
                <w:b/>
                <w:bCs/>
                <w:color w:val="000000"/>
                <w:sz w:val="16"/>
                <w:szCs w:val="16"/>
                <w:lang w:eastAsia="ru-RU"/>
              </w:rPr>
            </w:pPr>
            <w:r w:rsidRPr="002110F7">
              <w:rPr>
                <w:rFonts w:ascii="Times New Roman" w:eastAsia="Times New Roman" w:hAnsi="Times New Roman" w:cs="Times New Roman"/>
                <w:b/>
                <w:bCs/>
                <w:color w:val="000000"/>
                <w:sz w:val="16"/>
                <w:szCs w:val="16"/>
                <w:lang w:eastAsia="ru-RU"/>
              </w:rPr>
              <w:t>1 352 531 254,06</w:t>
            </w:r>
          </w:p>
        </w:tc>
        <w:tc>
          <w:tcPr>
            <w:tcW w:w="1417" w:type="dxa"/>
            <w:tcBorders>
              <w:top w:val="nil"/>
              <w:left w:val="nil"/>
              <w:bottom w:val="single" w:sz="8" w:space="0" w:color="auto"/>
              <w:right w:val="single" w:sz="8" w:space="0" w:color="auto"/>
            </w:tcBorders>
            <w:shd w:val="clear" w:color="000000" w:fill="DCDCDC"/>
            <w:vAlign w:val="center"/>
            <w:hideMark/>
          </w:tcPr>
          <w:p w:rsidR="00FA4AA0" w:rsidRPr="00FA4AA0" w:rsidRDefault="00FA4AA0" w:rsidP="00FA4AA0">
            <w:pPr>
              <w:jc w:val="right"/>
              <w:rPr>
                <w:rFonts w:ascii="Times New Roman" w:hAnsi="Times New Roman" w:cs="Times New Roman"/>
                <w:b/>
                <w:bCs/>
                <w:color w:val="000000"/>
                <w:sz w:val="16"/>
                <w:szCs w:val="16"/>
              </w:rPr>
            </w:pPr>
            <w:r w:rsidRPr="00FA4AA0">
              <w:rPr>
                <w:rFonts w:ascii="Times New Roman" w:hAnsi="Times New Roman" w:cs="Times New Roman"/>
                <w:b/>
                <w:bCs/>
                <w:color w:val="000000"/>
                <w:sz w:val="16"/>
                <w:szCs w:val="16"/>
              </w:rPr>
              <w:t>1 467 090 844,56</w:t>
            </w:r>
          </w:p>
        </w:tc>
        <w:tc>
          <w:tcPr>
            <w:tcW w:w="1418" w:type="dxa"/>
            <w:tcBorders>
              <w:top w:val="nil"/>
              <w:left w:val="nil"/>
              <w:bottom w:val="single" w:sz="8" w:space="0" w:color="auto"/>
              <w:right w:val="single" w:sz="8" w:space="0" w:color="auto"/>
            </w:tcBorders>
            <w:shd w:val="clear" w:color="000000" w:fill="DCDCDC"/>
            <w:vAlign w:val="center"/>
            <w:hideMark/>
          </w:tcPr>
          <w:p w:rsidR="00FA4AA0" w:rsidRPr="00FA4AA0" w:rsidRDefault="00FA4AA0" w:rsidP="00FA4AA0">
            <w:pPr>
              <w:jc w:val="right"/>
              <w:rPr>
                <w:rFonts w:ascii="Times New Roman" w:hAnsi="Times New Roman" w:cs="Times New Roman"/>
                <w:b/>
                <w:bCs/>
                <w:color w:val="000000"/>
                <w:sz w:val="16"/>
                <w:szCs w:val="16"/>
              </w:rPr>
            </w:pPr>
            <w:r w:rsidRPr="00FA4AA0">
              <w:rPr>
                <w:rFonts w:ascii="Times New Roman" w:hAnsi="Times New Roman" w:cs="Times New Roman"/>
                <w:b/>
                <w:bCs/>
                <w:color w:val="000000"/>
                <w:sz w:val="16"/>
                <w:szCs w:val="16"/>
              </w:rPr>
              <w:t>1 496 352 603,79</w:t>
            </w:r>
          </w:p>
        </w:tc>
        <w:tc>
          <w:tcPr>
            <w:tcW w:w="1275" w:type="dxa"/>
            <w:tcBorders>
              <w:top w:val="nil"/>
              <w:left w:val="nil"/>
              <w:bottom w:val="single" w:sz="8" w:space="0" w:color="auto"/>
              <w:right w:val="single" w:sz="8" w:space="0" w:color="auto"/>
            </w:tcBorders>
            <w:shd w:val="clear" w:color="000000" w:fill="DCDCDC"/>
            <w:vAlign w:val="center"/>
            <w:hideMark/>
          </w:tcPr>
          <w:p w:rsidR="00FA4AA0" w:rsidRPr="00310E6E" w:rsidRDefault="002110F7" w:rsidP="00FA4AA0">
            <w:pPr>
              <w:spacing w:after="0" w:line="240" w:lineRule="auto"/>
              <w:jc w:val="right"/>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23 018 472,92</w:t>
            </w:r>
          </w:p>
        </w:tc>
      </w:tr>
      <w:tr w:rsidR="00310E6E" w:rsidRPr="00310E6E" w:rsidTr="00310E6E">
        <w:trPr>
          <w:trHeight w:val="94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310E6E" w:rsidRPr="00310E6E" w:rsidRDefault="00F55A58" w:rsidP="00310E6E">
            <w:pPr>
              <w:spacing w:after="0" w:line="240" w:lineRule="auto"/>
              <w:rPr>
                <w:rFonts w:ascii="Times New Roman" w:eastAsia="Times New Roman" w:hAnsi="Times New Roman" w:cs="Times New Roman"/>
                <w:b/>
                <w:bCs/>
                <w:color w:val="000000"/>
                <w:sz w:val="16"/>
                <w:szCs w:val="16"/>
                <w:lang w:eastAsia="ru-RU"/>
              </w:rPr>
            </w:pPr>
            <w:r w:rsidRPr="00F55A58">
              <w:rPr>
                <w:rFonts w:ascii="Times New Roman" w:eastAsia="Times New Roman" w:hAnsi="Times New Roman" w:cs="Times New Roman"/>
                <w:b/>
                <w:bCs/>
                <w:color w:val="000000"/>
                <w:sz w:val="16"/>
                <w:szCs w:val="16"/>
                <w:lang w:eastAsia="ru-RU"/>
              </w:rPr>
              <w:t>Региональные проекты, входящие в национальные проекты</w:t>
            </w:r>
          </w:p>
        </w:tc>
        <w:tc>
          <w:tcPr>
            <w:tcW w:w="1417"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97 244,81</w:t>
            </w:r>
          </w:p>
        </w:tc>
        <w:tc>
          <w:tcPr>
            <w:tcW w:w="1276"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73 035,36</w:t>
            </w:r>
          </w:p>
        </w:tc>
        <w:tc>
          <w:tcPr>
            <w:tcW w:w="1418"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920 810,53</w:t>
            </w:r>
          </w:p>
        </w:tc>
        <w:tc>
          <w:tcPr>
            <w:tcW w:w="1417"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194 489,62</w:t>
            </w:r>
          </w:p>
        </w:tc>
        <w:tc>
          <w:tcPr>
            <w:tcW w:w="1418"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194 489,62</w:t>
            </w:r>
          </w:p>
        </w:tc>
        <w:tc>
          <w:tcPr>
            <w:tcW w:w="1275"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823 565,72</w:t>
            </w:r>
          </w:p>
        </w:tc>
      </w:tr>
      <w:tr w:rsidR="00310E6E" w:rsidRPr="00310E6E" w:rsidTr="00310E6E">
        <w:trPr>
          <w:trHeight w:val="480"/>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Региональные проекты, не входящие в национальные проекты</w:t>
            </w:r>
          </w:p>
        </w:tc>
        <w:tc>
          <w:tcPr>
            <w:tcW w:w="1417"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4 607 034,28</w:t>
            </w:r>
          </w:p>
        </w:tc>
        <w:tc>
          <w:tcPr>
            <w:tcW w:w="1276"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0,00</w:t>
            </w:r>
          </w:p>
        </w:tc>
        <w:tc>
          <w:tcPr>
            <w:tcW w:w="1418"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0,00</w:t>
            </w:r>
          </w:p>
        </w:tc>
        <w:tc>
          <w:tcPr>
            <w:tcW w:w="1417"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0,00</w:t>
            </w:r>
          </w:p>
        </w:tc>
        <w:tc>
          <w:tcPr>
            <w:tcW w:w="1418"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0,00</w:t>
            </w:r>
          </w:p>
        </w:tc>
        <w:tc>
          <w:tcPr>
            <w:tcW w:w="1275"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-4 607 034,28</w:t>
            </w:r>
          </w:p>
        </w:tc>
      </w:tr>
      <w:tr w:rsidR="00310E6E" w:rsidRPr="00310E6E" w:rsidTr="00310E6E">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Ведомственные проекты</w:t>
            </w:r>
          </w:p>
        </w:tc>
        <w:tc>
          <w:tcPr>
            <w:tcW w:w="1417"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58 693 278,86</w:t>
            </w:r>
          </w:p>
        </w:tc>
        <w:tc>
          <w:tcPr>
            <w:tcW w:w="1276"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54 229 992,32</w:t>
            </w:r>
          </w:p>
        </w:tc>
        <w:tc>
          <w:tcPr>
            <w:tcW w:w="1418"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59 912 187,91</w:t>
            </w:r>
          </w:p>
        </w:tc>
        <w:tc>
          <w:tcPr>
            <w:tcW w:w="1417"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61 679 556,42</w:t>
            </w:r>
          </w:p>
        </w:tc>
        <w:tc>
          <w:tcPr>
            <w:tcW w:w="1418"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62 589 010,97</w:t>
            </w:r>
          </w:p>
        </w:tc>
        <w:tc>
          <w:tcPr>
            <w:tcW w:w="1275"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1 218 909,05</w:t>
            </w:r>
          </w:p>
        </w:tc>
      </w:tr>
      <w:tr w:rsidR="00310E6E" w:rsidRPr="00310E6E" w:rsidTr="00310E6E">
        <w:trPr>
          <w:trHeight w:val="300"/>
        </w:trPr>
        <w:tc>
          <w:tcPr>
            <w:tcW w:w="2410" w:type="dxa"/>
            <w:tcBorders>
              <w:top w:val="nil"/>
              <w:left w:val="single" w:sz="8" w:space="0" w:color="auto"/>
              <w:bottom w:val="nil"/>
              <w:right w:val="single" w:sz="8" w:space="0" w:color="auto"/>
            </w:tcBorders>
            <w:shd w:val="clear" w:color="auto" w:fill="auto"/>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Ведомственный проект</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2 028 735,63</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1 175 000,00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2 160 919,54</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2 160 919,54</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2 160 919,54</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132 183,91</w:t>
            </w:r>
          </w:p>
        </w:tc>
      </w:tr>
      <w:tr w:rsidR="00310E6E" w:rsidRPr="00310E6E" w:rsidTr="00310E6E">
        <w:trPr>
          <w:trHeight w:val="46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«Развитие системы поддержки талантливых детей»</w:t>
            </w:r>
          </w:p>
        </w:tc>
        <w:tc>
          <w:tcPr>
            <w:tcW w:w="1417"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c>
          <w:tcPr>
            <w:tcW w:w="1418"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c>
          <w:tcPr>
            <w:tcW w:w="1417"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c>
          <w:tcPr>
            <w:tcW w:w="1418"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r>
      <w:tr w:rsidR="00310E6E" w:rsidRPr="00310E6E" w:rsidTr="00310E6E">
        <w:trPr>
          <w:trHeight w:val="300"/>
        </w:trPr>
        <w:tc>
          <w:tcPr>
            <w:tcW w:w="2410" w:type="dxa"/>
            <w:tcBorders>
              <w:top w:val="nil"/>
              <w:left w:val="single" w:sz="8" w:space="0" w:color="auto"/>
              <w:bottom w:val="nil"/>
              <w:right w:val="single" w:sz="8" w:space="0" w:color="auto"/>
            </w:tcBorders>
            <w:shd w:val="clear" w:color="auto" w:fill="auto"/>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Ведомственный проект</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52 319 716,78</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52 698 671,32</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56 711 038,48</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58 478 406,99</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59 387 861,54</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4 391 321,70</w:t>
            </w:r>
          </w:p>
        </w:tc>
      </w:tr>
      <w:tr w:rsidR="00310E6E" w:rsidRPr="00310E6E" w:rsidTr="00310E6E">
        <w:trPr>
          <w:trHeight w:val="46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«Организация и обеспечение отдыха и оздоровления детей»</w:t>
            </w:r>
          </w:p>
        </w:tc>
        <w:tc>
          <w:tcPr>
            <w:tcW w:w="1417"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c>
          <w:tcPr>
            <w:tcW w:w="1418"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c>
          <w:tcPr>
            <w:tcW w:w="1417"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c>
          <w:tcPr>
            <w:tcW w:w="1418"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r>
      <w:tr w:rsidR="00310E6E" w:rsidRPr="00310E6E" w:rsidTr="00310E6E">
        <w:trPr>
          <w:trHeight w:val="300"/>
        </w:trPr>
        <w:tc>
          <w:tcPr>
            <w:tcW w:w="2410" w:type="dxa"/>
            <w:tcBorders>
              <w:top w:val="nil"/>
              <w:left w:val="single" w:sz="8" w:space="0" w:color="auto"/>
              <w:bottom w:val="nil"/>
              <w:right w:val="single" w:sz="8" w:space="0" w:color="auto"/>
            </w:tcBorders>
            <w:shd w:val="clear" w:color="auto" w:fill="auto"/>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Ведомственный проект</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3 489 654,05</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 </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 </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-3 489 654,05</w:t>
            </w:r>
          </w:p>
        </w:tc>
      </w:tr>
      <w:tr w:rsidR="00310E6E" w:rsidRPr="00310E6E" w:rsidTr="00310E6E">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"Развитие педагогического потенциала»</w:t>
            </w:r>
          </w:p>
        </w:tc>
        <w:tc>
          <w:tcPr>
            <w:tcW w:w="1417"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c>
          <w:tcPr>
            <w:tcW w:w="1418"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c>
          <w:tcPr>
            <w:tcW w:w="1417"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c>
          <w:tcPr>
            <w:tcW w:w="1418"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p>
        </w:tc>
      </w:tr>
      <w:tr w:rsidR="00310E6E" w:rsidRPr="00310E6E" w:rsidTr="00310E6E">
        <w:trPr>
          <w:trHeight w:val="46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Ведомственный проект «Поощрение лучших педагогических работников»</w:t>
            </w:r>
          </w:p>
        </w:tc>
        <w:tc>
          <w:tcPr>
            <w:tcW w:w="1417"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855 172,40</w:t>
            </w:r>
          </w:p>
        </w:tc>
        <w:tc>
          <w:tcPr>
            <w:tcW w:w="1276"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356 321,00</w:t>
            </w:r>
          </w:p>
        </w:tc>
        <w:tc>
          <w:tcPr>
            <w:tcW w:w="1418"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1 040 229,89</w:t>
            </w:r>
          </w:p>
        </w:tc>
        <w:tc>
          <w:tcPr>
            <w:tcW w:w="1417"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1 040 229,89</w:t>
            </w:r>
          </w:p>
        </w:tc>
        <w:tc>
          <w:tcPr>
            <w:tcW w:w="1418"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1 040 229,89</w:t>
            </w:r>
          </w:p>
        </w:tc>
        <w:tc>
          <w:tcPr>
            <w:tcW w:w="1275" w:type="dxa"/>
            <w:tcBorders>
              <w:top w:val="nil"/>
              <w:left w:val="nil"/>
              <w:bottom w:val="single" w:sz="8" w:space="0" w:color="auto"/>
              <w:right w:val="single" w:sz="8" w:space="0" w:color="auto"/>
            </w:tcBorders>
            <w:shd w:val="clear" w:color="auto" w:fill="auto"/>
            <w:vAlign w:val="center"/>
            <w:hideMark/>
          </w:tcPr>
          <w:p w:rsidR="00310E6E" w:rsidRPr="00310E6E" w:rsidRDefault="00310E6E" w:rsidP="00310E6E">
            <w:pPr>
              <w:spacing w:after="0" w:line="240" w:lineRule="auto"/>
              <w:jc w:val="right"/>
              <w:rPr>
                <w:rFonts w:ascii="Times New Roman" w:eastAsia="Times New Roman" w:hAnsi="Times New Roman" w:cs="Times New Roman"/>
                <w:color w:val="000000"/>
                <w:sz w:val="16"/>
                <w:szCs w:val="16"/>
                <w:lang w:eastAsia="ru-RU"/>
              </w:rPr>
            </w:pPr>
            <w:r w:rsidRPr="00310E6E">
              <w:rPr>
                <w:rFonts w:ascii="Times New Roman" w:eastAsia="Times New Roman" w:hAnsi="Times New Roman" w:cs="Times New Roman"/>
                <w:color w:val="000000"/>
                <w:sz w:val="16"/>
                <w:szCs w:val="16"/>
                <w:lang w:eastAsia="ru-RU"/>
              </w:rPr>
              <w:t>185 057,49</w:t>
            </w:r>
          </w:p>
        </w:tc>
      </w:tr>
      <w:tr w:rsidR="00FA4AA0" w:rsidRPr="00310E6E" w:rsidTr="00310E6E">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FA4AA0" w:rsidRPr="00310E6E" w:rsidRDefault="00FA4AA0" w:rsidP="00FA4AA0">
            <w:pPr>
              <w:spacing w:after="0" w:line="240" w:lineRule="auto"/>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 xml:space="preserve">Комплексы процессных мероприятий </w:t>
            </w:r>
          </w:p>
        </w:tc>
        <w:tc>
          <w:tcPr>
            <w:tcW w:w="1417" w:type="dxa"/>
            <w:tcBorders>
              <w:top w:val="nil"/>
              <w:left w:val="nil"/>
              <w:bottom w:val="single" w:sz="8" w:space="0" w:color="auto"/>
              <w:right w:val="single" w:sz="8" w:space="0" w:color="auto"/>
            </w:tcBorders>
            <w:shd w:val="clear" w:color="auto" w:fill="auto"/>
            <w:vAlign w:val="center"/>
            <w:hideMark/>
          </w:tcPr>
          <w:p w:rsidR="00FA4AA0" w:rsidRPr="00310E6E" w:rsidRDefault="00FA4AA0" w:rsidP="00FA4AA0">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1 266 115 223,19</w:t>
            </w:r>
          </w:p>
        </w:tc>
        <w:tc>
          <w:tcPr>
            <w:tcW w:w="1276" w:type="dxa"/>
            <w:tcBorders>
              <w:top w:val="nil"/>
              <w:left w:val="nil"/>
              <w:bottom w:val="single" w:sz="8" w:space="0" w:color="auto"/>
              <w:right w:val="single" w:sz="8" w:space="0" w:color="auto"/>
            </w:tcBorders>
            <w:shd w:val="clear" w:color="auto" w:fill="auto"/>
            <w:vAlign w:val="center"/>
            <w:hideMark/>
          </w:tcPr>
          <w:p w:rsidR="00FA4AA0" w:rsidRPr="00310E6E" w:rsidRDefault="00FA4AA0" w:rsidP="00FA4AA0">
            <w:pPr>
              <w:spacing w:after="0" w:line="240" w:lineRule="auto"/>
              <w:jc w:val="right"/>
              <w:rPr>
                <w:rFonts w:ascii="Times New Roman" w:eastAsia="Times New Roman" w:hAnsi="Times New Roman" w:cs="Times New Roman"/>
                <w:b/>
                <w:bCs/>
                <w:color w:val="000000"/>
                <w:sz w:val="16"/>
                <w:szCs w:val="16"/>
                <w:lang w:eastAsia="ru-RU"/>
              </w:rPr>
            </w:pPr>
            <w:r w:rsidRPr="00310E6E">
              <w:rPr>
                <w:rFonts w:ascii="Times New Roman" w:eastAsia="Times New Roman" w:hAnsi="Times New Roman" w:cs="Times New Roman"/>
                <w:b/>
                <w:bCs/>
                <w:color w:val="000000"/>
                <w:sz w:val="16"/>
                <w:szCs w:val="16"/>
                <w:lang w:eastAsia="ru-RU"/>
              </w:rPr>
              <w:t>862 575 205,89</w:t>
            </w:r>
          </w:p>
        </w:tc>
        <w:tc>
          <w:tcPr>
            <w:tcW w:w="1418" w:type="dxa"/>
            <w:tcBorders>
              <w:top w:val="nil"/>
              <w:left w:val="nil"/>
              <w:bottom w:val="single" w:sz="8" w:space="0" w:color="auto"/>
              <w:right w:val="single" w:sz="8" w:space="0" w:color="auto"/>
            </w:tcBorders>
            <w:shd w:val="clear" w:color="auto" w:fill="auto"/>
            <w:vAlign w:val="center"/>
            <w:hideMark/>
          </w:tcPr>
          <w:p w:rsidR="00FA4AA0" w:rsidRPr="00310E6E" w:rsidRDefault="002110F7" w:rsidP="00FA4AA0">
            <w:pPr>
              <w:spacing w:after="0" w:line="240" w:lineRule="auto"/>
              <w:jc w:val="right"/>
              <w:rPr>
                <w:rFonts w:ascii="Times New Roman" w:eastAsia="Times New Roman" w:hAnsi="Times New Roman" w:cs="Times New Roman"/>
                <w:b/>
                <w:bCs/>
                <w:color w:val="000000"/>
                <w:sz w:val="16"/>
                <w:szCs w:val="16"/>
                <w:lang w:eastAsia="ru-RU"/>
              </w:rPr>
            </w:pPr>
            <w:r w:rsidRPr="002110F7">
              <w:rPr>
                <w:rFonts w:ascii="Times New Roman" w:eastAsia="Times New Roman" w:hAnsi="Times New Roman" w:cs="Times New Roman"/>
                <w:b/>
                <w:bCs/>
                <w:color w:val="000000"/>
                <w:sz w:val="16"/>
                <w:szCs w:val="16"/>
                <w:lang w:eastAsia="ru-RU"/>
              </w:rPr>
              <w:t>1 291 698 255,62</w:t>
            </w:r>
          </w:p>
        </w:tc>
        <w:tc>
          <w:tcPr>
            <w:tcW w:w="1417" w:type="dxa"/>
            <w:tcBorders>
              <w:top w:val="nil"/>
              <w:left w:val="nil"/>
              <w:bottom w:val="single" w:sz="8" w:space="0" w:color="auto"/>
              <w:right w:val="single" w:sz="8" w:space="0" w:color="auto"/>
            </w:tcBorders>
            <w:shd w:val="clear" w:color="auto" w:fill="auto"/>
            <w:vAlign w:val="center"/>
            <w:hideMark/>
          </w:tcPr>
          <w:p w:rsidR="00FA4AA0" w:rsidRPr="00FA4AA0" w:rsidRDefault="00FA4AA0" w:rsidP="00FA4AA0">
            <w:pPr>
              <w:jc w:val="right"/>
              <w:rPr>
                <w:rFonts w:ascii="Times New Roman" w:hAnsi="Times New Roman" w:cs="Times New Roman"/>
                <w:b/>
                <w:bCs/>
                <w:color w:val="000000"/>
                <w:sz w:val="16"/>
                <w:szCs w:val="16"/>
              </w:rPr>
            </w:pPr>
            <w:r w:rsidRPr="00FA4AA0">
              <w:rPr>
                <w:rFonts w:ascii="Times New Roman" w:hAnsi="Times New Roman" w:cs="Times New Roman"/>
                <w:b/>
                <w:bCs/>
                <w:color w:val="000000"/>
                <w:sz w:val="16"/>
                <w:szCs w:val="16"/>
              </w:rPr>
              <w:t>1 405 216 798,52</w:t>
            </w:r>
          </w:p>
        </w:tc>
        <w:tc>
          <w:tcPr>
            <w:tcW w:w="1418" w:type="dxa"/>
            <w:tcBorders>
              <w:top w:val="nil"/>
              <w:left w:val="nil"/>
              <w:bottom w:val="single" w:sz="8" w:space="0" w:color="auto"/>
              <w:right w:val="single" w:sz="8" w:space="0" w:color="auto"/>
            </w:tcBorders>
            <w:shd w:val="clear" w:color="auto" w:fill="auto"/>
            <w:vAlign w:val="center"/>
            <w:hideMark/>
          </w:tcPr>
          <w:p w:rsidR="00FA4AA0" w:rsidRPr="00FA4AA0" w:rsidRDefault="00FA4AA0" w:rsidP="00FA4AA0">
            <w:pPr>
              <w:jc w:val="right"/>
              <w:rPr>
                <w:rFonts w:ascii="Times New Roman" w:hAnsi="Times New Roman" w:cs="Times New Roman"/>
                <w:b/>
                <w:bCs/>
                <w:color w:val="000000"/>
                <w:sz w:val="16"/>
                <w:szCs w:val="16"/>
              </w:rPr>
            </w:pPr>
            <w:r w:rsidRPr="00FA4AA0">
              <w:rPr>
                <w:rFonts w:ascii="Times New Roman" w:hAnsi="Times New Roman" w:cs="Times New Roman"/>
                <w:b/>
                <w:bCs/>
                <w:color w:val="000000"/>
                <w:sz w:val="16"/>
                <w:szCs w:val="16"/>
              </w:rPr>
              <w:t>1 433 569 103,20</w:t>
            </w:r>
          </w:p>
        </w:tc>
        <w:tc>
          <w:tcPr>
            <w:tcW w:w="1275" w:type="dxa"/>
            <w:tcBorders>
              <w:top w:val="nil"/>
              <w:left w:val="nil"/>
              <w:bottom w:val="single" w:sz="8" w:space="0" w:color="auto"/>
              <w:right w:val="single" w:sz="8" w:space="0" w:color="auto"/>
            </w:tcBorders>
            <w:shd w:val="clear" w:color="auto" w:fill="auto"/>
            <w:vAlign w:val="center"/>
            <w:hideMark/>
          </w:tcPr>
          <w:p w:rsidR="00FA4AA0" w:rsidRPr="00310E6E" w:rsidRDefault="002110F7" w:rsidP="00FA4AA0">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25 583 032,43</w:t>
            </w:r>
          </w:p>
        </w:tc>
      </w:tr>
      <w:tr w:rsidR="00310E6E" w:rsidRPr="00310E6E" w:rsidTr="00310E6E">
        <w:trPr>
          <w:trHeight w:val="480"/>
        </w:trPr>
        <w:tc>
          <w:tcPr>
            <w:tcW w:w="10631" w:type="dxa"/>
            <w:gridSpan w:val="7"/>
            <w:tcBorders>
              <w:top w:val="single" w:sz="8" w:space="0" w:color="auto"/>
              <w:left w:val="nil"/>
              <w:bottom w:val="nil"/>
              <w:right w:val="nil"/>
            </w:tcBorders>
            <w:shd w:val="clear" w:color="auto" w:fill="auto"/>
            <w:vAlign w:val="center"/>
            <w:hideMark/>
          </w:tcPr>
          <w:p w:rsidR="00310E6E" w:rsidRPr="00310E6E" w:rsidRDefault="00310E6E" w:rsidP="00310E6E">
            <w:pPr>
              <w:spacing w:after="0" w:line="240" w:lineRule="auto"/>
              <w:rPr>
                <w:rFonts w:ascii="Times New Roman" w:eastAsia="Times New Roman" w:hAnsi="Times New Roman" w:cs="Times New Roman"/>
                <w:color w:val="000000"/>
                <w:sz w:val="18"/>
                <w:szCs w:val="18"/>
                <w:lang w:eastAsia="ru-RU"/>
              </w:rPr>
            </w:pPr>
            <w:r w:rsidRPr="00310E6E">
              <w:rPr>
                <w:rFonts w:ascii="Times New Roman" w:eastAsia="Times New Roman" w:hAnsi="Times New Roman" w:cs="Times New Roman"/>
                <w:color w:val="000000"/>
                <w:sz w:val="18"/>
                <w:szCs w:val="18"/>
                <w:lang w:eastAsia="ru-RU"/>
              </w:rPr>
              <w:t>* - в соответствии с показателями сводной бюджетной росписи на 2025 год с учетом Дотации на сбалансированность местных бюджетов по состоянию на 30.09.2025 года</w:t>
            </w:r>
          </w:p>
        </w:tc>
      </w:tr>
    </w:tbl>
    <w:p w:rsidR="007C7221" w:rsidRDefault="007C7221" w:rsidP="007C7221">
      <w:pPr>
        <w:tabs>
          <w:tab w:val="left" w:pos="540"/>
        </w:tabs>
        <w:spacing w:after="0" w:line="360" w:lineRule="auto"/>
        <w:ind w:firstLine="709"/>
        <w:jc w:val="both"/>
        <w:rPr>
          <w:rFonts w:ascii="Times New Roman" w:hAnsi="Times New Roman" w:cs="Times New Roman"/>
          <w:bCs/>
          <w:sz w:val="28"/>
          <w:szCs w:val="28"/>
        </w:rPr>
      </w:pPr>
      <w:r w:rsidRPr="00F91B79">
        <w:rPr>
          <w:rFonts w:ascii="Times New Roman" w:hAnsi="Times New Roman" w:cs="Times New Roman"/>
          <w:sz w:val="28"/>
          <w:szCs w:val="28"/>
        </w:rPr>
        <w:t>Общий объем расходов муниципальной программы на 202</w:t>
      </w:r>
      <w:r w:rsidR="00575B2C" w:rsidRPr="00F91B79">
        <w:rPr>
          <w:rFonts w:ascii="Times New Roman" w:hAnsi="Times New Roman" w:cs="Times New Roman"/>
          <w:sz w:val="28"/>
          <w:szCs w:val="28"/>
        </w:rPr>
        <w:t>6</w:t>
      </w:r>
      <w:r w:rsidRPr="00F91B79">
        <w:rPr>
          <w:rFonts w:ascii="Times New Roman" w:hAnsi="Times New Roman" w:cs="Times New Roman"/>
          <w:sz w:val="28"/>
          <w:szCs w:val="28"/>
        </w:rPr>
        <w:t xml:space="preserve"> год определен в сумме </w:t>
      </w:r>
      <w:r w:rsidR="002110F7" w:rsidRPr="002110F7">
        <w:rPr>
          <w:rFonts w:ascii="Times New Roman" w:hAnsi="Times New Roman" w:cs="Times New Roman"/>
          <w:bCs/>
          <w:sz w:val="28"/>
          <w:szCs w:val="28"/>
        </w:rPr>
        <w:t>1 352 531 254,06</w:t>
      </w:r>
      <w:r w:rsidR="002110F7">
        <w:rPr>
          <w:rFonts w:ascii="Times New Roman" w:hAnsi="Times New Roman" w:cs="Times New Roman"/>
          <w:bCs/>
          <w:sz w:val="28"/>
          <w:szCs w:val="28"/>
        </w:rPr>
        <w:t xml:space="preserve"> </w:t>
      </w:r>
      <w:r w:rsidR="00AE353F" w:rsidRPr="00F91B79">
        <w:rPr>
          <w:rFonts w:ascii="Times New Roman" w:hAnsi="Times New Roman" w:cs="Times New Roman"/>
          <w:sz w:val="28"/>
          <w:szCs w:val="28"/>
        </w:rPr>
        <w:t>руб.</w:t>
      </w:r>
      <w:r w:rsidRPr="00F91B79">
        <w:rPr>
          <w:rFonts w:ascii="Times New Roman" w:hAnsi="Times New Roman" w:cs="Times New Roman"/>
          <w:sz w:val="28"/>
          <w:szCs w:val="28"/>
        </w:rPr>
        <w:t xml:space="preserve"> Ее доля структуре программных расходов составляет </w:t>
      </w:r>
      <w:r w:rsidR="00DE2CF8" w:rsidRPr="00F91B79">
        <w:rPr>
          <w:rFonts w:ascii="Times New Roman" w:hAnsi="Times New Roman" w:cs="Times New Roman"/>
          <w:sz w:val="28"/>
          <w:szCs w:val="28"/>
        </w:rPr>
        <w:t>50,</w:t>
      </w:r>
      <w:r w:rsidR="00D41CD7">
        <w:rPr>
          <w:rFonts w:ascii="Times New Roman" w:hAnsi="Times New Roman" w:cs="Times New Roman"/>
          <w:sz w:val="28"/>
          <w:szCs w:val="28"/>
        </w:rPr>
        <w:t>5</w:t>
      </w:r>
      <w:r w:rsidRPr="00F91B79">
        <w:rPr>
          <w:rFonts w:ascii="Times New Roman" w:hAnsi="Times New Roman" w:cs="Times New Roman"/>
          <w:sz w:val="28"/>
          <w:szCs w:val="28"/>
        </w:rPr>
        <w:t xml:space="preserve"> %. На 202</w:t>
      </w:r>
      <w:r w:rsidR="00575B2C" w:rsidRPr="00F91B79">
        <w:rPr>
          <w:rFonts w:ascii="Times New Roman" w:hAnsi="Times New Roman" w:cs="Times New Roman"/>
          <w:sz w:val="28"/>
          <w:szCs w:val="28"/>
        </w:rPr>
        <w:t>7</w:t>
      </w:r>
      <w:r w:rsidR="00AE353F" w:rsidRPr="00F91B79">
        <w:rPr>
          <w:rFonts w:ascii="Times New Roman" w:hAnsi="Times New Roman" w:cs="Times New Roman"/>
          <w:sz w:val="28"/>
          <w:szCs w:val="28"/>
        </w:rPr>
        <w:t xml:space="preserve"> год</w:t>
      </w:r>
      <w:r w:rsidRPr="00F91B79">
        <w:rPr>
          <w:rFonts w:ascii="Times New Roman" w:hAnsi="Times New Roman" w:cs="Times New Roman"/>
          <w:sz w:val="28"/>
          <w:szCs w:val="28"/>
        </w:rPr>
        <w:t xml:space="preserve"> предусмотрено </w:t>
      </w:r>
      <w:r w:rsidR="00FA4AA0" w:rsidRPr="00FA4AA0">
        <w:rPr>
          <w:rFonts w:ascii="Times New Roman" w:hAnsi="Times New Roman" w:cs="Times New Roman"/>
          <w:bCs/>
          <w:sz w:val="28"/>
          <w:szCs w:val="28"/>
        </w:rPr>
        <w:t>1 467 090 844,56</w:t>
      </w:r>
      <w:r w:rsidR="00FA4AA0">
        <w:rPr>
          <w:rFonts w:ascii="Times New Roman" w:hAnsi="Times New Roman" w:cs="Times New Roman"/>
          <w:bCs/>
          <w:sz w:val="28"/>
          <w:szCs w:val="28"/>
        </w:rPr>
        <w:t xml:space="preserve"> </w:t>
      </w:r>
      <w:r w:rsidRPr="00F91B79">
        <w:rPr>
          <w:rFonts w:ascii="Times New Roman" w:hAnsi="Times New Roman" w:cs="Times New Roman"/>
          <w:sz w:val="28"/>
          <w:szCs w:val="28"/>
        </w:rPr>
        <w:t>руб</w:t>
      </w:r>
      <w:r w:rsidR="00AE353F" w:rsidRPr="00F91B79">
        <w:rPr>
          <w:rFonts w:ascii="Times New Roman" w:hAnsi="Times New Roman" w:cs="Times New Roman"/>
          <w:sz w:val="28"/>
          <w:szCs w:val="28"/>
        </w:rPr>
        <w:t>.,</w:t>
      </w:r>
      <w:r w:rsidRPr="00F91B79">
        <w:rPr>
          <w:rFonts w:ascii="Times New Roman" w:hAnsi="Times New Roman" w:cs="Times New Roman"/>
          <w:sz w:val="28"/>
          <w:szCs w:val="28"/>
        </w:rPr>
        <w:t xml:space="preserve"> </w:t>
      </w:r>
      <w:r w:rsidR="00AE353F" w:rsidRPr="00F91B79">
        <w:rPr>
          <w:rFonts w:ascii="Times New Roman" w:hAnsi="Times New Roman" w:cs="Times New Roman"/>
          <w:sz w:val="28"/>
          <w:szCs w:val="28"/>
        </w:rPr>
        <w:t>на 202</w:t>
      </w:r>
      <w:r w:rsidR="00575B2C" w:rsidRPr="00F91B79">
        <w:rPr>
          <w:rFonts w:ascii="Times New Roman" w:hAnsi="Times New Roman" w:cs="Times New Roman"/>
          <w:sz w:val="28"/>
          <w:szCs w:val="28"/>
        </w:rPr>
        <w:t>8</w:t>
      </w:r>
      <w:r w:rsidR="00AE353F" w:rsidRPr="00F91B79">
        <w:rPr>
          <w:rFonts w:ascii="Times New Roman" w:hAnsi="Times New Roman" w:cs="Times New Roman"/>
          <w:sz w:val="28"/>
          <w:szCs w:val="28"/>
        </w:rPr>
        <w:t xml:space="preserve"> год - </w:t>
      </w:r>
      <w:r w:rsidR="00FA4AA0" w:rsidRPr="00FA4AA0">
        <w:rPr>
          <w:rFonts w:ascii="Times New Roman" w:hAnsi="Times New Roman" w:cs="Times New Roman"/>
          <w:bCs/>
          <w:sz w:val="28"/>
          <w:szCs w:val="28"/>
        </w:rPr>
        <w:t>1 496 352 603,79</w:t>
      </w:r>
      <w:r w:rsidR="00FA4AA0">
        <w:rPr>
          <w:rFonts w:ascii="Times New Roman" w:hAnsi="Times New Roman" w:cs="Times New Roman"/>
          <w:bCs/>
          <w:sz w:val="28"/>
          <w:szCs w:val="28"/>
        </w:rPr>
        <w:t xml:space="preserve"> </w:t>
      </w:r>
      <w:r w:rsidR="00AE353F" w:rsidRPr="00F91B79">
        <w:rPr>
          <w:rFonts w:ascii="Times New Roman" w:hAnsi="Times New Roman" w:cs="Times New Roman"/>
          <w:bCs/>
          <w:sz w:val="28"/>
          <w:szCs w:val="28"/>
        </w:rPr>
        <w:t>руб.</w:t>
      </w:r>
    </w:p>
    <w:p w:rsidR="00F55A58" w:rsidRDefault="00F55A58" w:rsidP="00F55A58">
      <w:pPr>
        <w:pStyle w:val="a5"/>
        <w:tabs>
          <w:tab w:val="left" w:pos="15660"/>
        </w:tabs>
        <w:spacing w:before="0" w:beforeAutospacing="0" w:after="0" w:afterAutospacing="0" w:line="360" w:lineRule="auto"/>
        <w:ind w:firstLine="709"/>
        <w:jc w:val="both"/>
        <w:rPr>
          <w:sz w:val="28"/>
          <w:szCs w:val="28"/>
        </w:rPr>
      </w:pPr>
      <w:r>
        <w:rPr>
          <w:sz w:val="28"/>
          <w:szCs w:val="28"/>
        </w:rPr>
        <w:t xml:space="preserve">По </w:t>
      </w:r>
      <w:r w:rsidRPr="00FE1ED5">
        <w:rPr>
          <w:sz w:val="28"/>
          <w:szCs w:val="28"/>
        </w:rPr>
        <w:t>Комплекс</w:t>
      </w:r>
      <w:r>
        <w:rPr>
          <w:sz w:val="28"/>
          <w:szCs w:val="28"/>
        </w:rPr>
        <w:t>ам</w:t>
      </w:r>
      <w:r w:rsidRPr="00FE1ED5">
        <w:rPr>
          <w:sz w:val="28"/>
          <w:szCs w:val="28"/>
        </w:rPr>
        <w:t xml:space="preserve"> процессных мероприятий</w:t>
      </w:r>
      <w:r>
        <w:rPr>
          <w:sz w:val="28"/>
          <w:szCs w:val="28"/>
        </w:rPr>
        <w:t xml:space="preserve"> общий объем средств на содержание муниципальных учреждений на 2026 год предусмотрен в сумме </w:t>
      </w:r>
      <w:r w:rsidR="00D41CD7" w:rsidRPr="00D41CD7">
        <w:rPr>
          <w:sz w:val="28"/>
          <w:szCs w:val="28"/>
        </w:rPr>
        <w:t xml:space="preserve">1 291 </w:t>
      </w:r>
      <w:r w:rsidR="00D41CD7" w:rsidRPr="00D41CD7">
        <w:rPr>
          <w:sz w:val="28"/>
          <w:szCs w:val="28"/>
        </w:rPr>
        <w:lastRenderedPageBreak/>
        <w:t>698 255,62</w:t>
      </w:r>
      <w:r w:rsidR="00D41CD7">
        <w:rPr>
          <w:sz w:val="28"/>
          <w:szCs w:val="28"/>
        </w:rPr>
        <w:t xml:space="preserve"> </w:t>
      </w:r>
      <w:r>
        <w:rPr>
          <w:sz w:val="28"/>
          <w:szCs w:val="28"/>
        </w:rPr>
        <w:t>рублей</w:t>
      </w:r>
      <w:r w:rsidRPr="00EF40C3">
        <w:rPr>
          <w:sz w:val="28"/>
          <w:szCs w:val="28"/>
        </w:rPr>
        <w:t>, на 2027 год</w:t>
      </w:r>
      <w:r>
        <w:t xml:space="preserve"> - </w:t>
      </w:r>
      <w:r w:rsidR="008A5D67" w:rsidRPr="008A5D67">
        <w:rPr>
          <w:sz w:val="28"/>
          <w:szCs w:val="28"/>
        </w:rPr>
        <w:t>1 405 216 798,52</w:t>
      </w:r>
      <w:r w:rsidR="008A5D67">
        <w:rPr>
          <w:sz w:val="28"/>
          <w:szCs w:val="28"/>
        </w:rPr>
        <w:t xml:space="preserve"> </w:t>
      </w:r>
      <w:r w:rsidR="00E72534">
        <w:rPr>
          <w:sz w:val="28"/>
          <w:szCs w:val="28"/>
        </w:rPr>
        <w:t>рубл</w:t>
      </w:r>
      <w:r w:rsidR="001F263B">
        <w:rPr>
          <w:sz w:val="28"/>
          <w:szCs w:val="28"/>
        </w:rPr>
        <w:t>ей</w:t>
      </w:r>
      <w:r>
        <w:rPr>
          <w:sz w:val="28"/>
          <w:szCs w:val="28"/>
        </w:rPr>
        <w:t xml:space="preserve">, на 2028 год - </w:t>
      </w:r>
      <w:r w:rsidR="008A5D67" w:rsidRPr="008A5D67">
        <w:rPr>
          <w:sz w:val="28"/>
          <w:szCs w:val="28"/>
        </w:rPr>
        <w:t>1 433 569 103,20</w:t>
      </w:r>
      <w:r w:rsidR="001F263B">
        <w:rPr>
          <w:sz w:val="28"/>
          <w:szCs w:val="28"/>
        </w:rPr>
        <w:t xml:space="preserve"> </w:t>
      </w:r>
      <w:r>
        <w:rPr>
          <w:sz w:val="28"/>
          <w:szCs w:val="28"/>
        </w:rPr>
        <w:t>рубл</w:t>
      </w:r>
      <w:r w:rsidR="001F263B">
        <w:rPr>
          <w:sz w:val="28"/>
          <w:szCs w:val="28"/>
        </w:rPr>
        <w:t>я</w:t>
      </w:r>
      <w:r>
        <w:rPr>
          <w:sz w:val="28"/>
          <w:szCs w:val="28"/>
        </w:rPr>
        <w:t>, в том числе по видам учреждений:</w:t>
      </w:r>
    </w:p>
    <w:p w:rsidR="00F55A58" w:rsidRDefault="00F55A58" w:rsidP="00F55A58">
      <w:pPr>
        <w:pStyle w:val="a5"/>
        <w:tabs>
          <w:tab w:val="left" w:pos="15660"/>
        </w:tabs>
        <w:spacing w:before="0" w:beforeAutospacing="0" w:after="0" w:afterAutospacing="0" w:line="360" w:lineRule="auto"/>
        <w:ind w:firstLine="709"/>
        <w:jc w:val="both"/>
        <w:rPr>
          <w:sz w:val="28"/>
          <w:szCs w:val="28"/>
        </w:rPr>
      </w:pPr>
      <w:r>
        <w:rPr>
          <w:sz w:val="28"/>
          <w:szCs w:val="28"/>
        </w:rPr>
        <w:t xml:space="preserve">1. </w:t>
      </w:r>
      <w:r w:rsidR="00E72534">
        <w:rPr>
          <w:sz w:val="28"/>
          <w:szCs w:val="28"/>
        </w:rPr>
        <w:t>Детские дошкольные учреждения</w:t>
      </w:r>
      <w:r>
        <w:rPr>
          <w:sz w:val="28"/>
          <w:szCs w:val="28"/>
        </w:rPr>
        <w:t xml:space="preserve">: на 2026 год - </w:t>
      </w:r>
      <w:r w:rsidR="00025836" w:rsidRPr="00025836">
        <w:rPr>
          <w:sz w:val="28"/>
          <w:szCs w:val="28"/>
        </w:rPr>
        <w:t>449 430 777,39</w:t>
      </w:r>
      <w:r w:rsidR="000C7D7E">
        <w:rPr>
          <w:sz w:val="28"/>
          <w:szCs w:val="28"/>
        </w:rPr>
        <w:t xml:space="preserve"> </w:t>
      </w:r>
      <w:r>
        <w:rPr>
          <w:sz w:val="28"/>
          <w:szCs w:val="28"/>
        </w:rPr>
        <w:t>рубл</w:t>
      </w:r>
      <w:r w:rsidR="00025836">
        <w:rPr>
          <w:sz w:val="28"/>
          <w:szCs w:val="28"/>
        </w:rPr>
        <w:t>ей</w:t>
      </w:r>
      <w:r>
        <w:rPr>
          <w:sz w:val="28"/>
          <w:szCs w:val="28"/>
        </w:rPr>
        <w:t xml:space="preserve">, на 2027 год - </w:t>
      </w:r>
      <w:r w:rsidR="003C26B0" w:rsidRPr="003C26B0">
        <w:rPr>
          <w:sz w:val="28"/>
          <w:szCs w:val="28"/>
        </w:rPr>
        <w:t>494 033 985,22</w:t>
      </w:r>
      <w:r w:rsidR="003C26B0">
        <w:rPr>
          <w:sz w:val="28"/>
          <w:szCs w:val="28"/>
        </w:rPr>
        <w:t xml:space="preserve"> </w:t>
      </w:r>
      <w:r>
        <w:rPr>
          <w:sz w:val="28"/>
          <w:szCs w:val="28"/>
        </w:rPr>
        <w:t xml:space="preserve">рублей, на 2028 год - </w:t>
      </w:r>
      <w:r w:rsidR="003C26B0" w:rsidRPr="003C26B0">
        <w:rPr>
          <w:sz w:val="28"/>
          <w:szCs w:val="28"/>
        </w:rPr>
        <w:t>504 403 437,44</w:t>
      </w:r>
      <w:r w:rsidR="003C26B0">
        <w:rPr>
          <w:sz w:val="28"/>
          <w:szCs w:val="28"/>
        </w:rPr>
        <w:t xml:space="preserve"> </w:t>
      </w:r>
      <w:r>
        <w:rPr>
          <w:sz w:val="28"/>
          <w:szCs w:val="28"/>
        </w:rPr>
        <w:t xml:space="preserve">рублей. </w:t>
      </w:r>
      <w:r w:rsidR="00025836">
        <w:rPr>
          <w:sz w:val="28"/>
          <w:szCs w:val="28"/>
        </w:rPr>
        <w:t xml:space="preserve">Снижение </w:t>
      </w:r>
      <w:r>
        <w:rPr>
          <w:sz w:val="28"/>
          <w:szCs w:val="28"/>
        </w:rPr>
        <w:t>2026 года к утвержде</w:t>
      </w:r>
      <w:r w:rsidR="00025836">
        <w:rPr>
          <w:sz w:val="28"/>
          <w:szCs w:val="28"/>
        </w:rPr>
        <w:t>нному объему 2025 года составило 7,8</w:t>
      </w:r>
      <w:proofErr w:type="gramStart"/>
      <w:r w:rsidR="00025836">
        <w:rPr>
          <w:sz w:val="28"/>
          <w:szCs w:val="28"/>
        </w:rPr>
        <w:t>%.</w:t>
      </w:r>
      <w:r>
        <w:rPr>
          <w:sz w:val="28"/>
          <w:szCs w:val="28"/>
        </w:rPr>
        <w:t>В</w:t>
      </w:r>
      <w:proofErr w:type="gramEnd"/>
      <w:r>
        <w:rPr>
          <w:sz w:val="28"/>
          <w:szCs w:val="28"/>
        </w:rPr>
        <w:t xml:space="preserve"> том числе по видам расходов:</w:t>
      </w:r>
    </w:p>
    <w:p w:rsidR="00F55A58" w:rsidRDefault="00F55A58" w:rsidP="00F55A58">
      <w:pPr>
        <w:pStyle w:val="a5"/>
        <w:tabs>
          <w:tab w:val="left" w:pos="15660"/>
        </w:tabs>
        <w:spacing w:before="0" w:beforeAutospacing="0" w:after="0" w:afterAutospacing="0" w:line="360" w:lineRule="auto"/>
        <w:ind w:firstLine="709"/>
        <w:jc w:val="both"/>
        <w:rPr>
          <w:sz w:val="28"/>
          <w:szCs w:val="28"/>
        </w:rPr>
      </w:pPr>
      <w:r>
        <w:rPr>
          <w:sz w:val="28"/>
          <w:szCs w:val="28"/>
        </w:rPr>
        <w:t xml:space="preserve">- фонд оплаты труда – </w:t>
      </w:r>
      <w:r w:rsidR="00025836">
        <w:rPr>
          <w:sz w:val="28"/>
          <w:szCs w:val="28"/>
        </w:rPr>
        <w:t>178 887 284,00</w:t>
      </w:r>
      <w:r w:rsidR="00196BC3">
        <w:rPr>
          <w:sz w:val="28"/>
          <w:szCs w:val="28"/>
        </w:rPr>
        <w:t xml:space="preserve"> рублей</w:t>
      </w:r>
      <w:r>
        <w:rPr>
          <w:sz w:val="28"/>
          <w:szCs w:val="28"/>
        </w:rPr>
        <w:t xml:space="preserve">, </w:t>
      </w:r>
      <w:r w:rsidR="00196BC3">
        <w:rPr>
          <w:sz w:val="28"/>
          <w:szCs w:val="28"/>
        </w:rPr>
        <w:t>снижение</w:t>
      </w:r>
      <w:r>
        <w:rPr>
          <w:sz w:val="28"/>
          <w:szCs w:val="28"/>
        </w:rPr>
        <w:t xml:space="preserve"> к 2025 году </w:t>
      </w:r>
      <w:r w:rsidR="00196BC3">
        <w:rPr>
          <w:sz w:val="28"/>
          <w:szCs w:val="28"/>
        </w:rPr>
        <w:t xml:space="preserve">на </w:t>
      </w:r>
      <w:r w:rsidR="00025836">
        <w:rPr>
          <w:sz w:val="28"/>
          <w:szCs w:val="28"/>
        </w:rPr>
        <w:t>4,5</w:t>
      </w:r>
      <w:r>
        <w:rPr>
          <w:sz w:val="28"/>
          <w:szCs w:val="28"/>
        </w:rPr>
        <w:t>%;</w:t>
      </w:r>
    </w:p>
    <w:p w:rsidR="00F55A58" w:rsidRDefault="00F55A58" w:rsidP="00F55A58">
      <w:pPr>
        <w:pStyle w:val="a5"/>
        <w:tabs>
          <w:tab w:val="left" w:pos="15660"/>
        </w:tabs>
        <w:spacing w:before="0" w:beforeAutospacing="0" w:after="0" w:afterAutospacing="0" w:line="360" w:lineRule="auto"/>
        <w:ind w:firstLine="709"/>
        <w:jc w:val="both"/>
        <w:rPr>
          <w:sz w:val="28"/>
          <w:szCs w:val="28"/>
        </w:rPr>
      </w:pPr>
      <w:r>
        <w:rPr>
          <w:sz w:val="28"/>
          <w:szCs w:val="28"/>
        </w:rPr>
        <w:t xml:space="preserve">-проезд в отпуск – </w:t>
      </w:r>
      <w:r w:rsidR="00196BC3" w:rsidRPr="00196BC3">
        <w:rPr>
          <w:sz w:val="28"/>
          <w:szCs w:val="28"/>
        </w:rPr>
        <w:t>28 689 000,00</w:t>
      </w:r>
      <w:r w:rsidR="00196BC3">
        <w:rPr>
          <w:sz w:val="28"/>
          <w:szCs w:val="28"/>
        </w:rPr>
        <w:t xml:space="preserve"> </w:t>
      </w:r>
      <w:r>
        <w:rPr>
          <w:sz w:val="28"/>
          <w:szCs w:val="28"/>
        </w:rPr>
        <w:t xml:space="preserve">рублей, </w:t>
      </w:r>
      <w:r w:rsidR="00196BC3">
        <w:rPr>
          <w:sz w:val="28"/>
          <w:szCs w:val="28"/>
        </w:rPr>
        <w:t>рост</w:t>
      </w:r>
      <w:r>
        <w:rPr>
          <w:sz w:val="28"/>
          <w:szCs w:val="28"/>
        </w:rPr>
        <w:t xml:space="preserve"> к 2025 году на </w:t>
      </w:r>
      <w:r w:rsidR="00196BC3">
        <w:rPr>
          <w:sz w:val="28"/>
          <w:szCs w:val="28"/>
        </w:rPr>
        <w:t>105,2</w:t>
      </w:r>
      <w:r>
        <w:rPr>
          <w:sz w:val="28"/>
          <w:szCs w:val="28"/>
        </w:rPr>
        <w:t xml:space="preserve"> %</w:t>
      </w:r>
      <w:r w:rsidR="00196BC3">
        <w:rPr>
          <w:sz w:val="28"/>
          <w:szCs w:val="28"/>
        </w:rPr>
        <w:t xml:space="preserve"> с</w:t>
      </w:r>
      <w:r>
        <w:rPr>
          <w:sz w:val="28"/>
          <w:szCs w:val="28"/>
        </w:rPr>
        <w:br/>
        <w:t>учетом фактическ</w:t>
      </w:r>
      <w:r w:rsidR="00196BC3">
        <w:rPr>
          <w:sz w:val="28"/>
          <w:szCs w:val="28"/>
        </w:rPr>
        <w:t xml:space="preserve">ой потребности на </w:t>
      </w:r>
      <w:r>
        <w:rPr>
          <w:sz w:val="28"/>
          <w:szCs w:val="28"/>
        </w:rPr>
        <w:t>202</w:t>
      </w:r>
      <w:r w:rsidR="00196BC3">
        <w:rPr>
          <w:sz w:val="28"/>
          <w:szCs w:val="28"/>
        </w:rPr>
        <w:t>6 год</w:t>
      </w:r>
      <w:r>
        <w:rPr>
          <w:sz w:val="28"/>
          <w:szCs w:val="28"/>
        </w:rPr>
        <w:t xml:space="preserve">;  </w:t>
      </w:r>
    </w:p>
    <w:p w:rsidR="00F55A58" w:rsidRDefault="00F55A58" w:rsidP="00F55A58">
      <w:pPr>
        <w:pStyle w:val="a5"/>
        <w:tabs>
          <w:tab w:val="left" w:pos="15660"/>
        </w:tabs>
        <w:spacing w:before="0" w:beforeAutospacing="0" w:after="0" w:afterAutospacing="0" w:line="360" w:lineRule="auto"/>
        <w:ind w:firstLine="709"/>
        <w:jc w:val="both"/>
        <w:rPr>
          <w:sz w:val="28"/>
          <w:szCs w:val="28"/>
        </w:rPr>
      </w:pPr>
      <w:r>
        <w:rPr>
          <w:sz w:val="28"/>
          <w:szCs w:val="28"/>
        </w:rPr>
        <w:t xml:space="preserve">- коммунальные услуги – </w:t>
      </w:r>
      <w:r w:rsidR="00196BC3" w:rsidRPr="00196BC3">
        <w:rPr>
          <w:sz w:val="28"/>
          <w:szCs w:val="28"/>
        </w:rPr>
        <w:t>60 632 449,47</w:t>
      </w:r>
      <w:r w:rsidR="00196BC3">
        <w:rPr>
          <w:sz w:val="28"/>
          <w:szCs w:val="28"/>
        </w:rPr>
        <w:t xml:space="preserve"> </w:t>
      </w:r>
      <w:r>
        <w:rPr>
          <w:sz w:val="28"/>
          <w:szCs w:val="28"/>
        </w:rPr>
        <w:t xml:space="preserve">рублей, рост к 2025 году – </w:t>
      </w:r>
      <w:r w:rsidR="00196BC3">
        <w:rPr>
          <w:sz w:val="28"/>
          <w:szCs w:val="28"/>
        </w:rPr>
        <w:t>121,3</w:t>
      </w:r>
      <w:r w:rsidRPr="00F015F2">
        <w:rPr>
          <w:sz w:val="28"/>
          <w:szCs w:val="28"/>
        </w:rPr>
        <w:t xml:space="preserve"> %</w:t>
      </w:r>
      <w:r>
        <w:rPr>
          <w:sz w:val="28"/>
          <w:szCs w:val="28"/>
        </w:rPr>
        <w:t xml:space="preserve"> с учетом фактических затрат 2025 года</w:t>
      </w:r>
      <w:r w:rsidRPr="00F015F2">
        <w:rPr>
          <w:sz w:val="28"/>
          <w:szCs w:val="28"/>
        </w:rPr>
        <w:t>;</w:t>
      </w:r>
    </w:p>
    <w:p w:rsidR="00F55A58" w:rsidRDefault="00F55A58" w:rsidP="00F55A58">
      <w:pPr>
        <w:pStyle w:val="a5"/>
        <w:tabs>
          <w:tab w:val="left" w:pos="15660"/>
        </w:tabs>
        <w:spacing w:before="0" w:beforeAutospacing="0" w:after="0" w:afterAutospacing="0" w:line="360" w:lineRule="auto"/>
        <w:ind w:firstLine="709"/>
        <w:jc w:val="both"/>
        <w:rPr>
          <w:sz w:val="28"/>
          <w:szCs w:val="28"/>
        </w:rPr>
      </w:pPr>
      <w:r>
        <w:rPr>
          <w:sz w:val="28"/>
          <w:szCs w:val="28"/>
        </w:rPr>
        <w:t xml:space="preserve">- оплату услуг – </w:t>
      </w:r>
      <w:r w:rsidR="00025836">
        <w:rPr>
          <w:sz w:val="28"/>
          <w:szCs w:val="28"/>
        </w:rPr>
        <w:t>63 134 492,00</w:t>
      </w:r>
      <w:r w:rsidR="00196BC3">
        <w:rPr>
          <w:sz w:val="28"/>
          <w:szCs w:val="28"/>
        </w:rPr>
        <w:t xml:space="preserve"> </w:t>
      </w:r>
      <w:r>
        <w:rPr>
          <w:sz w:val="28"/>
          <w:szCs w:val="28"/>
        </w:rPr>
        <w:t>рубл</w:t>
      </w:r>
      <w:r w:rsidR="00025836">
        <w:rPr>
          <w:sz w:val="28"/>
          <w:szCs w:val="28"/>
        </w:rPr>
        <w:t>я</w:t>
      </w:r>
      <w:r>
        <w:rPr>
          <w:sz w:val="28"/>
          <w:szCs w:val="28"/>
        </w:rPr>
        <w:t xml:space="preserve">, </w:t>
      </w:r>
      <w:r w:rsidR="00196BC3">
        <w:rPr>
          <w:sz w:val="28"/>
          <w:szCs w:val="28"/>
        </w:rPr>
        <w:t>снижение</w:t>
      </w:r>
      <w:r>
        <w:rPr>
          <w:sz w:val="28"/>
          <w:szCs w:val="28"/>
        </w:rPr>
        <w:t xml:space="preserve"> к 2025 году </w:t>
      </w:r>
      <w:r w:rsidR="00196BC3">
        <w:rPr>
          <w:sz w:val="28"/>
          <w:szCs w:val="28"/>
        </w:rPr>
        <w:t xml:space="preserve">на </w:t>
      </w:r>
      <w:r w:rsidR="00025836">
        <w:rPr>
          <w:sz w:val="28"/>
          <w:szCs w:val="28"/>
        </w:rPr>
        <w:t>20,3</w:t>
      </w:r>
      <w:r>
        <w:rPr>
          <w:sz w:val="28"/>
          <w:szCs w:val="28"/>
        </w:rPr>
        <w:t xml:space="preserve"> %;</w:t>
      </w:r>
    </w:p>
    <w:p w:rsidR="00F55A58" w:rsidRDefault="00F55A58" w:rsidP="00F55A58">
      <w:pPr>
        <w:pStyle w:val="a5"/>
        <w:tabs>
          <w:tab w:val="left" w:pos="15660"/>
        </w:tabs>
        <w:spacing w:before="0" w:beforeAutospacing="0" w:after="0" w:afterAutospacing="0" w:line="360" w:lineRule="auto"/>
        <w:ind w:firstLine="709"/>
        <w:jc w:val="both"/>
        <w:rPr>
          <w:sz w:val="28"/>
          <w:szCs w:val="28"/>
        </w:rPr>
      </w:pPr>
      <w:r>
        <w:rPr>
          <w:sz w:val="28"/>
          <w:szCs w:val="28"/>
        </w:rPr>
        <w:t xml:space="preserve">- приобретение основных средств и материальных запасов – </w:t>
      </w:r>
      <w:r w:rsidR="007E0382" w:rsidRPr="007E0382">
        <w:rPr>
          <w:sz w:val="28"/>
          <w:szCs w:val="28"/>
        </w:rPr>
        <w:t>18 065 766,97</w:t>
      </w:r>
      <w:r w:rsidR="007E0382">
        <w:rPr>
          <w:sz w:val="28"/>
          <w:szCs w:val="28"/>
        </w:rPr>
        <w:t xml:space="preserve"> </w:t>
      </w:r>
      <w:r>
        <w:rPr>
          <w:sz w:val="28"/>
          <w:szCs w:val="28"/>
        </w:rPr>
        <w:t>рублей,</w:t>
      </w:r>
      <w:r w:rsidRPr="00F015F2">
        <w:t xml:space="preserve"> </w:t>
      </w:r>
      <w:r w:rsidR="007E0382">
        <w:rPr>
          <w:sz w:val="28"/>
          <w:szCs w:val="28"/>
        </w:rPr>
        <w:t>снижение</w:t>
      </w:r>
      <w:r w:rsidRPr="00F015F2">
        <w:rPr>
          <w:sz w:val="28"/>
          <w:szCs w:val="28"/>
        </w:rPr>
        <w:t xml:space="preserve"> к 2025 году</w:t>
      </w:r>
      <w:r>
        <w:rPr>
          <w:sz w:val="28"/>
          <w:szCs w:val="28"/>
        </w:rPr>
        <w:t xml:space="preserve"> – </w:t>
      </w:r>
      <w:r w:rsidR="007E0382">
        <w:rPr>
          <w:sz w:val="28"/>
          <w:szCs w:val="28"/>
        </w:rPr>
        <w:t>16,5 %;</w:t>
      </w:r>
    </w:p>
    <w:p w:rsidR="007E0382" w:rsidRDefault="007E0382" w:rsidP="007E0382">
      <w:pPr>
        <w:pStyle w:val="a5"/>
        <w:tabs>
          <w:tab w:val="left" w:pos="15660"/>
        </w:tabs>
        <w:spacing w:before="0" w:beforeAutospacing="0" w:after="0" w:afterAutospacing="0" w:line="360" w:lineRule="auto"/>
        <w:ind w:firstLine="709"/>
        <w:jc w:val="both"/>
        <w:rPr>
          <w:sz w:val="28"/>
          <w:szCs w:val="28"/>
        </w:rPr>
      </w:pPr>
      <w:r>
        <w:rPr>
          <w:sz w:val="28"/>
          <w:szCs w:val="28"/>
        </w:rPr>
        <w:t xml:space="preserve">-продукты питания - </w:t>
      </w:r>
      <w:r w:rsidRPr="007E0382">
        <w:rPr>
          <w:sz w:val="28"/>
          <w:szCs w:val="28"/>
        </w:rPr>
        <w:t>91 027 928,00</w:t>
      </w:r>
      <w:r>
        <w:rPr>
          <w:sz w:val="28"/>
          <w:szCs w:val="28"/>
        </w:rPr>
        <w:t xml:space="preserve"> рублей, рост к 2025 году на 116,6 %.</w:t>
      </w:r>
    </w:p>
    <w:p w:rsidR="007E0382" w:rsidRPr="007E0382" w:rsidRDefault="007E0382" w:rsidP="007E0382">
      <w:pPr>
        <w:pStyle w:val="a5"/>
        <w:tabs>
          <w:tab w:val="left" w:pos="15660"/>
        </w:tabs>
        <w:spacing w:before="0" w:beforeAutospacing="0" w:after="0" w:afterAutospacing="0" w:line="360" w:lineRule="auto"/>
        <w:ind w:firstLine="709"/>
        <w:jc w:val="both"/>
        <w:rPr>
          <w:sz w:val="28"/>
          <w:szCs w:val="28"/>
        </w:rPr>
      </w:pPr>
      <w:r>
        <w:rPr>
          <w:sz w:val="28"/>
          <w:szCs w:val="28"/>
        </w:rPr>
        <w:t>2. О</w:t>
      </w:r>
      <w:r w:rsidRPr="007E0382">
        <w:rPr>
          <w:sz w:val="28"/>
          <w:szCs w:val="28"/>
        </w:rPr>
        <w:t>бщеобразовательны</w:t>
      </w:r>
      <w:r>
        <w:rPr>
          <w:sz w:val="28"/>
          <w:szCs w:val="28"/>
        </w:rPr>
        <w:t>е</w:t>
      </w:r>
      <w:r w:rsidRPr="007E0382">
        <w:rPr>
          <w:sz w:val="28"/>
          <w:szCs w:val="28"/>
        </w:rPr>
        <w:t xml:space="preserve"> учреждени</w:t>
      </w:r>
      <w:r>
        <w:rPr>
          <w:sz w:val="28"/>
          <w:szCs w:val="28"/>
        </w:rPr>
        <w:t>я</w:t>
      </w:r>
      <w:r w:rsidR="00BE6A6B">
        <w:rPr>
          <w:sz w:val="28"/>
          <w:szCs w:val="28"/>
        </w:rPr>
        <w:t xml:space="preserve"> (бюджетные и казенные)</w:t>
      </w:r>
      <w:r>
        <w:rPr>
          <w:sz w:val="28"/>
          <w:szCs w:val="28"/>
        </w:rPr>
        <w:t>:</w:t>
      </w:r>
      <w:r w:rsidRPr="007E0382">
        <w:t xml:space="preserve"> </w:t>
      </w:r>
      <w:r w:rsidRPr="007E0382">
        <w:rPr>
          <w:sz w:val="28"/>
          <w:szCs w:val="28"/>
        </w:rPr>
        <w:t xml:space="preserve">на 2026 год </w:t>
      </w:r>
      <w:r>
        <w:rPr>
          <w:sz w:val="28"/>
          <w:szCs w:val="28"/>
        </w:rPr>
        <w:t>–</w:t>
      </w:r>
      <w:r w:rsidRPr="007E0382">
        <w:rPr>
          <w:sz w:val="28"/>
          <w:szCs w:val="28"/>
        </w:rPr>
        <w:t xml:space="preserve"> </w:t>
      </w:r>
      <w:r w:rsidR="003F7A88" w:rsidRPr="003F7A88">
        <w:rPr>
          <w:sz w:val="28"/>
          <w:szCs w:val="28"/>
        </w:rPr>
        <w:t>631 280 879,66</w:t>
      </w:r>
      <w:r w:rsidR="003F7A88">
        <w:rPr>
          <w:sz w:val="28"/>
          <w:szCs w:val="28"/>
        </w:rPr>
        <w:t xml:space="preserve"> </w:t>
      </w:r>
      <w:r w:rsidRPr="007E0382">
        <w:rPr>
          <w:sz w:val="28"/>
          <w:szCs w:val="28"/>
        </w:rPr>
        <w:t>рубл</w:t>
      </w:r>
      <w:r w:rsidR="003F7A88">
        <w:rPr>
          <w:sz w:val="28"/>
          <w:szCs w:val="28"/>
        </w:rPr>
        <w:t>ей</w:t>
      </w:r>
      <w:r w:rsidRPr="007E0382">
        <w:rPr>
          <w:sz w:val="28"/>
          <w:szCs w:val="28"/>
        </w:rPr>
        <w:t xml:space="preserve">, на 2027 год - </w:t>
      </w:r>
      <w:r w:rsidR="003C26B0" w:rsidRPr="003C26B0">
        <w:rPr>
          <w:sz w:val="28"/>
          <w:szCs w:val="28"/>
        </w:rPr>
        <w:t>687 549 912,57</w:t>
      </w:r>
      <w:r w:rsidR="003C26B0">
        <w:rPr>
          <w:sz w:val="28"/>
          <w:szCs w:val="28"/>
        </w:rPr>
        <w:t xml:space="preserve"> </w:t>
      </w:r>
      <w:r w:rsidRPr="007E0382">
        <w:rPr>
          <w:sz w:val="28"/>
          <w:szCs w:val="28"/>
        </w:rPr>
        <w:t>рубл</w:t>
      </w:r>
      <w:r w:rsidR="003C26B0">
        <w:rPr>
          <w:sz w:val="28"/>
          <w:szCs w:val="28"/>
        </w:rPr>
        <w:t>ей</w:t>
      </w:r>
      <w:r w:rsidRPr="007E0382">
        <w:rPr>
          <w:sz w:val="28"/>
          <w:szCs w:val="28"/>
        </w:rPr>
        <w:t xml:space="preserve">, на 2028 год - </w:t>
      </w:r>
      <w:r w:rsidR="003C26B0" w:rsidRPr="003C26B0">
        <w:rPr>
          <w:sz w:val="28"/>
          <w:szCs w:val="28"/>
        </w:rPr>
        <w:t>704 753 410,38</w:t>
      </w:r>
      <w:r>
        <w:rPr>
          <w:sz w:val="28"/>
          <w:szCs w:val="28"/>
        </w:rPr>
        <w:t xml:space="preserve"> </w:t>
      </w:r>
      <w:r w:rsidRPr="007E0382">
        <w:rPr>
          <w:sz w:val="28"/>
          <w:szCs w:val="28"/>
        </w:rPr>
        <w:t xml:space="preserve">рублей. Рост 2026 года к утвержденному объему 2025 года составил </w:t>
      </w:r>
      <w:r w:rsidR="003F7A88">
        <w:rPr>
          <w:sz w:val="28"/>
          <w:szCs w:val="28"/>
        </w:rPr>
        <w:t>104,0</w:t>
      </w:r>
      <w:r w:rsidRPr="007E0382">
        <w:rPr>
          <w:sz w:val="28"/>
          <w:szCs w:val="28"/>
        </w:rPr>
        <w:t xml:space="preserve"> %. В том числе по видам расходов:</w:t>
      </w:r>
    </w:p>
    <w:p w:rsidR="007E0382" w:rsidRPr="007E0382" w:rsidRDefault="007E0382" w:rsidP="007E0382">
      <w:pPr>
        <w:pStyle w:val="a5"/>
        <w:tabs>
          <w:tab w:val="left" w:pos="15660"/>
        </w:tabs>
        <w:spacing w:before="0" w:beforeAutospacing="0" w:after="0" w:afterAutospacing="0" w:line="360" w:lineRule="auto"/>
        <w:ind w:firstLine="709"/>
        <w:jc w:val="both"/>
        <w:rPr>
          <w:sz w:val="28"/>
          <w:szCs w:val="28"/>
        </w:rPr>
      </w:pPr>
      <w:r w:rsidRPr="007E0382">
        <w:rPr>
          <w:sz w:val="28"/>
          <w:szCs w:val="28"/>
        </w:rPr>
        <w:t xml:space="preserve">- фонд оплаты труда – </w:t>
      </w:r>
      <w:r w:rsidR="003F7A88">
        <w:rPr>
          <w:sz w:val="28"/>
          <w:szCs w:val="28"/>
        </w:rPr>
        <w:t>209 840 158,00</w:t>
      </w:r>
      <w:r w:rsidRPr="007E0382">
        <w:rPr>
          <w:sz w:val="28"/>
          <w:szCs w:val="28"/>
        </w:rPr>
        <w:t xml:space="preserve"> рублей, снижение к 2025 году на </w:t>
      </w:r>
      <w:r w:rsidR="003F7A88">
        <w:rPr>
          <w:sz w:val="28"/>
          <w:szCs w:val="28"/>
        </w:rPr>
        <w:t>3,6</w:t>
      </w:r>
      <w:r w:rsidRPr="007E0382">
        <w:rPr>
          <w:sz w:val="28"/>
          <w:szCs w:val="28"/>
        </w:rPr>
        <w:t xml:space="preserve"> %;</w:t>
      </w:r>
    </w:p>
    <w:p w:rsidR="007E0382" w:rsidRPr="007E0382" w:rsidRDefault="007E0382" w:rsidP="007E0382">
      <w:pPr>
        <w:pStyle w:val="a5"/>
        <w:tabs>
          <w:tab w:val="left" w:pos="15660"/>
        </w:tabs>
        <w:spacing w:before="0" w:beforeAutospacing="0" w:after="0" w:afterAutospacing="0" w:line="360" w:lineRule="auto"/>
        <w:ind w:firstLine="709"/>
        <w:jc w:val="both"/>
        <w:rPr>
          <w:sz w:val="28"/>
          <w:szCs w:val="28"/>
        </w:rPr>
      </w:pPr>
      <w:r w:rsidRPr="007E0382">
        <w:rPr>
          <w:sz w:val="28"/>
          <w:szCs w:val="28"/>
        </w:rPr>
        <w:t xml:space="preserve">-проезд в отпуск – </w:t>
      </w:r>
      <w:r w:rsidR="008212BC">
        <w:rPr>
          <w:sz w:val="28"/>
          <w:szCs w:val="28"/>
        </w:rPr>
        <w:t xml:space="preserve">30 566 915,00 </w:t>
      </w:r>
      <w:r w:rsidRPr="007E0382">
        <w:rPr>
          <w:sz w:val="28"/>
          <w:szCs w:val="28"/>
        </w:rPr>
        <w:t xml:space="preserve">рублей, </w:t>
      </w:r>
      <w:r w:rsidR="008212BC" w:rsidRPr="008212BC">
        <w:rPr>
          <w:sz w:val="28"/>
          <w:szCs w:val="28"/>
        </w:rPr>
        <w:t xml:space="preserve">снижение к </w:t>
      </w:r>
      <w:r w:rsidRPr="007E0382">
        <w:rPr>
          <w:sz w:val="28"/>
          <w:szCs w:val="28"/>
        </w:rPr>
        <w:t xml:space="preserve">2025 году на </w:t>
      </w:r>
      <w:r w:rsidR="008212BC">
        <w:rPr>
          <w:sz w:val="28"/>
          <w:szCs w:val="28"/>
        </w:rPr>
        <w:t>5,0</w:t>
      </w:r>
      <w:r w:rsidRPr="007E0382">
        <w:rPr>
          <w:sz w:val="28"/>
          <w:szCs w:val="28"/>
        </w:rPr>
        <w:t xml:space="preserve"> % с</w:t>
      </w:r>
    </w:p>
    <w:p w:rsidR="007E0382" w:rsidRPr="007E0382" w:rsidRDefault="007E0382" w:rsidP="008212BC">
      <w:pPr>
        <w:pStyle w:val="a5"/>
        <w:tabs>
          <w:tab w:val="left" w:pos="15660"/>
        </w:tabs>
        <w:spacing w:before="0" w:beforeAutospacing="0" w:after="0" w:afterAutospacing="0" w:line="360" w:lineRule="auto"/>
        <w:jc w:val="both"/>
        <w:rPr>
          <w:sz w:val="28"/>
          <w:szCs w:val="28"/>
        </w:rPr>
      </w:pPr>
      <w:r w:rsidRPr="007E0382">
        <w:rPr>
          <w:sz w:val="28"/>
          <w:szCs w:val="28"/>
        </w:rPr>
        <w:t>учетом фактическ</w:t>
      </w:r>
      <w:r w:rsidR="008212BC">
        <w:rPr>
          <w:sz w:val="28"/>
          <w:szCs w:val="28"/>
        </w:rPr>
        <w:t>их расходов 2025</w:t>
      </w:r>
      <w:r w:rsidRPr="007E0382">
        <w:rPr>
          <w:sz w:val="28"/>
          <w:szCs w:val="28"/>
        </w:rPr>
        <w:t xml:space="preserve"> год</w:t>
      </w:r>
      <w:r w:rsidR="008212BC">
        <w:rPr>
          <w:sz w:val="28"/>
          <w:szCs w:val="28"/>
        </w:rPr>
        <w:t>а</w:t>
      </w:r>
      <w:r w:rsidRPr="007E0382">
        <w:rPr>
          <w:sz w:val="28"/>
          <w:szCs w:val="28"/>
        </w:rPr>
        <w:t xml:space="preserve">;  </w:t>
      </w:r>
    </w:p>
    <w:p w:rsidR="007E0382" w:rsidRPr="007E0382" w:rsidRDefault="007E0382" w:rsidP="007E0382">
      <w:pPr>
        <w:pStyle w:val="a5"/>
        <w:tabs>
          <w:tab w:val="left" w:pos="15660"/>
        </w:tabs>
        <w:spacing w:before="0" w:beforeAutospacing="0" w:after="0" w:afterAutospacing="0" w:line="360" w:lineRule="auto"/>
        <w:ind w:firstLine="709"/>
        <w:jc w:val="both"/>
        <w:rPr>
          <w:sz w:val="28"/>
          <w:szCs w:val="28"/>
        </w:rPr>
      </w:pPr>
      <w:r w:rsidRPr="007E0382">
        <w:rPr>
          <w:sz w:val="28"/>
          <w:szCs w:val="28"/>
        </w:rPr>
        <w:t xml:space="preserve">- коммунальные услуги – </w:t>
      </w:r>
      <w:r w:rsidR="00186D79">
        <w:rPr>
          <w:sz w:val="28"/>
          <w:szCs w:val="28"/>
        </w:rPr>
        <w:t xml:space="preserve">154 164 218,61 </w:t>
      </w:r>
      <w:r w:rsidRPr="007E0382">
        <w:rPr>
          <w:sz w:val="28"/>
          <w:szCs w:val="28"/>
        </w:rPr>
        <w:t xml:space="preserve">рублей, рост к 2025 году – </w:t>
      </w:r>
      <w:r w:rsidR="00186D79">
        <w:rPr>
          <w:sz w:val="28"/>
          <w:szCs w:val="28"/>
        </w:rPr>
        <w:t xml:space="preserve">123,9 </w:t>
      </w:r>
      <w:r w:rsidRPr="007E0382">
        <w:rPr>
          <w:sz w:val="28"/>
          <w:szCs w:val="28"/>
        </w:rPr>
        <w:t>% с учетом фактических затрат 2025 года;</w:t>
      </w:r>
    </w:p>
    <w:p w:rsidR="007E0382" w:rsidRPr="007E0382" w:rsidRDefault="007E0382" w:rsidP="007E0382">
      <w:pPr>
        <w:pStyle w:val="a5"/>
        <w:tabs>
          <w:tab w:val="left" w:pos="15660"/>
        </w:tabs>
        <w:spacing w:before="0" w:beforeAutospacing="0" w:after="0" w:afterAutospacing="0" w:line="360" w:lineRule="auto"/>
        <w:ind w:firstLine="709"/>
        <w:jc w:val="both"/>
        <w:rPr>
          <w:sz w:val="28"/>
          <w:szCs w:val="28"/>
        </w:rPr>
      </w:pPr>
      <w:r w:rsidRPr="007E0382">
        <w:rPr>
          <w:sz w:val="28"/>
          <w:szCs w:val="28"/>
        </w:rPr>
        <w:t xml:space="preserve">- оплату услуг – </w:t>
      </w:r>
      <w:r w:rsidR="003F7A88">
        <w:rPr>
          <w:sz w:val="28"/>
          <w:szCs w:val="28"/>
        </w:rPr>
        <w:t>51 071 618,00</w:t>
      </w:r>
      <w:r w:rsidR="00186D79">
        <w:rPr>
          <w:sz w:val="28"/>
          <w:szCs w:val="28"/>
        </w:rPr>
        <w:t xml:space="preserve"> </w:t>
      </w:r>
      <w:r w:rsidRPr="007E0382">
        <w:rPr>
          <w:sz w:val="28"/>
          <w:szCs w:val="28"/>
        </w:rPr>
        <w:t>рубл</w:t>
      </w:r>
      <w:r w:rsidR="00186D79">
        <w:rPr>
          <w:sz w:val="28"/>
          <w:szCs w:val="28"/>
        </w:rPr>
        <w:t>ей</w:t>
      </w:r>
      <w:r w:rsidRPr="007E0382">
        <w:rPr>
          <w:sz w:val="28"/>
          <w:szCs w:val="28"/>
        </w:rPr>
        <w:t xml:space="preserve">, </w:t>
      </w:r>
      <w:proofErr w:type="gramStart"/>
      <w:r w:rsidR="003F7A88">
        <w:rPr>
          <w:sz w:val="28"/>
          <w:szCs w:val="28"/>
        </w:rPr>
        <w:t>снижение</w:t>
      </w:r>
      <w:r w:rsidR="00186D79">
        <w:rPr>
          <w:sz w:val="28"/>
          <w:szCs w:val="28"/>
        </w:rPr>
        <w:t xml:space="preserve"> </w:t>
      </w:r>
      <w:r w:rsidRPr="007E0382">
        <w:rPr>
          <w:sz w:val="28"/>
          <w:szCs w:val="28"/>
        </w:rPr>
        <w:t xml:space="preserve"> к</w:t>
      </w:r>
      <w:proofErr w:type="gramEnd"/>
      <w:r w:rsidRPr="007E0382">
        <w:rPr>
          <w:sz w:val="28"/>
          <w:szCs w:val="28"/>
        </w:rPr>
        <w:t xml:space="preserve"> 2025 году </w:t>
      </w:r>
      <w:r w:rsidR="003F7A88">
        <w:rPr>
          <w:sz w:val="28"/>
          <w:szCs w:val="28"/>
        </w:rPr>
        <w:t>на 12,2</w:t>
      </w:r>
      <w:r w:rsidRPr="007E0382">
        <w:rPr>
          <w:sz w:val="28"/>
          <w:szCs w:val="28"/>
        </w:rPr>
        <w:t xml:space="preserve"> %;</w:t>
      </w:r>
    </w:p>
    <w:p w:rsidR="007E0382" w:rsidRPr="007E0382" w:rsidRDefault="007E0382" w:rsidP="007E0382">
      <w:pPr>
        <w:pStyle w:val="a5"/>
        <w:tabs>
          <w:tab w:val="left" w:pos="15660"/>
        </w:tabs>
        <w:spacing w:before="0" w:beforeAutospacing="0" w:after="0" w:afterAutospacing="0" w:line="360" w:lineRule="auto"/>
        <w:ind w:firstLine="709"/>
        <w:jc w:val="both"/>
        <w:rPr>
          <w:sz w:val="28"/>
          <w:szCs w:val="28"/>
        </w:rPr>
      </w:pPr>
      <w:r w:rsidRPr="007E0382">
        <w:rPr>
          <w:sz w:val="28"/>
          <w:szCs w:val="28"/>
        </w:rPr>
        <w:t xml:space="preserve">- приобретение основных средств и материальных запасов – </w:t>
      </w:r>
      <w:r w:rsidR="00186D79">
        <w:rPr>
          <w:sz w:val="28"/>
          <w:szCs w:val="28"/>
        </w:rPr>
        <w:t xml:space="preserve">26 146 779,71 </w:t>
      </w:r>
      <w:r w:rsidRPr="007E0382">
        <w:rPr>
          <w:sz w:val="28"/>
          <w:szCs w:val="28"/>
        </w:rPr>
        <w:t xml:space="preserve">рублей, снижение к 2025 году – </w:t>
      </w:r>
      <w:r w:rsidR="00186D79">
        <w:rPr>
          <w:sz w:val="28"/>
          <w:szCs w:val="28"/>
        </w:rPr>
        <w:t>19,5</w:t>
      </w:r>
      <w:r w:rsidRPr="007E0382">
        <w:rPr>
          <w:sz w:val="28"/>
          <w:szCs w:val="28"/>
        </w:rPr>
        <w:t xml:space="preserve"> %;</w:t>
      </w:r>
    </w:p>
    <w:p w:rsidR="007E0382" w:rsidRPr="00F4714F" w:rsidRDefault="007E0382" w:rsidP="007E0382">
      <w:pPr>
        <w:pStyle w:val="a5"/>
        <w:tabs>
          <w:tab w:val="left" w:pos="15660"/>
        </w:tabs>
        <w:spacing w:before="0" w:beforeAutospacing="0" w:after="0" w:afterAutospacing="0" w:line="360" w:lineRule="auto"/>
        <w:ind w:firstLine="709"/>
        <w:jc w:val="both"/>
        <w:rPr>
          <w:sz w:val="28"/>
          <w:szCs w:val="28"/>
        </w:rPr>
      </w:pPr>
      <w:r w:rsidRPr="007E0382">
        <w:rPr>
          <w:sz w:val="28"/>
          <w:szCs w:val="28"/>
        </w:rPr>
        <w:t>-продукты питания</w:t>
      </w:r>
      <w:r w:rsidR="00186D79">
        <w:rPr>
          <w:sz w:val="28"/>
          <w:szCs w:val="28"/>
        </w:rPr>
        <w:t>, горячее питание</w:t>
      </w:r>
      <w:r w:rsidRPr="007E0382">
        <w:rPr>
          <w:sz w:val="28"/>
          <w:szCs w:val="28"/>
        </w:rPr>
        <w:t xml:space="preserve"> </w:t>
      </w:r>
      <w:r w:rsidR="00186D79">
        <w:rPr>
          <w:sz w:val="28"/>
          <w:szCs w:val="28"/>
        </w:rPr>
        <w:t>–</w:t>
      </w:r>
      <w:r w:rsidRPr="007E0382">
        <w:rPr>
          <w:sz w:val="28"/>
          <w:szCs w:val="28"/>
        </w:rPr>
        <w:t xml:space="preserve"> </w:t>
      </w:r>
      <w:r w:rsidR="005B01FB">
        <w:rPr>
          <w:sz w:val="28"/>
          <w:szCs w:val="28"/>
        </w:rPr>
        <w:t xml:space="preserve">143 376 376,96 </w:t>
      </w:r>
      <w:r w:rsidR="00186D79">
        <w:rPr>
          <w:sz w:val="28"/>
          <w:szCs w:val="28"/>
        </w:rPr>
        <w:t>рубля</w:t>
      </w:r>
      <w:r w:rsidRPr="007E0382">
        <w:rPr>
          <w:sz w:val="28"/>
          <w:szCs w:val="28"/>
        </w:rPr>
        <w:t xml:space="preserve">, рост к 2025 </w:t>
      </w:r>
      <w:r w:rsidRPr="00F4714F">
        <w:rPr>
          <w:sz w:val="28"/>
          <w:szCs w:val="28"/>
        </w:rPr>
        <w:t xml:space="preserve">году на </w:t>
      </w:r>
      <w:r w:rsidR="005B01FB">
        <w:rPr>
          <w:sz w:val="28"/>
          <w:szCs w:val="28"/>
        </w:rPr>
        <w:t xml:space="preserve">114,8 </w:t>
      </w:r>
      <w:r w:rsidR="00186D79" w:rsidRPr="00F4714F">
        <w:rPr>
          <w:sz w:val="28"/>
          <w:szCs w:val="28"/>
        </w:rPr>
        <w:t>%</w:t>
      </w:r>
      <w:r w:rsidR="005B01FB">
        <w:rPr>
          <w:sz w:val="28"/>
          <w:szCs w:val="28"/>
        </w:rPr>
        <w:t>.</w:t>
      </w:r>
    </w:p>
    <w:p w:rsidR="0043426E" w:rsidRPr="00F4714F" w:rsidRDefault="0043426E" w:rsidP="00B209E1">
      <w:pPr>
        <w:pStyle w:val="a5"/>
        <w:tabs>
          <w:tab w:val="left" w:pos="15660"/>
        </w:tabs>
        <w:spacing w:before="0" w:beforeAutospacing="0" w:after="0" w:afterAutospacing="0" w:line="360" w:lineRule="auto"/>
        <w:ind w:firstLine="709"/>
        <w:jc w:val="both"/>
        <w:rPr>
          <w:sz w:val="28"/>
          <w:szCs w:val="28"/>
        </w:rPr>
      </w:pPr>
      <w:r w:rsidRPr="00F4714F">
        <w:rPr>
          <w:sz w:val="28"/>
          <w:szCs w:val="28"/>
        </w:rPr>
        <w:lastRenderedPageBreak/>
        <w:t>3. МКУ ДО «</w:t>
      </w:r>
      <w:proofErr w:type="spellStart"/>
      <w:r w:rsidRPr="00F4714F">
        <w:rPr>
          <w:sz w:val="28"/>
          <w:szCs w:val="28"/>
        </w:rPr>
        <w:t>Сэргэ</w:t>
      </w:r>
      <w:proofErr w:type="spellEnd"/>
      <w:r w:rsidRPr="00F4714F">
        <w:rPr>
          <w:sz w:val="28"/>
          <w:szCs w:val="28"/>
        </w:rPr>
        <w:t>»:</w:t>
      </w:r>
      <w:r w:rsidRPr="00F4714F">
        <w:t xml:space="preserve"> </w:t>
      </w:r>
      <w:r w:rsidRPr="00F4714F">
        <w:rPr>
          <w:sz w:val="28"/>
          <w:szCs w:val="28"/>
        </w:rPr>
        <w:t xml:space="preserve">на 2026 год – </w:t>
      </w:r>
      <w:r w:rsidR="00A81773" w:rsidRPr="00A81773">
        <w:rPr>
          <w:sz w:val="28"/>
          <w:szCs w:val="28"/>
        </w:rPr>
        <w:t>130 162 546,67</w:t>
      </w:r>
      <w:r w:rsidR="00A81773">
        <w:rPr>
          <w:sz w:val="28"/>
          <w:szCs w:val="28"/>
        </w:rPr>
        <w:t xml:space="preserve"> </w:t>
      </w:r>
      <w:r w:rsidRPr="00F4714F">
        <w:rPr>
          <w:sz w:val="28"/>
          <w:szCs w:val="28"/>
        </w:rPr>
        <w:t>рубл</w:t>
      </w:r>
      <w:r w:rsidR="002021A7" w:rsidRPr="00F4714F">
        <w:rPr>
          <w:sz w:val="28"/>
          <w:szCs w:val="28"/>
        </w:rPr>
        <w:t>я</w:t>
      </w:r>
      <w:r w:rsidRPr="00F4714F">
        <w:rPr>
          <w:sz w:val="28"/>
          <w:szCs w:val="28"/>
        </w:rPr>
        <w:t xml:space="preserve">, на 2027 год - </w:t>
      </w:r>
      <w:r w:rsidR="00F4714F" w:rsidRPr="00F4714F">
        <w:rPr>
          <w:sz w:val="28"/>
          <w:szCs w:val="28"/>
        </w:rPr>
        <w:t>138 948 479,38</w:t>
      </w:r>
      <w:r w:rsidRPr="00F4714F">
        <w:rPr>
          <w:sz w:val="28"/>
          <w:szCs w:val="28"/>
        </w:rPr>
        <w:t xml:space="preserve"> рубл</w:t>
      </w:r>
      <w:r w:rsidR="002021A7" w:rsidRPr="00F4714F">
        <w:rPr>
          <w:sz w:val="28"/>
          <w:szCs w:val="28"/>
        </w:rPr>
        <w:t>ей</w:t>
      </w:r>
      <w:r w:rsidRPr="00F4714F">
        <w:rPr>
          <w:sz w:val="28"/>
          <w:szCs w:val="28"/>
        </w:rPr>
        <w:t xml:space="preserve">, на 2028 год - </w:t>
      </w:r>
      <w:r w:rsidR="00F4714F" w:rsidRPr="00F4714F">
        <w:rPr>
          <w:sz w:val="28"/>
          <w:szCs w:val="28"/>
        </w:rPr>
        <w:t>139 623 309,04</w:t>
      </w:r>
      <w:r w:rsidR="002021A7" w:rsidRPr="00F4714F">
        <w:rPr>
          <w:sz w:val="28"/>
          <w:szCs w:val="28"/>
        </w:rPr>
        <w:t xml:space="preserve"> </w:t>
      </w:r>
      <w:r w:rsidRPr="00F4714F">
        <w:rPr>
          <w:sz w:val="28"/>
          <w:szCs w:val="28"/>
        </w:rPr>
        <w:t xml:space="preserve">рублей. Рост 2026 года к утвержденному объему 2025 года составил </w:t>
      </w:r>
      <w:r w:rsidR="00A81773">
        <w:rPr>
          <w:sz w:val="28"/>
          <w:szCs w:val="28"/>
        </w:rPr>
        <w:t xml:space="preserve">107,8 </w:t>
      </w:r>
      <w:r w:rsidRPr="00F4714F">
        <w:rPr>
          <w:sz w:val="28"/>
          <w:szCs w:val="28"/>
        </w:rPr>
        <w:t>%. В том числе по видам расходов:</w:t>
      </w:r>
    </w:p>
    <w:p w:rsidR="0043426E" w:rsidRPr="00F4714F" w:rsidRDefault="0043426E" w:rsidP="00206535">
      <w:pPr>
        <w:pStyle w:val="a5"/>
        <w:tabs>
          <w:tab w:val="left" w:pos="15660"/>
        </w:tabs>
        <w:spacing w:before="0" w:beforeAutospacing="0" w:after="0" w:afterAutospacing="0" w:line="360" w:lineRule="auto"/>
        <w:ind w:firstLine="709"/>
        <w:jc w:val="both"/>
        <w:rPr>
          <w:sz w:val="28"/>
          <w:szCs w:val="28"/>
        </w:rPr>
      </w:pPr>
      <w:r w:rsidRPr="00F4714F">
        <w:rPr>
          <w:sz w:val="28"/>
          <w:szCs w:val="28"/>
        </w:rPr>
        <w:t xml:space="preserve">- фонд оплаты труда – </w:t>
      </w:r>
      <w:r w:rsidR="00206535" w:rsidRPr="00F4714F">
        <w:rPr>
          <w:sz w:val="28"/>
          <w:szCs w:val="28"/>
        </w:rPr>
        <w:t>11</w:t>
      </w:r>
      <w:r w:rsidR="00A81773">
        <w:rPr>
          <w:sz w:val="28"/>
          <w:szCs w:val="28"/>
        </w:rPr>
        <w:t xml:space="preserve">2 909 300,00 </w:t>
      </w:r>
      <w:r w:rsidRPr="00F4714F">
        <w:rPr>
          <w:sz w:val="28"/>
          <w:szCs w:val="28"/>
        </w:rPr>
        <w:t xml:space="preserve">рублей, </w:t>
      </w:r>
      <w:r w:rsidR="00206535" w:rsidRPr="00F4714F">
        <w:rPr>
          <w:sz w:val="28"/>
          <w:szCs w:val="28"/>
        </w:rPr>
        <w:t>рост</w:t>
      </w:r>
      <w:r w:rsidRPr="00F4714F">
        <w:rPr>
          <w:sz w:val="28"/>
          <w:szCs w:val="28"/>
        </w:rPr>
        <w:t xml:space="preserve"> к 2025 году на </w:t>
      </w:r>
      <w:r w:rsidR="00A81773">
        <w:rPr>
          <w:sz w:val="28"/>
          <w:szCs w:val="28"/>
        </w:rPr>
        <w:t>109,6</w:t>
      </w:r>
      <w:r w:rsidRPr="00F4714F">
        <w:rPr>
          <w:sz w:val="28"/>
          <w:szCs w:val="28"/>
        </w:rPr>
        <w:t>%;</w:t>
      </w:r>
    </w:p>
    <w:p w:rsidR="0043426E" w:rsidRPr="00F4714F" w:rsidRDefault="0043426E" w:rsidP="0043426E">
      <w:pPr>
        <w:pStyle w:val="a5"/>
        <w:tabs>
          <w:tab w:val="left" w:pos="15660"/>
        </w:tabs>
        <w:spacing w:before="0" w:beforeAutospacing="0" w:after="0" w:afterAutospacing="0" w:line="360" w:lineRule="auto"/>
        <w:ind w:firstLine="709"/>
        <w:jc w:val="both"/>
        <w:rPr>
          <w:sz w:val="28"/>
          <w:szCs w:val="28"/>
        </w:rPr>
      </w:pPr>
      <w:r w:rsidRPr="00F4714F">
        <w:rPr>
          <w:sz w:val="28"/>
          <w:szCs w:val="28"/>
        </w:rPr>
        <w:t xml:space="preserve">-проезд в отпуск – </w:t>
      </w:r>
      <w:r w:rsidR="007815A8" w:rsidRPr="00F4714F">
        <w:rPr>
          <w:sz w:val="28"/>
          <w:szCs w:val="28"/>
        </w:rPr>
        <w:t>3 560 000,00</w:t>
      </w:r>
      <w:r w:rsidRPr="00F4714F">
        <w:rPr>
          <w:sz w:val="28"/>
          <w:szCs w:val="28"/>
        </w:rPr>
        <w:t xml:space="preserve"> рублей, снижение к 2025 году на </w:t>
      </w:r>
      <w:r w:rsidR="007815A8" w:rsidRPr="00F4714F">
        <w:rPr>
          <w:sz w:val="28"/>
          <w:szCs w:val="28"/>
        </w:rPr>
        <w:t>0,3</w:t>
      </w:r>
      <w:r w:rsidRPr="00F4714F">
        <w:rPr>
          <w:sz w:val="28"/>
          <w:szCs w:val="28"/>
        </w:rPr>
        <w:t xml:space="preserve"> % с</w:t>
      </w:r>
    </w:p>
    <w:p w:rsidR="0043426E" w:rsidRPr="007E0382" w:rsidRDefault="0043426E" w:rsidP="0043426E">
      <w:pPr>
        <w:pStyle w:val="a5"/>
        <w:tabs>
          <w:tab w:val="left" w:pos="15660"/>
        </w:tabs>
        <w:spacing w:before="0" w:beforeAutospacing="0" w:after="0" w:afterAutospacing="0" w:line="360" w:lineRule="auto"/>
        <w:jc w:val="both"/>
        <w:rPr>
          <w:sz w:val="28"/>
          <w:szCs w:val="28"/>
        </w:rPr>
      </w:pPr>
      <w:r w:rsidRPr="00F4714F">
        <w:rPr>
          <w:sz w:val="28"/>
          <w:szCs w:val="28"/>
        </w:rPr>
        <w:t>учетом фактических расходов 2025 года;</w:t>
      </w:r>
      <w:r w:rsidRPr="007E0382">
        <w:rPr>
          <w:sz w:val="28"/>
          <w:szCs w:val="28"/>
        </w:rPr>
        <w:t xml:space="preserve">  </w:t>
      </w:r>
    </w:p>
    <w:p w:rsidR="007815A8" w:rsidRDefault="0043426E" w:rsidP="0043426E">
      <w:pPr>
        <w:pStyle w:val="a5"/>
        <w:tabs>
          <w:tab w:val="left" w:pos="15660"/>
        </w:tabs>
        <w:spacing w:before="0" w:beforeAutospacing="0" w:after="0" w:afterAutospacing="0" w:line="360" w:lineRule="auto"/>
        <w:ind w:firstLine="709"/>
        <w:jc w:val="both"/>
        <w:rPr>
          <w:sz w:val="28"/>
          <w:szCs w:val="28"/>
        </w:rPr>
      </w:pPr>
      <w:r w:rsidRPr="007E0382">
        <w:rPr>
          <w:sz w:val="28"/>
          <w:szCs w:val="28"/>
        </w:rPr>
        <w:t xml:space="preserve">- коммунальные услуги – </w:t>
      </w:r>
      <w:r w:rsidR="007815A8" w:rsidRPr="007815A8">
        <w:rPr>
          <w:sz w:val="28"/>
          <w:szCs w:val="28"/>
        </w:rPr>
        <w:t>363 547,47</w:t>
      </w:r>
      <w:r w:rsidR="007815A8">
        <w:rPr>
          <w:sz w:val="28"/>
          <w:szCs w:val="28"/>
        </w:rPr>
        <w:t xml:space="preserve"> </w:t>
      </w:r>
      <w:r w:rsidRPr="007E0382">
        <w:rPr>
          <w:sz w:val="28"/>
          <w:szCs w:val="28"/>
        </w:rPr>
        <w:t xml:space="preserve">рублей, </w:t>
      </w:r>
      <w:proofErr w:type="gramStart"/>
      <w:r w:rsidR="007815A8">
        <w:rPr>
          <w:sz w:val="28"/>
          <w:szCs w:val="28"/>
        </w:rPr>
        <w:t>в  2025</w:t>
      </w:r>
      <w:proofErr w:type="gramEnd"/>
      <w:r w:rsidR="007815A8">
        <w:rPr>
          <w:sz w:val="28"/>
          <w:szCs w:val="28"/>
        </w:rPr>
        <w:t xml:space="preserve"> году данные расходы отсутствовали;</w:t>
      </w:r>
    </w:p>
    <w:p w:rsidR="0043426E" w:rsidRPr="007E0382" w:rsidRDefault="0043426E" w:rsidP="0043426E">
      <w:pPr>
        <w:pStyle w:val="a5"/>
        <w:tabs>
          <w:tab w:val="left" w:pos="15660"/>
        </w:tabs>
        <w:spacing w:before="0" w:beforeAutospacing="0" w:after="0" w:afterAutospacing="0" w:line="360" w:lineRule="auto"/>
        <w:ind w:firstLine="709"/>
        <w:jc w:val="both"/>
        <w:rPr>
          <w:sz w:val="28"/>
          <w:szCs w:val="28"/>
        </w:rPr>
      </w:pPr>
      <w:r w:rsidRPr="007E0382">
        <w:rPr>
          <w:sz w:val="28"/>
          <w:szCs w:val="28"/>
        </w:rPr>
        <w:t xml:space="preserve">- оплату услуг – </w:t>
      </w:r>
      <w:r w:rsidR="00A81773">
        <w:rPr>
          <w:sz w:val="28"/>
          <w:szCs w:val="28"/>
        </w:rPr>
        <w:t xml:space="preserve">9 886 013,20 </w:t>
      </w:r>
      <w:r w:rsidRPr="007E0382">
        <w:rPr>
          <w:sz w:val="28"/>
          <w:szCs w:val="28"/>
        </w:rPr>
        <w:t>рубл</w:t>
      </w:r>
      <w:r>
        <w:rPr>
          <w:sz w:val="28"/>
          <w:szCs w:val="28"/>
        </w:rPr>
        <w:t>ей</w:t>
      </w:r>
      <w:r w:rsidRPr="007E0382">
        <w:rPr>
          <w:sz w:val="28"/>
          <w:szCs w:val="28"/>
        </w:rPr>
        <w:t xml:space="preserve">, </w:t>
      </w:r>
      <w:proofErr w:type="gramStart"/>
      <w:r>
        <w:rPr>
          <w:sz w:val="28"/>
          <w:szCs w:val="28"/>
        </w:rPr>
        <w:t xml:space="preserve">рост </w:t>
      </w:r>
      <w:r w:rsidRPr="007E0382">
        <w:rPr>
          <w:sz w:val="28"/>
          <w:szCs w:val="28"/>
        </w:rPr>
        <w:t xml:space="preserve"> к</w:t>
      </w:r>
      <w:proofErr w:type="gramEnd"/>
      <w:r w:rsidRPr="007E0382">
        <w:rPr>
          <w:sz w:val="28"/>
          <w:szCs w:val="28"/>
        </w:rPr>
        <w:t xml:space="preserve"> 2025 году </w:t>
      </w:r>
      <w:r w:rsidR="00A81773">
        <w:rPr>
          <w:sz w:val="28"/>
          <w:szCs w:val="28"/>
        </w:rPr>
        <w:t>106,2</w:t>
      </w:r>
      <w:r w:rsidRPr="007E0382">
        <w:rPr>
          <w:sz w:val="28"/>
          <w:szCs w:val="28"/>
        </w:rPr>
        <w:t>%;</w:t>
      </w:r>
    </w:p>
    <w:p w:rsidR="0043426E" w:rsidRPr="00EE2A4D" w:rsidRDefault="0043426E" w:rsidP="0043426E">
      <w:pPr>
        <w:pStyle w:val="a5"/>
        <w:tabs>
          <w:tab w:val="left" w:pos="15660"/>
        </w:tabs>
        <w:spacing w:before="0" w:beforeAutospacing="0" w:after="0" w:afterAutospacing="0" w:line="360" w:lineRule="auto"/>
        <w:ind w:firstLine="709"/>
        <w:jc w:val="both"/>
        <w:rPr>
          <w:sz w:val="28"/>
          <w:szCs w:val="28"/>
        </w:rPr>
      </w:pPr>
      <w:r w:rsidRPr="007E0382">
        <w:rPr>
          <w:sz w:val="28"/>
          <w:szCs w:val="28"/>
        </w:rPr>
        <w:t xml:space="preserve">- приобретение основных средств и материальных запасов – </w:t>
      </w:r>
      <w:r w:rsidR="007815A8">
        <w:rPr>
          <w:sz w:val="28"/>
          <w:szCs w:val="28"/>
        </w:rPr>
        <w:t>3 153 386,00</w:t>
      </w:r>
      <w:r>
        <w:rPr>
          <w:sz w:val="28"/>
          <w:szCs w:val="28"/>
        </w:rPr>
        <w:t xml:space="preserve"> </w:t>
      </w:r>
      <w:r w:rsidRPr="007E0382">
        <w:rPr>
          <w:sz w:val="28"/>
          <w:szCs w:val="28"/>
        </w:rPr>
        <w:t xml:space="preserve">рублей, </w:t>
      </w:r>
      <w:r w:rsidRPr="00EE2A4D">
        <w:rPr>
          <w:sz w:val="28"/>
          <w:szCs w:val="28"/>
        </w:rPr>
        <w:t xml:space="preserve">снижение к 2025 году – </w:t>
      </w:r>
      <w:r w:rsidR="007815A8" w:rsidRPr="00EE2A4D">
        <w:rPr>
          <w:sz w:val="28"/>
          <w:szCs w:val="28"/>
        </w:rPr>
        <w:t xml:space="preserve">29,7 </w:t>
      </w:r>
      <w:r w:rsidRPr="00EE2A4D">
        <w:rPr>
          <w:sz w:val="28"/>
          <w:szCs w:val="28"/>
        </w:rPr>
        <w:t>%;</w:t>
      </w:r>
    </w:p>
    <w:p w:rsidR="00D82034" w:rsidRPr="00EE2A4D" w:rsidRDefault="00D82034" w:rsidP="00D82034">
      <w:pPr>
        <w:pStyle w:val="a5"/>
        <w:tabs>
          <w:tab w:val="left" w:pos="15660"/>
        </w:tabs>
        <w:spacing w:before="0" w:beforeAutospacing="0" w:after="0" w:afterAutospacing="0" w:line="360" w:lineRule="auto"/>
        <w:ind w:firstLine="709"/>
        <w:jc w:val="both"/>
        <w:rPr>
          <w:sz w:val="28"/>
          <w:szCs w:val="28"/>
        </w:rPr>
      </w:pPr>
      <w:r w:rsidRPr="00EE2A4D">
        <w:rPr>
          <w:sz w:val="28"/>
          <w:szCs w:val="28"/>
        </w:rPr>
        <w:t>4. МКУ «Районное управление образования»:</w:t>
      </w:r>
      <w:r w:rsidRPr="00EE2A4D">
        <w:t xml:space="preserve"> </w:t>
      </w:r>
      <w:r w:rsidRPr="00EE2A4D">
        <w:rPr>
          <w:sz w:val="28"/>
          <w:szCs w:val="28"/>
        </w:rPr>
        <w:t>на 2026 год – 65 824 051,90 рубль, на 2027 год - 69 684 421,35 рубль, на 2028 год - 69 788 946,34 рублей. Снижение 2026 года к утвержденному объему 2025 года составило 9,1 %. В том числе по видам расходов:</w:t>
      </w:r>
    </w:p>
    <w:p w:rsidR="00D82034" w:rsidRPr="00EE2A4D" w:rsidRDefault="00D82034" w:rsidP="00D82034">
      <w:pPr>
        <w:pStyle w:val="a5"/>
        <w:tabs>
          <w:tab w:val="left" w:pos="15660"/>
        </w:tabs>
        <w:spacing w:before="0" w:beforeAutospacing="0" w:after="0" w:afterAutospacing="0" w:line="360" w:lineRule="auto"/>
        <w:ind w:firstLine="709"/>
        <w:jc w:val="both"/>
        <w:rPr>
          <w:sz w:val="28"/>
          <w:szCs w:val="28"/>
        </w:rPr>
      </w:pPr>
      <w:r w:rsidRPr="00EE2A4D">
        <w:rPr>
          <w:sz w:val="28"/>
          <w:szCs w:val="28"/>
        </w:rPr>
        <w:t xml:space="preserve">- фонд оплаты труда – </w:t>
      </w:r>
      <w:r w:rsidR="00542B4F" w:rsidRPr="00EE2A4D">
        <w:rPr>
          <w:sz w:val="28"/>
          <w:szCs w:val="28"/>
        </w:rPr>
        <w:t>55 600 074,</w:t>
      </w:r>
      <w:proofErr w:type="gramStart"/>
      <w:r w:rsidR="00542B4F" w:rsidRPr="00EE2A4D">
        <w:rPr>
          <w:sz w:val="28"/>
          <w:szCs w:val="28"/>
        </w:rPr>
        <w:t xml:space="preserve">00 </w:t>
      </w:r>
      <w:r w:rsidRPr="00EE2A4D">
        <w:rPr>
          <w:sz w:val="28"/>
          <w:szCs w:val="28"/>
        </w:rPr>
        <w:t xml:space="preserve"> рубл</w:t>
      </w:r>
      <w:r w:rsidR="00542B4F" w:rsidRPr="00EE2A4D">
        <w:rPr>
          <w:sz w:val="28"/>
          <w:szCs w:val="28"/>
        </w:rPr>
        <w:t>я</w:t>
      </w:r>
      <w:proofErr w:type="gramEnd"/>
      <w:r w:rsidRPr="00EE2A4D">
        <w:rPr>
          <w:sz w:val="28"/>
          <w:szCs w:val="28"/>
        </w:rPr>
        <w:t xml:space="preserve">, </w:t>
      </w:r>
      <w:r w:rsidR="00542B4F" w:rsidRPr="00EE2A4D">
        <w:rPr>
          <w:sz w:val="28"/>
          <w:szCs w:val="28"/>
        </w:rPr>
        <w:t>снижение</w:t>
      </w:r>
      <w:r w:rsidRPr="00EE2A4D">
        <w:rPr>
          <w:sz w:val="28"/>
          <w:szCs w:val="28"/>
        </w:rPr>
        <w:t xml:space="preserve"> к 2025 году на </w:t>
      </w:r>
      <w:r w:rsidR="00542B4F" w:rsidRPr="00EE2A4D">
        <w:rPr>
          <w:sz w:val="28"/>
          <w:szCs w:val="28"/>
        </w:rPr>
        <w:t>5,0</w:t>
      </w:r>
      <w:r w:rsidRPr="00EE2A4D">
        <w:rPr>
          <w:sz w:val="28"/>
          <w:szCs w:val="28"/>
        </w:rPr>
        <w:t xml:space="preserve"> %;</w:t>
      </w:r>
    </w:p>
    <w:p w:rsidR="00D82034" w:rsidRPr="00EE2A4D" w:rsidRDefault="00D82034" w:rsidP="00D82034">
      <w:pPr>
        <w:pStyle w:val="a5"/>
        <w:tabs>
          <w:tab w:val="left" w:pos="15660"/>
        </w:tabs>
        <w:spacing w:before="0" w:beforeAutospacing="0" w:after="0" w:afterAutospacing="0" w:line="360" w:lineRule="auto"/>
        <w:ind w:firstLine="709"/>
        <w:jc w:val="both"/>
        <w:rPr>
          <w:sz w:val="28"/>
          <w:szCs w:val="28"/>
        </w:rPr>
      </w:pPr>
      <w:r w:rsidRPr="00EE2A4D">
        <w:rPr>
          <w:sz w:val="28"/>
          <w:szCs w:val="28"/>
        </w:rPr>
        <w:t xml:space="preserve">-проезд в отпуск – </w:t>
      </w:r>
      <w:r w:rsidR="00542B4F" w:rsidRPr="00EE2A4D">
        <w:rPr>
          <w:sz w:val="28"/>
          <w:szCs w:val="28"/>
        </w:rPr>
        <w:t>2 000 000,00</w:t>
      </w:r>
      <w:r w:rsidRPr="00EE2A4D">
        <w:rPr>
          <w:sz w:val="28"/>
          <w:szCs w:val="28"/>
        </w:rPr>
        <w:t xml:space="preserve"> рублей, снижение к 2025 году на </w:t>
      </w:r>
      <w:r w:rsidR="00542B4F" w:rsidRPr="00EE2A4D">
        <w:rPr>
          <w:sz w:val="28"/>
          <w:szCs w:val="28"/>
        </w:rPr>
        <w:t>13,0</w:t>
      </w:r>
      <w:r w:rsidRPr="00EE2A4D">
        <w:rPr>
          <w:sz w:val="28"/>
          <w:szCs w:val="28"/>
        </w:rPr>
        <w:t xml:space="preserve"> % с</w:t>
      </w:r>
    </w:p>
    <w:p w:rsidR="00D82034" w:rsidRPr="00EE2A4D" w:rsidRDefault="00D82034" w:rsidP="00D82034">
      <w:pPr>
        <w:pStyle w:val="a5"/>
        <w:tabs>
          <w:tab w:val="left" w:pos="15660"/>
        </w:tabs>
        <w:spacing w:before="0" w:beforeAutospacing="0" w:after="0" w:afterAutospacing="0" w:line="360" w:lineRule="auto"/>
        <w:jc w:val="both"/>
        <w:rPr>
          <w:sz w:val="28"/>
          <w:szCs w:val="28"/>
        </w:rPr>
      </w:pPr>
      <w:r w:rsidRPr="00EE2A4D">
        <w:rPr>
          <w:sz w:val="28"/>
          <w:szCs w:val="28"/>
        </w:rPr>
        <w:t xml:space="preserve">учетом фактических расходов 2025 года;  </w:t>
      </w:r>
    </w:p>
    <w:p w:rsidR="00D82034" w:rsidRPr="00EE2A4D" w:rsidRDefault="00D82034" w:rsidP="00D82034">
      <w:pPr>
        <w:pStyle w:val="a5"/>
        <w:tabs>
          <w:tab w:val="left" w:pos="15660"/>
        </w:tabs>
        <w:spacing w:before="0" w:beforeAutospacing="0" w:after="0" w:afterAutospacing="0" w:line="360" w:lineRule="auto"/>
        <w:ind w:firstLine="709"/>
        <w:jc w:val="both"/>
        <w:rPr>
          <w:sz w:val="28"/>
          <w:szCs w:val="28"/>
        </w:rPr>
      </w:pPr>
      <w:r w:rsidRPr="00EE2A4D">
        <w:rPr>
          <w:sz w:val="28"/>
          <w:szCs w:val="28"/>
        </w:rPr>
        <w:t xml:space="preserve">- оплату услуг – </w:t>
      </w:r>
      <w:r w:rsidR="00542B4F" w:rsidRPr="00EE2A4D">
        <w:rPr>
          <w:sz w:val="28"/>
          <w:szCs w:val="28"/>
        </w:rPr>
        <w:t>4 067 992,90</w:t>
      </w:r>
      <w:r w:rsidRPr="00EE2A4D">
        <w:rPr>
          <w:sz w:val="28"/>
          <w:szCs w:val="28"/>
        </w:rPr>
        <w:t xml:space="preserve"> рублей, </w:t>
      </w:r>
      <w:r w:rsidR="00542B4F" w:rsidRPr="00EE2A4D">
        <w:rPr>
          <w:sz w:val="28"/>
          <w:szCs w:val="28"/>
        </w:rPr>
        <w:t>снижение</w:t>
      </w:r>
      <w:r w:rsidRPr="00EE2A4D">
        <w:rPr>
          <w:sz w:val="28"/>
          <w:szCs w:val="28"/>
        </w:rPr>
        <w:t xml:space="preserve"> к 2025 году </w:t>
      </w:r>
      <w:r w:rsidR="00542B4F" w:rsidRPr="00EE2A4D">
        <w:rPr>
          <w:sz w:val="28"/>
          <w:szCs w:val="28"/>
        </w:rPr>
        <w:t>на 6,9</w:t>
      </w:r>
      <w:r w:rsidRPr="00EE2A4D">
        <w:rPr>
          <w:sz w:val="28"/>
          <w:szCs w:val="28"/>
        </w:rPr>
        <w:t xml:space="preserve"> %;</w:t>
      </w:r>
    </w:p>
    <w:p w:rsidR="00D82034" w:rsidRPr="00EE2A4D" w:rsidRDefault="00D82034" w:rsidP="00D82034">
      <w:pPr>
        <w:pStyle w:val="a5"/>
        <w:tabs>
          <w:tab w:val="left" w:pos="15660"/>
        </w:tabs>
        <w:spacing w:before="0" w:beforeAutospacing="0" w:after="0" w:afterAutospacing="0" w:line="360" w:lineRule="auto"/>
        <w:ind w:firstLine="709"/>
        <w:jc w:val="both"/>
        <w:rPr>
          <w:sz w:val="28"/>
          <w:szCs w:val="28"/>
        </w:rPr>
      </w:pPr>
      <w:r w:rsidRPr="00EE2A4D">
        <w:rPr>
          <w:sz w:val="28"/>
          <w:szCs w:val="28"/>
        </w:rPr>
        <w:t xml:space="preserve">- приобретение основных средств и материальных запасов </w:t>
      </w:r>
      <w:r w:rsidR="00542B4F" w:rsidRPr="00EE2A4D">
        <w:rPr>
          <w:sz w:val="28"/>
          <w:szCs w:val="28"/>
        </w:rPr>
        <w:t>– 3 083 285,</w:t>
      </w:r>
      <w:proofErr w:type="gramStart"/>
      <w:r w:rsidR="00542B4F" w:rsidRPr="00EE2A4D">
        <w:rPr>
          <w:sz w:val="28"/>
          <w:szCs w:val="28"/>
        </w:rPr>
        <w:t xml:space="preserve">00 </w:t>
      </w:r>
      <w:r w:rsidRPr="00EE2A4D">
        <w:rPr>
          <w:sz w:val="28"/>
          <w:szCs w:val="28"/>
        </w:rPr>
        <w:t xml:space="preserve"> </w:t>
      </w:r>
      <w:r w:rsidR="00BB1278" w:rsidRPr="00EE2A4D">
        <w:rPr>
          <w:sz w:val="28"/>
          <w:szCs w:val="28"/>
        </w:rPr>
        <w:t>рублей</w:t>
      </w:r>
      <w:proofErr w:type="gramEnd"/>
      <w:r w:rsidR="00BB1278" w:rsidRPr="00EE2A4D">
        <w:rPr>
          <w:sz w:val="28"/>
          <w:szCs w:val="28"/>
        </w:rPr>
        <w:t>,</w:t>
      </w:r>
      <w:r w:rsidRPr="00EE2A4D">
        <w:rPr>
          <w:sz w:val="28"/>
          <w:szCs w:val="28"/>
        </w:rPr>
        <w:t xml:space="preserve"> снижение к 2025 году – </w:t>
      </w:r>
      <w:r w:rsidR="00542B4F" w:rsidRPr="00EE2A4D">
        <w:rPr>
          <w:sz w:val="28"/>
          <w:szCs w:val="28"/>
        </w:rPr>
        <w:t>36,0</w:t>
      </w:r>
      <w:r w:rsidRPr="00EE2A4D">
        <w:rPr>
          <w:sz w:val="28"/>
          <w:szCs w:val="28"/>
        </w:rPr>
        <w:t xml:space="preserve"> %;</w:t>
      </w:r>
    </w:p>
    <w:p w:rsidR="00BB1278" w:rsidRPr="00EE2A4D" w:rsidRDefault="00BB1278" w:rsidP="00D82034">
      <w:pPr>
        <w:pStyle w:val="a5"/>
        <w:tabs>
          <w:tab w:val="left" w:pos="15660"/>
        </w:tabs>
        <w:spacing w:before="0" w:beforeAutospacing="0" w:after="0" w:afterAutospacing="0" w:line="360" w:lineRule="auto"/>
        <w:ind w:firstLine="709"/>
        <w:jc w:val="both"/>
        <w:rPr>
          <w:sz w:val="28"/>
          <w:szCs w:val="28"/>
        </w:rPr>
      </w:pPr>
      <w:r w:rsidRPr="00EE2A4D">
        <w:rPr>
          <w:sz w:val="28"/>
          <w:szCs w:val="28"/>
        </w:rPr>
        <w:t xml:space="preserve">5. </w:t>
      </w:r>
      <w:proofErr w:type="spellStart"/>
      <w:r w:rsidRPr="00EE2A4D">
        <w:rPr>
          <w:sz w:val="28"/>
          <w:szCs w:val="28"/>
        </w:rPr>
        <w:t>Софинансирование</w:t>
      </w:r>
      <w:proofErr w:type="spellEnd"/>
      <w:r w:rsidRPr="00EE2A4D">
        <w:rPr>
          <w:sz w:val="28"/>
          <w:szCs w:val="28"/>
        </w:rPr>
        <w:t xml:space="preserve"> расходных обязательств на организацию отдыха детей в каникулярное время (за счет средств МБ): на 2026 - 2028 годы составило по 15 000 000,00 рублей ежегодно. Рост 2026 года к утвержденному объему 2025 года составил 113,00 %.</w:t>
      </w:r>
    </w:p>
    <w:p w:rsidR="000B61B9" w:rsidRPr="00EE2A4D" w:rsidRDefault="000B61B9" w:rsidP="000B61B9">
      <w:pPr>
        <w:tabs>
          <w:tab w:val="left" w:pos="540"/>
        </w:tabs>
        <w:spacing w:after="0" w:line="240" w:lineRule="auto"/>
        <w:ind w:firstLine="709"/>
        <w:jc w:val="center"/>
        <w:rPr>
          <w:rFonts w:ascii="Times New Roman" w:hAnsi="Times New Roman" w:cs="Times New Roman"/>
          <w:b/>
          <w:sz w:val="28"/>
          <w:szCs w:val="28"/>
        </w:rPr>
      </w:pPr>
      <w:r w:rsidRPr="00EE2A4D">
        <w:rPr>
          <w:rFonts w:ascii="Times New Roman" w:hAnsi="Times New Roman" w:cs="Times New Roman"/>
          <w:b/>
          <w:sz w:val="28"/>
          <w:szCs w:val="28"/>
        </w:rPr>
        <w:t>Муниципальная программа</w:t>
      </w:r>
    </w:p>
    <w:p w:rsidR="000B61B9" w:rsidRPr="00EE2A4D" w:rsidRDefault="000B61B9" w:rsidP="000B61B9">
      <w:pPr>
        <w:tabs>
          <w:tab w:val="left" w:pos="540"/>
        </w:tabs>
        <w:spacing w:after="0" w:line="240" w:lineRule="auto"/>
        <w:ind w:firstLine="709"/>
        <w:jc w:val="center"/>
        <w:rPr>
          <w:rFonts w:ascii="Times New Roman" w:hAnsi="Times New Roman" w:cs="Times New Roman"/>
          <w:b/>
          <w:sz w:val="28"/>
          <w:szCs w:val="28"/>
        </w:rPr>
      </w:pPr>
      <w:r w:rsidRPr="00EE2A4D">
        <w:rPr>
          <w:rFonts w:ascii="Times New Roman" w:hAnsi="Times New Roman" w:cs="Times New Roman"/>
          <w:b/>
          <w:sz w:val="28"/>
          <w:szCs w:val="28"/>
        </w:rPr>
        <w:t>«</w:t>
      </w:r>
      <w:r w:rsidR="00A54A67" w:rsidRPr="00EE2A4D">
        <w:rPr>
          <w:rFonts w:ascii="Times New Roman" w:hAnsi="Times New Roman" w:cs="Times New Roman"/>
          <w:b/>
          <w:sz w:val="28"/>
          <w:szCs w:val="28"/>
        </w:rPr>
        <w:t xml:space="preserve">Развитие транспортного комплекса муниципального </w:t>
      </w:r>
      <w:r w:rsidR="00F23C9F" w:rsidRPr="00EE2A4D">
        <w:rPr>
          <w:rFonts w:ascii="Times New Roman" w:hAnsi="Times New Roman" w:cs="Times New Roman"/>
          <w:b/>
          <w:sz w:val="28"/>
          <w:szCs w:val="28"/>
        </w:rPr>
        <w:t>района</w:t>
      </w:r>
      <w:r w:rsidR="00A54A67" w:rsidRPr="00EE2A4D">
        <w:rPr>
          <w:rFonts w:ascii="Times New Roman" w:hAnsi="Times New Roman" w:cs="Times New Roman"/>
          <w:b/>
          <w:sz w:val="28"/>
          <w:szCs w:val="28"/>
        </w:rPr>
        <w:t xml:space="preserve"> «Ленский район»</w:t>
      </w:r>
    </w:p>
    <w:p w:rsidR="000B61B9" w:rsidRPr="00EE2A4D" w:rsidRDefault="000B61B9" w:rsidP="000B61B9">
      <w:pPr>
        <w:tabs>
          <w:tab w:val="left" w:pos="540"/>
        </w:tabs>
        <w:spacing w:after="0" w:line="240" w:lineRule="auto"/>
        <w:ind w:firstLine="709"/>
        <w:jc w:val="center"/>
        <w:rPr>
          <w:rFonts w:ascii="Times New Roman" w:hAnsi="Times New Roman" w:cs="Times New Roman"/>
          <w:b/>
          <w:sz w:val="28"/>
          <w:szCs w:val="28"/>
        </w:rPr>
      </w:pPr>
    </w:p>
    <w:p w:rsidR="000B61B9" w:rsidRPr="00EE2A4D" w:rsidRDefault="000B61B9" w:rsidP="000B61B9">
      <w:pPr>
        <w:pStyle w:val="ConsPlusNormal"/>
        <w:spacing w:line="360" w:lineRule="auto"/>
        <w:ind w:firstLine="709"/>
        <w:jc w:val="both"/>
        <w:rPr>
          <w:rFonts w:ascii="Times New Roman" w:hAnsi="Times New Roman" w:cs="Times New Roman"/>
          <w:sz w:val="28"/>
          <w:szCs w:val="28"/>
        </w:rPr>
      </w:pPr>
      <w:r w:rsidRPr="00EE2A4D">
        <w:rPr>
          <w:rFonts w:ascii="Times New Roman" w:hAnsi="Times New Roman" w:cs="Times New Roman"/>
          <w:b/>
          <w:i/>
          <w:iCs/>
          <w:sz w:val="28"/>
          <w:szCs w:val="28"/>
        </w:rPr>
        <w:t xml:space="preserve">Целью </w:t>
      </w:r>
      <w:r w:rsidRPr="00EE2A4D">
        <w:rPr>
          <w:rFonts w:ascii="Times New Roman" w:hAnsi="Times New Roman" w:cs="Times New Roman"/>
          <w:iCs/>
          <w:sz w:val="28"/>
          <w:szCs w:val="28"/>
        </w:rPr>
        <w:t xml:space="preserve">муниципальной программы является </w:t>
      </w:r>
      <w:r w:rsidR="0093215F" w:rsidRPr="00EE2A4D">
        <w:rPr>
          <w:rFonts w:ascii="Times New Roman" w:hAnsi="Times New Roman" w:cs="Times New Roman"/>
          <w:sz w:val="28"/>
          <w:szCs w:val="28"/>
        </w:rPr>
        <w:t xml:space="preserve">Обеспечение комфортных </w:t>
      </w:r>
      <w:r w:rsidR="0093215F" w:rsidRPr="00EE2A4D">
        <w:rPr>
          <w:rFonts w:ascii="Times New Roman" w:hAnsi="Times New Roman" w:cs="Times New Roman"/>
          <w:sz w:val="28"/>
          <w:szCs w:val="28"/>
        </w:rPr>
        <w:lastRenderedPageBreak/>
        <w:t xml:space="preserve">условий жизнедеятельности на территории Ленского района путем развития безопасной, </w:t>
      </w:r>
      <w:proofErr w:type="gramStart"/>
      <w:r w:rsidR="0093215F" w:rsidRPr="00EE2A4D">
        <w:rPr>
          <w:rFonts w:ascii="Times New Roman" w:hAnsi="Times New Roman" w:cs="Times New Roman"/>
          <w:sz w:val="28"/>
          <w:szCs w:val="28"/>
        </w:rPr>
        <w:t>современной  и</w:t>
      </w:r>
      <w:proofErr w:type="gramEnd"/>
      <w:r w:rsidR="0093215F" w:rsidRPr="00EE2A4D">
        <w:rPr>
          <w:rFonts w:ascii="Times New Roman" w:hAnsi="Times New Roman" w:cs="Times New Roman"/>
          <w:sz w:val="28"/>
          <w:szCs w:val="28"/>
        </w:rPr>
        <w:t xml:space="preserve"> эффективной транспортной инфраструктуры.</w:t>
      </w:r>
    </w:p>
    <w:p w:rsidR="00A75F3D" w:rsidRDefault="00A75F3D" w:rsidP="00A75F3D">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r w:rsidRPr="00EE2A4D">
        <w:rPr>
          <w:rFonts w:ascii="Times New Roman" w:eastAsiaTheme="minorEastAsia" w:hAnsi="Times New Roman" w:cs="Times New Roman"/>
          <w:color w:val="000000"/>
          <w:sz w:val="28"/>
          <w:szCs w:val="28"/>
          <w:lang w:eastAsia="ru-RU"/>
        </w:rPr>
        <w:t>Расходы бюджета муниципального района «Ленский район» (за счет собственных средств) на 2026 год и на плановый период 2027 и 2028 годов на реализацию муниципальной программы</w:t>
      </w:r>
      <w:r w:rsidRPr="001E19CC">
        <w:rPr>
          <w:rFonts w:ascii="Times New Roman" w:eastAsiaTheme="minorEastAsia" w:hAnsi="Times New Roman" w:cs="Times New Roman"/>
          <w:color w:val="000000"/>
          <w:sz w:val="28"/>
          <w:szCs w:val="28"/>
          <w:lang w:eastAsia="ru-RU"/>
        </w:rPr>
        <w:t xml:space="preserve"> представлены в таблице:</w:t>
      </w:r>
    </w:p>
    <w:tbl>
      <w:tblPr>
        <w:tblW w:w="10490" w:type="dxa"/>
        <w:tblInd w:w="-426" w:type="dxa"/>
        <w:tblLayout w:type="fixed"/>
        <w:tblLook w:val="04A0" w:firstRow="1" w:lastRow="0" w:firstColumn="1" w:lastColumn="0" w:noHBand="0" w:noVBand="1"/>
      </w:tblPr>
      <w:tblGrid>
        <w:gridCol w:w="2411"/>
        <w:gridCol w:w="1417"/>
        <w:gridCol w:w="1276"/>
        <w:gridCol w:w="1276"/>
        <w:gridCol w:w="1417"/>
        <w:gridCol w:w="1276"/>
        <w:gridCol w:w="1417"/>
      </w:tblGrid>
      <w:tr w:rsidR="00B751F5" w:rsidRPr="00B751F5" w:rsidTr="00B751F5">
        <w:trPr>
          <w:trHeight w:val="315"/>
        </w:trPr>
        <w:tc>
          <w:tcPr>
            <w:tcW w:w="2411" w:type="dxa"/>
            <w:tcBorders>
              <w:top w:val="nil"/>
              <w:left w:val="nil"/>
              <w:bottom w:val="nil"/>
              <w:right w:val="nil"/>
            </w:tcBorders>
            <w:shd w:val="clear" w:color="auto" w:fill="auto"/>
            <w:noWrap/>
            <w:vAlign w:val="bottom"/>
            <w:hideMark/>
          </w:tcPr>
          <w:p w:rsidR="00B751F5" w:rsidRPr="00B751F5" w:rsidRDefault="00B751F5" w:rsidP="00B751F5">
            <w:pPr>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bottom"/>
            <w:hideMark/>
          </w:tcPr>
          <w:p w:rsidR="00B751F5" w:rsidRPr="00B751F5" w:rsidRDefault="00B751F5" w:rsidP="00B751F5">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B751F5" w:rsidRPr="00B751F5" w:rsidRDefault="00B751F5" w:rsidP="00B751F5">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B751F5" w:rsidRPr="00B751F5" w:rsidRDefault="00B751F5" w:rsidP="00B751F5">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B751F5" w:rsidRPr="00B751F5" w:rsidRDefault="00B751F5" w:rsidP="00B751F5">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B751F5" w:rsidRPr="00B751F5" w:rsidRDefault="00B751F5" w:rsidP="00B751F5">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center"/>
            <w:hideMark/>
          </w:tcPr>
          <w:p w:rsidR="00B751F5" w:rsidRPr="00B751F5" w:rsidRDefault="00B751F5" w:rsidP="00B751F5">
            <w:pPr>
              <w:spacing w:after="0" w:line="240" w:lineRule="auto"/>
              <w:rPr>
                <w:rFonts w:ascii="Calibri" w:eastAsia="Times New Roman" w:hAnsi="Calibri" w:cs="Calibri"/>
                <w:color w:val="000000"/>
                <w:lang w:eastAsia="ru-RU"/>
              </w:rPr>
            </w:pPr>
            <w:r w:rsidRPr="00B751F5">
              <w:rPr>
                <w:rFonts w:ascii="Calibri" w:eastAsia="Times New Roman" w:hAnsi="Calibri" w:cs="Calibri"/>
                <w:color w:val="000000"/>
                <w:lang w:eastAsia="ru-RU"/>
              </w:rPr>
              <w:t>(</w:t>
            </w:r>
            <w:proofErr w:type="spellStart"/>
            <w:r w:rsidRPr="00B751F5">
              <w:rPr>
                <w:rFonts w:ascii="Calibri" w:eastAsia="Times New Roman" w:hAnsi="Calibri" w:cs="Calibri"/>
                <w:color w:val="000000"/>
                <w:lang w:eastAsia="ru-RU"/>
              </w:rPr>
              <w:t>руб</w:t>
            </w:r>
            <w:proofErr w:type="spellEnd"/>
            <w:r w:rsidRPr="00B751F5">
              <w:rPr>
                <w:rFonts w:ascii="Calibri" w:eastAsia="Times New Roman" w:hAnsi="Calibri" w:cs="Calibri"/>
                <w:color w:val="000000"/>
                <w:lang w:eastAsia="ru-RU"/>
              </w:rPr>
              <w:t>)</w:t>
            </w:r>
          </w:p>
        </w:tc>
      </w:tr>
      <w:tr w:rsidR="00B751F5" w:rsidRPr="00B751F5" w:rsidTr="00B751F5">
        <w:trPr>
          <w:trHeight w:val="495"/>
        </w:trPr>
        <w:tc>
          <w:tcPr>
            <w:tcW w:w="24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Муниципальная программа</w:t>
            </w:r>
          </w:p>
        </w:tc>
        <w:tc>
          <w:tcPr>
            <w:tcW w:w="2693" w:type="dxa"/>
            <w:gridSpan w:val="2"/>
            <w:tcBorders>
              <w:top w:val="single" w:sz="8" w:space="0" w:color="auto"/>
              <w:left w:val="nil"/>
              <w:bottom w:val="single" w:sz="8" w:space="0" w:color="auto"/>
              <w:right w:val="single" w:sz="8" w:space="0" w:color="000000"/>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2025 год</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2026 год</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2027 год</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2028 год</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rsidR="00B751F5" w:rsidRPr="00B751F5" w:rsidRDefault="00B751F5" w:rsidP="00B751F5">
            <w:pPr>
              <w:spacing w:after="0" w:line="240" w:lineRule="auto"/>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Отклонения</w:t>
            </w:r>
          </w:p>
        </w:tc>
      </w:tr>
      <w:tr w:rsidR="00B751F5" w:rsidRPr="00B751F5" w:rsidTr="00B751F5">
        <w:trPr>
          <w:trHeight w:val="525"/>
        </w:trPr>
        <w:tc>
          <w:tcPr>
            <w:tcW w:w="2411" w:type="dxa"/>
            <w:vMerge/>
            <w:tcBorders>
              <w:top w:val="single" w:sz="8" w:space="0" w:color="auto"/>
              <w:left w:val="single" w:sz="8" w:space="0" w:color="auto"/>
              <w:bottom w:val="single" w:sz="8" w:space="0" w:color="000000"/>
              <w:right w:val="single" w:sz="8" w:space="0" w:color="auto"/>
            </w:tcBorders>
            <w:vAlign w:val="center"/>
            <w:hideMark/>
          </w:tcPr>
          <w:p w:rsidR="00B751F5" w:rsidRPr="00B751F5" w:rsidRDefault="00B751F5" w:rsidP="00B751F5">
            <w:pPr>
              <w:spacing w:after="0" w:line="240" w:lineRule="auto"/>
              <w:rPr>
                <w:rFonts w:ascii="Times New Roman" w:eastAsia="Times New Roman" w:hAnsi="Times New Roman" w:cs="Times New Roman"/>
                <w:color w:val="000000"/>
                <w:sz w:val="18"/>
                <w:szCs w:val="18"/>
                <w:lang w:eastAsia="ru-RU"/>
              </w:rPr>
            </w:pPr>
          </w:p>
        </w:tc>
        <w:tc>
          <w:tcPr>
            <w:tcW w:w="1417"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Утверждено</w:t>
            </w:r>
          </w:p>
        </w:tc>
        <w:tc>
          <w:tcPr>
            <w:tcW w:w="1276" w:type="dxa"/>
            <w:tcBorders>
              <w:top w:val="nil"/>
              <w:left w:val="nil"/>
              <w:bottom w:val="nil"/>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*Оценка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Проект</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Проект</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Проект</w:t>
            </w:r>
          </w:p>
        </w:tc>
        <w:tc>
          <w:tcPr>
            <w:tcW w:w="1417" w:type="dxa"/>
            <w:vMerge w:val="restart"/>
            <w:tcBorders>
              <w:top w:val="nil"/>
              <w:left w:val="single" w:sz="8" w:space="0" w:color="auto"/>
              <w:bottom w:val="single" w:sz="8" w:space="0" w:color="000000"/>
              <w:right w:val="single" w:sz="4"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 xml:space="preserve">2026 проект- 2025 </w:t>
            </w:r>
            <w:proofErr w:type="spellStart"/>
            <w:r w:rsidRPr="00B751F5">
              <w:rPr>
                <w:rFonts w:ascii="Times New Roman" w:eastAsia="Times New Roman" w:hAnsi="Times New Roman" w:cs="Times New Roman"/>
                <w:color w:val="000000"/>
                <w:sz w:val="18"/>
                <w:szCs w:val="18"/>
                <w:lang w:eastAsia="ru-RU"/>
              </w:rPr>
              <w:t>утв</w:t>
            </w:r>
            <w:proofErr w:type="spellEnd"/>
          </w:p>
        </w:tc>
      </w:tr>
      <w:tr w:rsidR="00B751F5" w:rsidRPr="00B751F5" w:rsidTr="00B751F5">
        <w:trPr>
          <w:trHeight w:val="780"/>
        </w:trPr>
        <w:tc>
          <w:tcPr>
            <w:tcW w:w="2411" w:type="dxa"/>
            <w:vMerge/>
            <w:tcBorders>
              <w:top w:val="single" w:sz="8" w:space="0" w:color="auto"/>
              <w:left w:val="single" w:sz="8" w:space="0" w:color="auto"/>
              <w:bottom w:val="single" w:sz="8" w:space="0" w:color="000000"/>
              <w:right w:val="single" w:sz="8" w:space="0" w:color="auto"/>
            </w:tcBorders>
            <w:vAlign w:val="center"/>
            <w:hideMark/>
          </w:tcPr>
          <w:p w:rsidR="00B751F5" w:rsidRPr="00B751F5" w:rsidRDefault="00B751F5" w:rsidP="00B751F5">
            <w:pPr>
              <w:spacing w:after="0" w:line="240" w:lineRule="auto"/>
              <w:rPr>
                <w:rFonts w:ascii="Times New Roman" w:eastAsia="Times New Roman" w:hAnsi="Times New Roman" w:cs="Times New Roman"/>
                <w:color w:val="000000"/>
                <w:sz w:val="18"/>
                <w:szCs w:val="18"/>
                <w:lang w:eastAsia="ru-RU"/>
              </w:rPr>
            </w:pPr>
          </w:p>
        </w:tc>
        <w:tc>
          <w:tcPr>
            <w:tcW w:w="1417"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Решение №01-05/1-17 от 12.12.2024</w:t>
            </w:r>
          </w:p>
        </w:tc>
        <w:tc>
          <w:tcPr>
            <w:tcW w:w="1276" w:type="dxa"/>
            <w:tcBorders>
              <w:top w:val="nil"/>
              <w:left w:val="nil"/>
              <w:bottom w:val="single" w:sz="8" w:space="0" w:color="000000"/>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исполнения</w:t>
            </w:r>
          </w:p>
        </w:tc>
        <w:tc>
          <w:tcPr>
            <w:tcW w:w="1276" w:type="dxa"/>
            <w:vMerge/>
            <w:tcBorders>
              <w:top w:val="nil"/>
              <w:left w:val="single" w:sz="8" w:space="0" w:color="auto"/>
              <w:bottom w:val="single" w:sz="8" w:space="0" w:color="000000"/>
              <w:right w:val="single" w:sz="8" w:space="0" w:color="auto"/>
            </w:tcBorders>
            <w:vAlign w:val="center"/>
            <w:hideMark/>
          </w:tcPr>
          <w:p w:rsidR="00B751F5" w:rsidRPr="00B751F5" w:rsidRDefault="00B751F5" w:rsidP="00B751F5">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nil"/>
              <w:left w:val="single" w:sz="8" w:space="0" w:color="auto"/>
              <w:bottom w:val="single" w:sz="8" w:space="0" w:color="000000"/>
              <w:right w:val="single" w:sz="8" w:space="0" w:color="auto"/>
            </w:tcBorders>
            <w:vAlign w:val="center"/>
            <w:hideMark/>
          </w:tcPr>
          <w:p w:rsidR="00B751F5" w:rsidRPr="00B751F5" w:rsidRDefault="00B751F5" w:rsidP="00B751F5">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B751F5" w:rsidRPr="00B751F5" w:rsidRDefault="00B751F5" w:rsidP="00B751F5">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nil"/>
              <w:left w:val="single" w:sz="8" w:space="0" w:color="auto"/>
              <w:bottom w:val="single" w:sz="8" w:space="0" w:color="000000"/>
              <w:right w:val="single" w:sz="4" w:space="0" w:color="auto"/>
            </w:tcBorders>
            <w:vAlign w:val="center"/>
            <w:hideMark/>
          </w:tcPr>
          <w:p w:rsidR="00B751F5" w:rsidRPr="00B751F5" w:rsidRDefault="00B751F5" w:rsidP="00B751F5">
            <w:pPr>
              <w:spacing w:after="0" w:line="240" w:lineRule="auto"/>
              <w:rPr>
                <w:rFonts w:ascii="Times New Roman" w:eastAsia="Times New Roman" w:hAnsi="Times New Roman" w:cs="Times New Roman"/>
                <w:color w:val="000000"/>
                <w:sz w:val="18"/>
                <w:szCs w:val="18"/>
                <w:lang w:eastAsia="ru-RU"/>
              </w:rPr>
            </w:pPr>
          </w:p>
        </w:tc>
      </w:tr>
      <w:tr w:rsidR="00B751F5" w:rsidRPr="00B751F5" w:rsidTr="00B751F5">
        <w:trPr>
          <w:trHeight w:val="315"/>
        </w:trPr>
        <w:tc>
          <w:tcPr>
            <w:tcW w:w="2411" w:type="dxa"/>
            <w:tcBorders>
              <w:top w:val="nil"/>
              <w:left w:val="single" w:sz="8" w:space="0" w:color="auto"/>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1</w:t>
            </w:r>
          </w:p>
        </w:tc>
        <w:tc>
          <w:tcPr>
            <w:tcW w:w="1417"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2</w:t>
            </w:r>
          </w:p>
        </w:tc>
        <w:tc>
          <w:tcPr>
            <w:tcW w:w="1276"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3</w:t>
            </w:r>
          </w:p>
        </w:tc>
        <w:tc>
          <w:tcPr>
            <w:tcW w:w="1276"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4</w:t>
            </w:r>
          </w:p>
        </w:tc>
        <w:tc>
          <w:tcPr>
            <w:tcW w:w="1417"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5</w:t>
            </w:r>
          </w:p>
        </w:tc>
        <w:tc>
          <w:tcPr>
            <w:tcW w:w="1276"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6</w:t>
            </w:r>
          </w:p>
        </w:tc>
        <w:tc>
          <w:tcPr>
            <w:tcW w:w="1417"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center"/>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7</w:t>
            </w:r>
          </w:p>
        </w:tc>
      </w:tr>
      <w:tr w:rsidR="00B751F5" w:rsidRPr="00B751F5" w:rsidTr="00B751F5">
        <w:trPr>
          <w:trHeight w:val="735"/>
        </w:trPr>
        <w:tc>
          <w:tcPr>
            <w:tcW w:w="2411" w:type="dxa"/>
            <w:tcBorders>
              <w:top w:val="nil"/>
              <w:left w:val="single" w:sz="8" w:space="0" w:color="auto"/>
              <w:bottom w:val="single" w:sz="8" w:space="0" w:color="auto"/>
              <w:right w:val="single" w:sz="8" w:space="0" w:color="auto"/>
            </w:tcBorders>
            <w:shd w:val="clear" w:color="000000" w:fill="DCDCDC"/>
            <w:vAlign w:val="center"/>
            <w:hideMark/>
          </w:tcPr>
          <w:p w:rsidR="00B751F5" w:rsidRPr="00B751F5" w:rsidRDefault="00B751F5" w:rsidP="00B751F5">
            <w:pPr>
              <w:spacing w:after="0" w:line="240" w:lineRule="auto"/>
              <w:rPr>
                <w:rFonts w:ascii="Times New Roman" w:eastAsia="Times New Roman" w:hAnsi="Times New Roman" w:cs="Times New Roman"/>
                <w:b/>
                <w:bCs/>
                <w:color w:val="000000"/>
                <w:sz w:val="18"/>
                <w:szCs w:val="18"/>
                <w:lang w:eastAsia="ru-RU"/>
              </w:rPr>
            </w:pPr>
            <w:r w:rsidRPr="00B751F5">
              <w:rPr>
                <w:rFonts w:ascii="Times New Roman" w:eastAsia="Times New Roman" w:hAnsi="Times New Roman" w:cs="Times New Roman"/>
                <w:b/>
                <w:bCs/>
                <w:color w:val="000000"/>
                <w:sz w:val="18"/>
                <w:szCs w:val="18"/>
                <w:lang w:eastAsia="ru-RU"/>
              </w:rPr>
              <w:t xml:space="preserve">Развитие транспортного комплекса муниципального </w:t>
            </w:r>
            <w:proofErr w:type="spellStart"/>
            <w:proofErr w:type="gramStart"/>
            <w:r w:rsidRPr="00B751F5">
              <w:rPr>
                <w:rFonts w:ascii="Times New Roman" w:eastAsia="Times New Roman" w:hAnsi="Times New Roman" w:cs="Times New Roman"/>
                <w:b/>
                <w:bCs/>
                <w:color w:val="000000"/>
                <w:sz w:val="18"/>
                <w:szCs w:val="18"/>
                <w:lang w:eastAsia="ru-RU"/>
              </w:rPr>
              <w:t>района«</w:t>
            </w:r>
            <w:proofErr w:type="gramEnd"/>
            <w:r w:rsidRPr="00B751F5">
              <w:rPr>
                <w:rFonts w:ascii="Times New Roman" w:eastAsia="Times New Roman" w:hAnsi="Times New Roman" w:cs="Times New Roman"/>
                <w:b/>
                <w:bCs/>
                <w:color w:val="000000"/>
                <w:sz w:val="18"/>
                <w:szCs w:val="18"/>
                <w:lang w:eastAsia="ru-RU"/>
              </w:rPr>
              <w:t>Ленский</w:t>
            </w:r>
            <w:proofErr w:type="spellEnd"/>
            <w:r w:rsidRPr="00B751F5">
              <w:rPr>
                <w:rFonts w:ascii="Times New Roman" w:eastAsia="Times New Roman" w:hAnsi="Times New Roman" w:cs="Times New Roman"/>
                <w:b/>
                <w:bCs/>
                <w:color w:val="000000"/>
                <w:sz w:val="18"/>
                <w:szCs w:val="18"/>
                <w:lang w:eastAsia="ru-RU"/>
              </w:rPr>
              <w:t xml:space="preserve"> район»</w:t>
            </w:r>
          </w:p>
        </w:tc>
        <w:tc>
          <w:tcPr>
            <w:tcW w:w="1417" w:type="dxa"/>
            <w:tcBorders>
              <w:top w:val="nil"/>
              <w:left w:val="nil"/>
              <w:bottom w:val="single" w:sz="8" w:space="0" w:color="auto"/>
              <w:right w:val="single" w:sz="8" w:space="0" w:color="auto"/>
            </w:tcBorders>
            <w:shd w:val="clear" w:color="000000" w:fill="DCDCDC"/>
            <w:vAlign w:val="center"/>
            <w:hideMark/>
          </w:tcPr>
          <w:p w:rsidR="00B751F5" w:rsidRPr="00B751F5" w:rsidRDefault="00B751F5" w:rsidP="00B751F5">
            <w:pPr>
              <w:spacing w:after="0" w:line="240" w:lineRule="auto"/>
              <w:jc w:val="right"/>
              <w:rPr>
                <w:rFonts w:ascii="Times New Roman" w:eastAsia="Times New Roman" w:hAnsi="Times New Roman" w:cs="Times New Roman"/>
                <w:b/>
                <w:bCs/>
                <w:color w:val="000000"/>
                <w:sz w:val="18"/>
                <w:szCs w:val="18"/>
                <w:lang w:eastAsia="ru-RU"/>
              </w:rPr>
            </w:pPr>
            <w:r w:rsidRPr="00B751F5">
              <w:rPr>
                <w:rFonts w:ascii="Times New Roman" w:eastAsia="Times New Roman" w:hAnsi="Times New Roman" w:cs="Times New Roman"/>
                <w:b/>
                <w:bCs/>
                <w:color w:val="000000"/>
                <w:sz w:val="18"/>
                <w:szCs w:val="18"/>
                <w:lang w:eastAsia="ru-RU"/>
              </w:rPr>
              <w:t>56 287 874,18</w:t>
            </w:r>
          </w:p>
        </w:tc>
        <w:tc>
          <w:tcPr>
            <w:tcW w:w="1276" w:type="dxa"/>
            <w:tcBorders>
              <w:top w:val="nil"/>
              <w:left w:val="nil"/>
              <w:bottom w:val="single" w:sz="8" w:space="0" w:color="auto"/>
              <w:right w:val="single" w:sz="8" w:space="0" w:color="auto"/>
            </w:tcBorders>
            <w:shd w:val="clear" w:color="000000" w:fill="DCDCDC"/>
            <w:vAlign w:val="center"/>
            <w:hideMark/>
          </w:tcPr>
          <w:p w:rsidR="00B751F5" w:rsidRPr="00B751F5" w:rsidRDefault="00B751F5" w:rsidP="00B751F5">
            <w:pPr>
              <w:spacing w:after="0" w:line="240" w:lineRule="auto"/>
              <w:jc w:val="right"/>
              <w:rPr>
                <w:rFonts w:ascii="Times New Roman" w:eastAsia="Times New Roman" w:hAnsi="Times New Roman" w:cs="Times New Roman"/>
                <w:b/>
                <w:bCs/>
                <w:color w:val="000000"/>
                <w:sz w:val="18"/>
                <w:szCs w:val="18"/>
                <w:lang w:eastAsia="ru-RU"/>
              </w:rPr>
            </w:pPr>
            <w:r w:rsidRPr="00B751F5">
              <w:rPr>
                <w:rFonts w:ascii="Times New Roman" w:eastAsia="Times New Roman" w:hAnsi="Times New Roman" w:cs="Times New Roman"/>
                <w:b/>
                <w:bCs/>
                <w:color w:val="000000"/>
                <w:sz w:val="18"/>
                <w:szCs w:val="18"/>
                <w:lang w:eastAsia="ru-RU"/>
              </w:rPr>
              <w:t>24 319 557,49</w:t>
            </w:r>
          </w:p>
        </w:tc>
        <w:tc>
          <w:tcPr>
            <w:tcW w:w="1276" w:type="dxa"/>
            <w:tcBorders>
              <w:top w:val="nil"/>
              <w:left w:val="nil"/>
              <w:bottom w:val="single" w:sz="8" w:space="0" w:color="auto"/>
              <w:right w:val="single" w:sz="8" w:space="0" w:color="auto"/>
            </w:tcBorders>
            <w:shd w:val="clear" w:color="000000" w:fill="DCDCDC"/>
            <w:vAlign w:val="center"/>
            <w:hideMark/>
          </w:tcPr>
          <w:p w:rsidR="00B751F5" w:rsidRPr="00B751F5" w:rsidRDefault="00444B74" w:rsidP="00B751F5">
            <w:pPr>
              <w:spacing w:after="0" w:line="240" w:lineRule="auto"/>
              <w:jc w:val="right"/>
              <w:rPr>
                <w:rFonts w:ascii="Times New Roman" w:eastAsia="Times New Roman" w:hAnsi="Times New Roman" w:cs="Times New Roman"/>
                <w:b/>
                <w:bCs/>
                <w:color w:val="000000"/>
                <w:sz w:val="18"/>
                <w:szCs w:val="18"/>
                <w:lang w:eastAsia="ru-RU"/>
              </w:rPr>
            </w:pPr>
            <w:r w:rsidRPr="00444B74">
              <w:rPr>
                <w:rFonts w:ascii="Times New Roman" w:eastAsia="Times New Roman" w:hAnsi="Times New Roman" w:cs="Times New Roman"/>
                <w:b/>
                <w:bCs/>
                <w:color w:val="000000"/>
                <w:sz w:val="18"/>
                <w:szCs w:val="18"/>
                <w:lang w:eastAsia="ru-RU"/>
              </w:rPr>
              <w:t>44 728 733,37</w:t>
            </w:r>
          </w:p>
        </w:tc>
        <w:tc>
          <w:tcPr>
            <w:tcW w:w="1417" w:type="dxa"/>
            <w:tcBorders>
              <w:top w:val="nil"/>
              <w:left w:val="nil"/>
              <w:bottom w:val="single" w:sz="8" w:space="0" w:color="auto"/>
              <w:right w:val="single" w:sz="8" w:space="0" w:color="auto"/>
            </w:tcBorders>
            <w:shd w:val="clear" w:color="000000" w:fill="DCDCDC"/>
            <w:vAlign w:val="center"/>
            <w:hideMark/>
          </w:tcPr>
          <w:p w:rsidR="00B751F5" w:rsidRPr="00B751F5" w:rsidRDefault="00444B74" w:rsidP="00B751F5">
            <w:pPr>
              <w:spacing w:after="0" w:line="240" w:lineRule="auto"/>
              <w:jc w:val="right"/>
              <w:rPr>
                <w:rFonts w:ascii="Times New Roman" w:eastAsia="Times New Roman" w:hAnsi="Times New Roman" w:cs="Times New Roman"/>
                <w:b/>
                <w:bCs/>
                <w:color w:val="000000"/>
                <w:sz w:val="18"/>
                <w:szCs w:val="18"/>
                <w:lang w:eastAsia="ru-RU"/>
              </w:rPr>
            </w:pPr>
            <w:r w:rsidRPr="00444B74">
              <w:rPr>
                <w:rFonts w:ascii="Times New Roman" w:eastAsia="Times New Roman" w:hAnsi="Times New Roman" w:cs="Times New Roman"/>
                <w:b/>
                <w:bCs/>
                <w:color w:val="000000"/>
                <w:sz w:val="18"/>
                <w:szCs w:val="18"/>
                <w:lang w:eastAsia="ru-RU"/>
              </w:rPr>
              <w:t>51 253 031,34</w:t>
            </w:r>
          </w:p>
        </w:tc>
        <w:tc>
          <w:tcPr>
            <w:tcW w:w="1276" w:type="dxa"/>
            <w:tcBorders>
              <w:top w:val="nil"/>
              <w:left w:val="nil"/>
              <w:bottom w:val="single" w:sz="8" w:space="0" w:color="auto"/>
              <w:right w:val="single" w:sz="8" w:space="0" w:color="auto"/>
            </w:tcBorders>
            <w:shd w:val="clear" w:color="000000" w:fill="DCDCDC"/>
            <w:vAlign w:val="center"/>
            <w:hideMark/>
          </w:tcPr>
          <w:p w:rsidR="00B751F5" w:rsidRPr="00B751F5" w:rsidRDefault="00444B74" w:rsidP="00B751F5">
            <w:pPr>
              <w:spacing w:after="0" w:line="240" w:lineRule="auto"/>
              <w:jc w:val="right"/>
              <w:rPr>
                <w:rFonts w:ascii="Times New Roman" w:eastAsia="Times New Roman" w:hAnsi="Times New Roman" w:cs="Times New Roman"/>
                <w:b/>
                <w:bCs/>
                <w:color w:val="000000"/>
                <w:sz w:val="18"/>
                <w:szCs w:val="18"/>
                <w:lang w:eastAsia="ru-RU"/>
              </w:rPr>
            </w:pPr>
            <w:r w:rsidRPr="00444B74">
              <w:rPr>
                <w:rFonts w:ascii="Times New Roman" w:eastAsia="Times New Roman" w:hAnsi="Times New Roman" w:cs="Times New Roman"/>
                <w:b/>
                <w:bCs/>
                <w:color w:val="000000"/>
                <w:sz w:val="18"/>
                <w:szCs w:val="18"/>
                <w:lang w:eastAsia="ru-RU"/>
              </w:rPr>
              <w:t>54 351 098,27</w:t>
            </w:r>
          </w:p>
        </w:tc>
        <w:tc>
          <w:tcPr>
            <w:tcW w:w="1417" w:type="dxa"/>
            <w:tcBorders>
              <w:top w:val="nil"/>
              <w:left w:val="nil"/>
              <w:bottom w:val="single" w:sz="8" w:space="0" w:color="auto"/>
              <w:right w:val="single" w:sz="8" w:space="0" w:color="auto"/>
            </w:tcBorders>
            <w:shd w:val="clear" w:color="000000" w:fill="DCDCDC"/>
            <w:vAlign w:val="center"/>
            <w:hideMark/>
          </w:tcPr>
          <w:p w:rsidR="00B751F5" w:rsidRPr="00B751F5" w:rsidRDefault="00444B74" w:rsidP="00444B74">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-11 554 140,81</w:t>
            </w:r>
          </w:p>
        </w:tc>
      </w:tr>
      <w:tr w:rsidR="00B751F5" w:rsidRPr="00B751F5" w:rsidTr="00B751F5">
        <w:trPr>
          <w:trHeight w:val="315"/>
        </w:trPr>
        <w:tc>
          <w:tcPr>
            <w:tcW w:w="2411" w:type="dxa"/>
            <w:tcBorders>
              <w:top w:val="nil"/>
              <w:left w:val="single" w:sz="8" w:space="0" w:color="auto"/>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rPr>
                <w:rFonts w:ascii="Times New Roman" w:eastAsia="Times New Roman" w:hAnsi="Times New Roman" w:cs="Times New Roman"/>
                <w:b/>
                <w:bCs/>
                <w:color w:val="000000"/>
                <w:sz w:val="18"/>
                <w:szCs w:val="18"/>
                <w:lang w:eastAsia="ru-RU"/>
              </w:rPr>
            </w:pPr>
            <w:r w:rsidRPr="00B751F5">
              <w:rPr>
                <w:rFonts w:ascii="Times New Roman" w:eastAsia="Times New Roman" w:hAnsi="Times New Roman" w:cs="Times New Roman"/>
                <w:b/>
                <w:bCs/>
                <w:color w:val="000000"/>
                <w:sz w:val="18"/>
                <w:szCs w:val="18"/>
                <w:lang w:eastAsia="ru-RU"/>
              </w:rPr>
              <w:t>Ведомственные проекты</w:t>
            </w:r>
          </w:p>
        </w:tc>
        <w:tc>
          <w:tcPr>
            <w:tcW w:w="1417"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right"/>
              <w:rPr>
                <w:rFonts w:ascii="Times New Roman" w:eastAsia="Times New Roman" w:hAnsi="Times New Roman" w:cs="Times New Roman"/>
                <w:b/>
                <w:bCs/>
                <w:color w:val="000000"/>
                <w:sz w:val="18"/>
                <w:szCs w:val="18"/>
                <w:lang w:eastAsia="ru-RU"/>
              </w:rPr>
            </w:pPr>
            <w:r w:rsidRPr="00B751F5">
              <w:rPr>
                <w:rFonts w:ascii="Times New Roman" w:eastAsia="Times New Roman" w:hAnsi="Times New Roman" w:cs="Times New Roman"/>
                <w:b/>
                <w:bCs/>
                <w:color w:val="000000"/>
                <w:sz w:val="18"/>
                <w:szCs w:val="18"/>
                <w:lang w:eastAsia="ru-RU"/>
              </w:rPr>
              <w:t>56 287 874,18</w:t>
            </w:r>
          </w:p>
        </w:tc>
        <w:tc>
          <w:tcPr>
            <w:tcW w:w="1276"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right"/>
              <w:rPr>
                <w:rFonts w:ascii="Times New Roman" w:eastAsia="Times New Roman" w:hAnsi="Times New Roman" w:cs="Times New Roman"/>
                <w:b/>
                <w:bCs/>
                <w:color w:val="000000"/>
                <w:sz w:val="18"/>
                <w:szCs w:val="18"/>
                <w:lang w:eastAsia="ru-RU"/>
              </w:rPr>
            </w:pPr>
            <w:r w:rsidRPr="00B751F5">
              <w:rPr>
                <w:rFonts w:ascii="Times New Roman" w:eastAsia="Times New Roman" w:hAnsi="Times New Roman" w:cs="Times New Roman"/>
                <w:b/>
                <w:bCs/>
                <w:color w:val="000000"/>
                <w:sz w:val="18"/>
                <w:szCs w:val="18"/>
                <w:lang w:eastAsia="ru-RU"/>
              </w:rPr>
              <w:t>24 319 557,49</w:t>
            </w:r>
          </w:p>
        </w:tc>
        <w:tc>
          <w:tcPr>
            <w:tcW w:w="1276" w:type="dxa"/>
            <w:tcBorders>
              <w:top w:val="nil"/>
              <w:left w:val="nil"/>
              <w:bottom w:val="single" w:sz="8" w:space="0" w:color="auto"/>
              <w:right w:val="single" w:sz="8" w:space="0" w:color="auto"/>
            </w:tcBorders>
            <w:shd w:val="clear" w:color="auto" w:fill="auto"/>
            <w:vAlign w:val="center"/>
            <w:hideMark/>
          </w:tcPr>
          <w:p w:rsidR="00B751F5" w:rsidRPr="00B751F5" w:rsidRDefault="00E5500A" w:rsidP="00B751F5">
            <w:pPr>
              <w:spacing w:after="0" w:line="240" w:lineRule="auto"/>
              <w:jc w:val="right"/>
              <w:rPr>
                <w:rFonts w:ascii="Times New Roman" w:eastAsia="Times New Roman" w:hAnsi="Times New Roman" w:cs="Times New Roman"/>
                <w:b/>
                <w:bCs/>
                <w:color w:val="000000"/>
                <w:sz w:val="18"/>
                <w:szCs w:val="18"/>
                <w:lang w:eastAsia="ru-RU"/>
              </w:rPr>
            </w:pPr>
            <w:r w:rsidRPr="00E5500A">
              <w:rPr>
                <w:rFonts w:ascii="Times New Roman" w:eastAsia="Times New Roman" w:hAnsi="Times New Roman" w:cs="Times New Roman"/>
                <w:b/>
                <w:bCs/>
                <w:color w:val="000000"/>
                <w:sz w:val="18"/>
                <w:szCs w:val="18"/>
                <w:lang w:eastAsia="ru-RU"/>
              </w:rPr>
              <w:t>44 728 733,37</w:t>
            </w:r>
          </w:p>
        </w:tc>
        <w:tc>
          <w:tcPr>
            <w:tcW w:w="1417" w:type="dxa"/>
            <w:tcBorders>
              <w:top w:val="nil"/>
              <w:left w:val="nil"/>
              <w:bottom w:val="single" w:sz="8" w:space="0" w:color="auto"/>
              <w:right w:val="single" w:sz="8" w:space="0" w:color="auto"/>
            </w:tcBorders>
            <w:shd w:val="clear" w:color="auto" w:fill="auto"/>
            <w:vAlign w:val="center"/>
            <w:hideMark/>
          </w:tcPr>
          <w:p w:rsidR="00B751F5" w:rsidRPr="00B751F5" w:rsidRDefault="00E5500A" w:rsidP="00B751F5">
            <w:pPr>
              <w:spacing w:after="0" w:line="240" w:lineRule="auto"/>
              <w:jc w:val="right"/>
              <w:rPr>
                <w:rFonts w:ascii="Times New Roman" w:eastAsia="Times New Roman" w:hAnsi="Times New Roman" w:cs="Times New Roman"/>
                <w:b/>
                <w:bCs/>
                <w:color w:val="000000"/>
                <w:sz w:val="18"/>
                <w:szCs w:val="18"/>
                <w:lang w:eastAsia="ru-RU"/>
              </w:rPr>
            </w:pPr>
            <w:r w:rsidRPr="00E5500A">
              <w:rPr>
                <w:rFonts w:ascii="Times New Roman" w:eastAsia="Times New Roman" w:hAnsi="Times New Roman" w:cs="Times New Roman"/>
                <w:b/>
                <w:bCs/>
                <w:color w:val="000000"/>
                <w:sz w:val="18"/>
                <w:szCs w:val="18"/>
                <w:lang w:eastAsia="ru-RU"/>
              </w:rPr>
              <w:t>51 253 031,34</w:t>
            </w:r>
          </w:p>
        </w:tc>
        <w:tc>
          <w:tcPr>
            <w:tcW w:w="1276" w:type="dxa"/>
            <w:tcBorders>
              <w:top w:val="nil"/>
              <w:left w:val="nil"/>
              <w:bottom w:val="single" w:sz="8" w:space="0" w:color="auto"/>
              <w:right w:val="single" w:sz="8" w:space="0" w:color="auto"/>
            </w:tcBorders>
            <w:shd w:val="clear" w:color="auto" w:fill="auto"/>
            <w:vAlign w:val="center"/>
            <w:hideMark/>
          </w:tcPr>
          <w:p w:rsidR="00B751F5" w:rsidRPr="00B751F5" w:rsidRDefault="00E5500A" w:rsidP="00B751F5">
            <w:pPr>
              <w:spacing w:after="0" w:line="240" w:lineRule="auto"/>
              <w:jc w:val="right"/>
              <w:rPr>
                <w:rFonts w:ascii="Times New Roman" w:eastAsia="Times New Roman" w:hAnsi="Times New Roman" w:cs="Times New Roman"/>
                <w:b/>
                <w:bCs/>
                <w:color w:val="000000"/>
                <w:sz w:val="18"/>
                <w:szCs w:val="18"/>
                <w:lang w:eastAsia="ru-RU"/>
              </w:rPr>
            </w:pPr>
            <w:r w:rsidRPr="00E5500A">
              <w:rPr>
                <w:rFonts w:ascii="Times New Roman" w:eastAsia="Times New Roman" w:hAnsi="Times New Roman" w:cs="Times New Roman"/>
                <w:b/>
                <w:bCs/>
                <w:color w:val="000000"/>
                <w:sz w:val="18"/>
                <w:szCs w:val="18"/>
                <w:lang w:eastAsia="ru-RU"/>
              </w:rPr>
              <w:t>54 351 098,27</w:t>
            </w:r>
          </w:p>
        </w:tc>
        <w:tc>
          <w:tcPr>
            <w:tcW w:w="1417" w:type="dxa"/>
            <w:tcBorders>
              <w:top w:val="nil"/>
              <w:left w:val="nil"/>
              <w:bottom w:val="single" w:sz="8" w:space="0" w:color="auto"/>
              <w:right w:val="single" w:sz="8" w:space="0" w:color="auto"/>
            </w:tcBorders>
            <w:shd w:val="clear" w:color="auto" w:fill="auto"/>
            <w:vAlign w:val="center"/>
            <w:hideMark/>
          </w:tcPr>
          <w:p w:rsidR="00B751F5" w:rsidRPr="00B751F5" w:rsidRDefault="00E5500A" w:rsidP="00B751F5">
            <w:pPr>
              <w:spacing w:after="0" w:line="240" w:lineRule="auto"/>
              <w:jc w:val="right"/>
              <w:rPr>
                <w:rFonts w:ascii="Times New Roman" w:eastAsia="Times New Roman" w:hAnsi="Times New Roman" w:cs="Times New Roman"/>
                <w:b/>
                <w:bCs/>
                <w:color w:val="000000"/>
                <w:sz w:val="18"/>
                <w:szCs w:val="18"/>
                <w:lang w:eastAsia="ru-RU"/>
              </w:rPr>
            </w:pPr>
            <w:r w:rsidRPr="00E5500A">
              <w:rPr>
                <w:rFonts w:ascii="Times New Roman" w:eastAsia="Times New Roman" w:hAnsi="Times New Roman" w:cs="Times New Roman"/>
                <w:b/>
                <w:bCs/>
                <w:color w:val="000000"/>
                <w:sz w:val="18"/>
                <w:szCs w:val="18"/>
                <w:lang w:eastAsia="ru-RU"/>
              </w:rPr>
              <w:t>-11 554 140,81</w:t>
            </w:r>
          </w:p>
        </w:tc>
      </w:tr>
      <w:tr w:rsidR="00B751F5" w:rsidRPr="00B751F5" w:rsidTr="00B751F5">
        <w:trPr>
          <w:trHeight w:val="495"/>
        </w:trPr>
        <w:tc>
          <w:tcPr>
            <w:tcW w:w="2411" w:type="dxa"/>
            <w:tcBorders>
              <w:top w:val="nil"/>
              <w:left w:val="single" w:sz="8" w:space="0" w:color="auto"/>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Ведомственный проект «Дорожное хозяйство</w:t>
            </w:r>
          </w:p>
        </w:tc>
        <w:tc>
          <w:tcPr>
            <w:tcW w:w="1417"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right"/>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33 685 200,18</w:t>
            </w:r>
          </w:p>
        </w:tc>
        <w:tc>
          <w:tcPr>
            <w:tcW w:w="1276"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right"/>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17 556 743,44</w:t>
            </w:r>
          </w:p>
        </w:tc>
        <w:tc>
          <w:tcPr>
            <w:tcW w:w="1276" w:type="dxa"/>
            <w:tcBorders>
              <w:top w:val="nil"/>
              <w:left w:val="nil"/>
              <w:bottom w:val="single" w:sz="8" w:space="0" w:color="auto"/>
              <w:right w:val="single" w:sz="8" w:space="0" w:color="auto"/>
            </w:tcBorders>
            <w:shd w:val="clear" w:color="auto" w:fill="auto"/>
            <w:vAlign w:val="center"/>
            <w:hideMark/>
          </w:tcPr>
          <w:p w:rsidR="00B751F5" w:rsidRPr="00B751F5" w:rsidRDefault="00E5500A" w:rsidP="00B751F5">
            <w:pPr>
              <w:spacing w:after="0" w:line="240" w:lineRule="auto"/>
              <w:jc w:val="right"/>
              <w:rPr>
                <w:rFonts w:ascii="Times New Roman" w:eastAsia="Times New Roman" w:hAnsi="Times New Roman" w:cs="Times New Roman"/>
                <w:color w:val="000000"/>
                <w:sz w:val="18"/>
                <w:szCs w:val="18"/>
                <w:lang w:eastAsia="ru-RU"/>
              </w:rPr>
            </w:pPr>
            <w:r w:rsidRPr="00E5500A">
              <w:rPr>
                <w:rFonts w:ascii="Times New Roman" w:eastAsia="Times New Roman" w:hAnsi="Times New Roman" w:cs="Times New Roman"/>
                <w:color w:val="000000"/>
                <w:sz w:val="18"/>
                <w:szCs w:val="18"/>
                <w:lang w:eastAsia="ru-RU"/>
              </w:rPr>
              <w:t>22 126 059,37</w:t>
            </w:r>
          </w:p>
        </w:tc>
        <w:tc>
          <w:tcPr>
            <w:tcW w:w="1417" w:type="dxa"/>
            <w:tcBorders>
              <w:top w:val="nil"/>
              <w:left w:val="nil"/>
              <w:bottom w:val="single" w:sz="8" w:space="0" w:color="auto"/>
              <w:right w:val="single" w:sz="8" w:space="0" w:color="auto"/>
            </w:tcBorders>
            <w:shd w:val="clear" w:color="auto" w:fill="auto"/>
            <w:vAlign w:val="center"/>
            <w:hideMark/>
          </w:tcPr>
          <w:p w:rsidR="00B751F5" w:rsidRPr="00B751F5" w:rsidRDefault="00E5500A" w:rsidP="00B751F5">
            <w:pPr>
              <w:spacing w:after="0" w:line="240" w:lineRule="auto"/>
              <w:jc w:val="right"/>
              <w:rPr>
                <w:rFonts w:ascii="Times New Roman" w:eastAsia="Times New Roman" w:hAnsi="Times New Roman" w:cs="Times New Roman"/>
                <w:color w:val="000000"/>
                <w:sz w:val="18"/>
                <w:szCs w:val="18"/>
                <w:lang w:eastAsia="ru-RU"/>
              </w:rPr>
            </w:pPr>
            <w:r w:rsidRPr="00E5500A">
              <w:rPr>
                <w:rFonts w:ascii="Times New Roman" w:eastAsia="Times New Roman" w:hAnsi="Times New Roman" w:cs="Times New Roman"/>
                <w:color w:val="000000"/>
                <w:sz w:val="18"/>
                <w:szCs w:val="18"/>
                <w:lang w:eastAsia="ru-RU"/>
              </w:rPr>
              <w:t>28 650 357,34</w:t>
            </w:r>
          </w:p>
        </w:tc>
        <w:tc>
          <w:tcPr>
            <w:tcW w:w="1276" w:type="dxa"/>
            <w:tcBorders>
              <w:top w:val="nil"/>
              <w:left w:val="nil"/>
              <w:bottom w:val="single" w:sz="8" w:space="0" w:color="auto"/>
              <w:right w:val="single" w:sz="8" w:space="0" w:color="auto"/>
            </w:tcBorders>
            <w:shd w:val="clear" w:color="auto" w:fill="auto"/>
            <w:vAlign w:val="center"/>
            <w:hideMark/>
          </w:tcPr>
          <w:p w:rsidR="00B751F5" w:rsidRPr="00B751F5" w:rsidRDefault="00E5500A" w:rsidP="00B751F5">
            <w:pPr>
              <w:spacing w:after="0" w:line="240" w:lineRule="auto"/>
              <w:jc w:val="right"/>
              <w:rPr>
                <w:rFonts w:ascii="Times New Roman" w:eastAsia="Times New Roman" w:hAnsi="Times New Roman" w:cs="Times New Roman"/>
                <w:color w:val="000000"/>
                <w:sz w:val="18"/>
                <w:szCs w:val="18"/>
                <w:lang w:eastAsia="ru-RU"/>
              </w:rPr>
            </w:pPr>
            <w:r w:rsidRPr="00E5500A">
              <w:rPr>
                <w:rFonts w:ascii="Times New Roman" w:eastAsia="Times New Roman" w:hAnsi="Times New Roman" w:cs="Times New Roman"/>
                <w:color w:val="000000"/>
                <w:sz w:val="18"/>
                <w:szCs w:val="18"/>
                <w:lang w:eastAsia="ru-RU"/>
              </w:rPr>
              <w:t>31 748 424,27</w:t>
            </w:r>
          </w:p>
        </w:tc>
        <w:tc>
          <w:tcPr>
            <w:tcW w:w="1417" w:type="dxa"/>
            <w:tcBorders>
              <w:top w:val="nil"/>
              <w:left w:val="nil"/>
              <w:bottom w:val="single" w:sz="8" w:space="0" w:color="auto"/>
              <w:right w:val="single" w:sz="8" w:space="0" w:color="auto"/>
            </w:tcBorders>
            <w:shd w:val="clear" w:color="auto" w:fill="auto"/>
            <w:vAlign w:val="center"/>
            <w:hideMark/>
          </w:tcPr>
          <w:p w:rsidR="00B751F5" w:rsidRPr="00B751F5" w:rsidRDefault="00E5500A" w:rsidP="00B751F5">
            <w:pPr>
              <w:spacing w:after="0" w:line="240" w:lineRule="auto"/>
              <w:jc w:val="right"/>
              <w:rPr>
                <w:rFonts w:ascii="Times New Roman" w:eastAsia="Times New Roman" w:hAnsi="Times New Roman" w:cs="Times New Roman"/>
                <w:color w:val="000000"/>
                <w:sz w:val="18"/>
                <w:szCs w:val="18"/>
                <w:lang w:eastAsia="ru-RU"/>
              </w:rPr>
            </w:pPr>
            <w:r w:rsidRPr="00E5500A">
              <w:rPr>
                <w:rFonts w:ascii="Times New Roman" w:eastAsia="Times New Roman" w:hAnsi="Times New Roman" w:cs="Times New Roman"/>
                <w:color w:val="000000"/>
                <w:sz w:val="18"/>
                <w:szCs w:val="18"/>
                <w:lang w:eastAsia="ru-RU"/>
              </w:rPr>
              <w:t>-11 554 140,81</w:t>
            </w:r>
          </w:p>
        </w:tc>
      </w:tr>
      <w:tr w:rsidR="00B751F5" w:rsidRPr="00B751F5" w:rsidTr="00B751F5">
        <w:trPr>
          <w:trHeight w:val="975"/>
        </w:trPr>
        <w:tc>
          <w:tcPr>
            <w:tcW w:w="2411" w:type="dxa"/>
            <w:tcBorders>
              <w:top w:val="nil"/>
              <w:left w:val="single" w:sz="8" w:space="0" w:color="auto"/>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Ведомственный проект «Развитие маршрутной сети и инфраструктуры пассажирского транспорта»</w:t>
            </w:r>
          </w:p>
        </w:tc>
        <w:tc>
          <w:tcPr>
            <w:tcW w:w="1417"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right"/>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22 602 674,00</w:t>
            </w:r>
          </w:p>
        </w:tc>
        <w:tc>
          <w:tcPr>
            <w:tcW w:w="1276"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right"/>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6 762 814,05</w:t>
            </w:r>
          </w:p>
        </w:tc>
        <w:tc>
          <w:tcPr>
            <w:tcW w:w="1276"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right"/>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22 602 674,00</w:t>
            </w:r>
          </w:p>
        </w:tc>
        <w:tc>
          <w:tcPr>
            <w:tcW w:w="1417"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right"/>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22 602 674,00</w:t>
            </w:r>
          </w:p>
        </w:tc>
        <w:tc>
          <w:tcPr>
            <w:tcW w:w="1276"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right"/>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22 602 674,00</w:t>
            </w:r>
          </w:p>
        </w:tc>
        <w:tc>
          <w:tcPr>
            <w:tcW w:w="1417" w:type="dxa"/>
            <w:tcBorders>
              <w:top w:val="nil"/>
              <w:left w:val="nil"/>
              <w:bottom w:val="single" w:sz="8" w:space="0" w:color="auto"/>
              <w:right w:val="single" w:sz="8" w:space="0" w:color="auto"/>
            </w:tcBorders>
            <w:shd w:val="clear" w:color="auto" w:fill="auto"/>
            <w:vAlign w:val="center"/>
            <w:hideMark/>
          </w:tcPr>
          <w:p w:rsidR="00B751F5" w:rsidRPr="00B751F5" w:rsidRDefault="00B751F5" w:rsidP="00B751F5">
            <w:pPr>
              <w:spacing w:after="0" w:line="240" w:lineRule="auto"/>
              <w:jc w:val="right"/>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0,00</w:t>
            </w:r>
          </w:p>
        </w:tc>
      </w:tr>
      <w:tr w:rsidR="00B751F5" w:rsidRPr="00B751F5" w:rsidTr="00B751F5">
        <w:trPr>
          <w:trHeight w:val="735"/>
        </w:trPr>
        <w:tc>
          <w:tcPr>
            <w:tcW w:w="10490" w:type="dxa"/>
            <w:gridSpan w:val="7"/>
            <w:tcBorders>
              <w:top w:val="single" w:sz="8" w:space="0" w:color="auto"/>
              <w:left w:val="nil"/>
              <w:bottom w:val="nil"/>
              <w:right w:val="nil"/>
            </w:tcBorders>
            <w:shd w:val="clear" w:color="auto" w:fill="auto"/>
            <w:vAlign w:val="center"/>
            <w:hideMark/>
          </w:tcPr>
          <w:p w:rsidR="00B751F5" w:rsidRPr="00B751F5" w:rsidRDefault="00B751F5" w:rsidP="00B751F5">
            <w:pPr>
              <w:spacing w:after="0" w:line="240" w:lineRule="auto"/>
              <w:rPr>
                <w:rFonts w:ascii="Times New Roman" w:eastAsia="Times New Roman" w:hAnsi="Times New Roman" w:cs="Times New Roman"/>
                <w:color w:val="000000"/>
                <w:sz w:val="18"/>
                <w:szCs w:val="18"/>
                <w:lang w:eastAsia="ru-RU"/>
              </w:rPr>
            </w:pPr>
            <w:r w:rsidRPr="00B751F5">
              <w:rPr>
                <w:rFonts w:ascii="Times New Roman" w:eastAsia="Times New Roman" w:hAnsi="Times New Roman" w:cs="Times New Roman"/>
                <w:color w:val="000000"/>
                <w:sz w:val="18"/>
                <w:szCs w:val="18"/>
                <w:lang w:eastAsia="ru-RU"/>
              </w:rPr>
              <w:t>* - в соответствии с показателями сводной бюджетной росписи на 2025 год с учетом Дотации на сбалансированность местных бюджетов по состоянию на 30.09.2025 года</w:t>
            </w:r>
          </w:p>
        </w:tc>
      </w:tr>
    </w:tbl>
    <w:p w:rsidR="000B61B9" w:rsidRPr="001E19CC" w:rsidRDefault="000B61B9" w:rsidP="001F2443">
      <w:pPr>
        <w:spacing w:after="0" w:line="360" w:lineRule="auto"/>
        <w:ind w:firstLine="709"/>
        <w:jc w:val="both"/>
        <w:rPr>
          <w:rFonts w:ascii="Times New Roman" w:eastAsia="Times New Roman" w:hAnsi="Times New Roman" w:cs="Times New Roman"/>
          <w:b/>
          <w:bCs/>
          <w:color w:val="000000"/>
          <w:sz w:val="18"/>
          <w:szCs w:val="18"/>
          <w:lang w:eastAsia="ru-RU"/>
        </w:rPr>
      </w:pPr>
      <w:r w:rsidRPr="001E19CC">
        <w:rPr>
          <w:rFonts w:ascii="Times New Roman" w:hAnsi="Times New Roman" w:cs="Times New Roman"/>
          <w:sz w:val="28"/>
          <w:szCs w:val="28"/>
        </w:rPr>
        <w:t>Общий объем расходов муниципальной программы на 202</w:t>
      </w:r>
      <w:r w:rsidR="00B751F5">
        <w:rPr>
          <w:rFonts w:ascii="Times New Roman" w:hAnsi="Times New Roman" w:cs="Times New Roman"/>
          <w:sz w:val="28"/>
          <w:szCs w:val="28"/>
        </w:rPr>
        <w:t>6</w:t>
      </w:r>
      <w:r w:rsidR="00E5500A">
        <w:rPr>
          <w:rFonts w:ascii="Times New Roman" w:hAnsi="Times New Roman" w:cs="Times New Roman"/>
          <w:sz w:val="28"/>
          <w:szCs w:val="28"/>
        </w:rPr>
        <w:t xml:space="preserve"> </w:t>
      </w:r>
      <w:r w:rsidR="001F2443" w:rsidRPr="001E19CC">
        <w:rPr>
          <w:rFonts w:ascii="Times New Roman" w:hAnsi="Times New Roman" w:cs="Times New Roman"/>
          <w:sz w:val="28"/>
          <w:szCs w:val="28"/>
        </w:rPr>
        <w:t>год</w:t>
      </w:r>
      <w:r w:rsidR="00E5500A">
        <w:rPr>
          <w:rFonts w:ascii="Times New Roman" w:hAnsi="Times New Roman" w:cs="Times New Roman"/>
          <w:sz w:val="28"/>
          <w:szCs w:val="28"/>
        </w:rPr>
        <w:t xml:space="preserve"> составил 44 728 733,37 рубля, на 2027 год – 51 253 031,34 рубль, на 2028 год – 54 351 098,27 рублей.</w:t>
      </w:r>
      <w:r w:rsidR="00B751F5">
        <w:rPr>
          <w:rFonts w:ascii="Times New Roman" w:hAnsi="Times New Roman" w:cs="Times New Roman"/>
          <w:sz w:val="28"/>
          <w:szCs w:val="28"/>
        </w:rPr>
        <w:t xml:space="preserve"> </w:t>
      </w:r>
    </w:p>
    <w:p w:rsidR="00717113" w:rsidRPr="001E19CC" w:rsidRDefault="00717113" w:rsidP="00717113">
      <w:pPr>
        <w:tabs>
          <w:tab w:val="left" w:pos="540"/>
        </w:tabs>
        <w:spacing w:after="0" w:line="240" w:lineRule="auto"/>
        <w:ind w:firstLine="709"/>
        <w:jc w:val="center"/>
        <w:rPr>
          <w:rFonts w:ascii="Times New Roman" w:hAnsi="Times New Roman" w:cs="Times New Roman"/>
          <w:b/>
          <w:sz w:val="28"/>
          <w:szCs w:val="28"/>
        </w:rPr>
      </w:pPr>
      <w:r w:rsidRPr="001E19CC">
        <w:rPr>
          <w:rFonts w:ascii="Times New Roman" w:hAnsi="Times New Roman" w:cs="Times New Roman"/>
          <w:b/>
          <w:sz w:val="28"/>
          <w:szCs w:val="28"/>
        </w:rPr>
        <w:t>Муниципальная программа</w:t>
      </w:r>
    </w:p>
    <w:p w:rsidR="00717113" w:rsidRPr="001E19CC" w:rsidRDefault="00717113" w:rsidP="00717113">
      <w:pPr>
        <w:tabs>
          <w:tab w:val="left" w:pos="540"/>
        </w:tabs>
        <w:spacing w:after="0" w:line="240" w:lineRule="auto"/>
        <w:ind w:firstLine="709"/>
        <w:jc w:val="center"/>
        <w:rPr>
          <w:rFonts w:ascii="Times New Roman" w:hAnsi="Times New Roman" w:cs="Times New Roman"/>
          <w:b/>
          <w:sz w:val="28"/>
          <w:szCs w:val="28"/>
        </w:rPr>
      </w:pPr>
      <w:r w:rsidRPr="001E19CC">
        <w:rPr>
          <w:rFonts w:ascii="Times New Roman" w:hAnsi="Times New Roman" w:cs="Times New Roman"/>
          <w:b/>
          <w:sz w:val="28"/>
          <w:szCs w:val="28"/>
        </w:rPr>
        <w:t>«Обеспечение качественным жильем и повышение качества жилищно-коммунальных услуг в Ленском районе»</w:t>
      </w:r>
    </w:p>
    <w:p w:rsidR="00717113" w:rsidRPr="001E19CC" w:rsidRDefault="00717113" w:rsidP="00717113">
      <w:pPr>
        <w:tabs>
          <w:tab w:val="left" w:pos="540"/>
        </w:tabs>
        <w:spacing w:after="0" w:line="240" w:lineRule="auto"/>
        <w:ind w:firstLine="709"/>
        <w:jc w:val="center"/>
        <w:rPr>
          <w:rFonts w:ascii="Times New Roman" w:hAnsi="Times New Roman" w:cs="Times New Roman"/>
          <w:b/>
          <w:sz w:val="28"/>
          <w:szCs w:val="28"/>
        </w:rPr>
      </w:pPr>
    </w:p>
    <w:p w:rsidR="00717113" w:rsidRDefault="00717113" w:rsidP="00717113">
      <w:pPr>
        <w:tabs>
          <w:tab w:val="left" w:pos="540"/>
        </w:tabs>
        <w:spacing w:after="0" w:line="360" w:lineRule="auto"/>
        <w:ind w:firstLine="709"/>
        <w:jc w:val="both"/>
        <w:rPr>
          <w:rFonts w:ascii="Times New Roman" w:eastAsia="Calibri" w:hAnsi="Times New Roman" w:cs="Times New Roman"/>
          <w:sz w:val="28"/>
          <w:szCs w:val="28"/>
        </w:rPr>
      </w:pPr>
      <w:r w:rsidRPr="00564F68">
        <w:rPr>
          <w:rFonts w:ascii="Times New Roman" w:hAnsi="Times New Roman" w:cs="Times New Roman"/>
          <w:b/>
          <w:i/>
          <w:iCs/>
          <w:sz w:val="28"/>
          <w:szCs w:val="28"/>
        </w:rPr>
        <w:t xml:space="preserve">Целью </w:t>
      </w:r>
      <w:r w:rsidRPr="00564F68">
        <w:rPr>
          <w:rFonts w:ascii="Times New Roman" w:hAnsi="Times New Roman" w:cs="Times New Roman"/>
          <w:iCs/>
          <w:sz w:val="28"/>
          <w:szCs w:val="28"/>
        </w:rPr>
        <w:t xml:space="preserve">муниципальной программы является </w:t>
      </w:r>
      <w:r w:rsidRPr="00564F68">
        <w:rPr>
          <w:rFonts w:ascii="Times New Roman" w:eastAsia="Calibri" w:hAnsi="Times New Roman" w:cs="Times New Roman"/>
          <w:sz w:val="28"/>
          <w:szCs w:val="28"/>
        </w:rPr>
        <w:t xml:space="preserve">повышение качества жизни населения путем предоставления государственной поддержки для обеспечения доступным и комфортным жильем, улучшения жилищных условий </w:t>
      </w:r>
      <w:proofErr w:type="gramStart"/>
      <w:r w:rsidRPr="00564F68">
        <w:rPr>
          <w:rFonts w:ascii="Times New Roman" w:eastAsia="Calibri" w:hAnsi="Times New Roman" w:cs="Times New Roman"/>
          <w:sz w:val="28"/>
          <w:szCs w:val="28"/>
        </w:rPr>
        <w:t>граждан,  а</w:t>
      </w:r>
      <w:proofErr w:type="gramEnd"/>
      <w:r w:rsidRPr="00564F68">
        <w:rPr>
          <w:rFonts w:ascii="Times New Roman" w:eastAsia="Calibri" w:hAnsi="Times New Roman" w:cs="Times New Roman"/>
          <w:sz w:val="28"/>
          <w:szCs w:val="28"/>
        </w:rPr>
        <w:t xml:space="preserve"> также путем обеспечения градостроительного развития поселений Ленского района, создание благоприятной пространственной среды.</w:t>
      </w:r>
    </w:p>
    <w:p w:rsidR="00A75F3D" w:rsidRDefault="00A75F3D" w:rsidP="00A75F3D">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r w:rsidRPr="001E19CC">
        <w:rPr>
          <w:rFonts w:ascii="Times New Roman" w:eastAsiaTheme="minorEastAsia" w:hAnsi="Times New Roman" w:cs="Times New Roman"/>
          <w:color w:val="000000"/>
          <w:sz w:val="28"/>
          <w:szCs w:val="28"/>
          <w:lang w:eastAsia="ru-RU"/>
        </w:rPr>
        <w:t xml:space="preserve">Расходы бюджета муниципального </w:t>
      </w:r>
      <w:r>
        <w:rPr>
          <w:rFonts w:ascii="Times New Roman" w:eastAsiaTheme="minorEastAsia" w:hAnsi="Times New Roman" w:cs="Times New Roman"/>
          <w:color w:val="000000"/>
          <w:sz w:val="28"/>
          <w:szCs w:val="28"/>
          <w:lang w:eastAsia="ru-RU"/>
        </w:rPr>
        <w:t xml:space="preserve">района </w:t>
      </w:r>
      <w:r w:rsidRPr="001E19CC">
        <w:rPr>
          <w:rFonts w:ascii="Times New Roman" w:eastAsiaTheme="minorEastAsia" w:hAnsi="Times New Roman" w:cs="Times New Roman"/>
          <w:color w:val="000000"/>
          <w:sz w:val="28"/>
          <w:szCs w:val="28"/>
          <w:lang w:eastAsia="ru-RU"/>
        </w:rPr>
        <w:t>«Ленский район» (за счет собственных средств) на 202</w:t>
      </w:r>
      <w:r>
        <w:rPr>
          <w:rFonts w:ascii="Times New Roman" w:eastAsiaTheme="minorEastAsia" w:hAnsi="Times New Roman" w:cs="Times New Roman"/>
          <w:color w:val="000000"/>
          <w:sz w:val="28"/>
          <w:szCs w:val="28"/>
          <w:lang w:eastAsia="ru-RU"/>
        </w:rPr>
        <w:t>6</w:t>
      </w:r>
      <w:r w:rsidRPr="001E19CC">
        <w:rPr>
          <w:rFonts w:ascii="Times New Roman" w:eastAsiaTheme="minorEastAsia" w:hAnsi="Times New Roman" w:cs="Times New Roman"/>
          <w:color w:val="000000"/>
          <w:sz w:val="28"/>
          <w:szCs w:val="28"/>
          <w:lang w:eastAsia="ru-RU"/>
        </w:rPr>
        <w:t xml:space="preserve"> год и на плановый период 202</w:t>
      </w:r>
      <w:r>
        <w:rPr>
          <w:rFonts w:ascii="Times New Roman" w:eastAsiaTheme="minorEastAsia" w:hAnsi="Times New Roman" w:cs="Times New Roman"/>
          <w:color w:val="000000"/>
          <w:sz w:val="28"/>
          <w:szCs w:val="28"/>
          <w:lang w:eastAsia="ru-RU"/>
        </w:rPr>
        <w:t>7</w:t>
      </w:r>
      <w:r w:rsidRPr="001E19CC">
        <w:rPr>
          <w:rFonts w:ascii="Times New Roman" w:eastAsiaTheme="minorEastAsia" w:hAnsi="Times New Roman" w:cs="Times New Roman"/>
          <w:color w:val="000000"/>
          <w:sz w:val="28"/>
          <w:szCs w:val="28"/>
          <w:lang w:eastAsia="ru-RU"/>
        </w:rPr>
        <w:t xml:space="preserve"> и 202</w:t>
      </w:r>
      <w:r>
        <w:rPr>
          <w:rFonts w:ascii="Times New Roman" w:eastAsiaTheme="minorEastAsia" w:hAnsi="Times New Roman" w:cs="Times New Roman"/>
          <w:color w:val="000000"/>
          <w:sz w:val="28"/>
          <w:szCs w:val="28"/>
          <w:lang w:eastAsia="ru-RU"/>
        </w:rPr>
        <w:t>8</w:t>
      </w:r>
      <w:r w:rsidRPr="001E19CC">
        <w:rPr>
          <w:rFonts w:ascii="Times New Roman" w:eastAsiaTheme="minorEastAsia" w:hAnsi="Times New Roman" w:cs="Times New Roman"/>
          <w:color w:val="000000"/>
          <w:sz w:val="28"/>
          <w:szCs w:val="28"/>
          <w:lang w:eastAsia="ru-RU"/>
        </w:rPr>
        <w:t xml:space="preserve"> годов на </w:t>
      </w:r>
      <w:r w:rsidRPr="001E19CC">
        <w:rPr>
          <w:rFonts w:ascii="Times New Roman" w:eastAsiaTheme="minorEastAsia" w:hAnsi="Times New Roman" w:cs="Times New Roman"/>
          <w:color w:val="000000"/>
          <w:sz w:val="28"/>
          <w:szCs w:val="28"/>
          <w:lang w:eastAsia="ru-RU"/>
        </w:rPr>
        <w:lastRenderedPageBreak/>
        <w:t>реализацию муниципальной программы представлены в таблице:</w:t>
      </w:r>
    </w:p>
    <w:tbl>
      <w:tblPr>
        <w:tblW w:w="10325" w:type="dxa"/>
        <w:tblInd w:w="-426" w:type="dxa"/>
        <w:tblLayout w:type="fixed"/>
        <w:tblLook w:val="04A0" w:firstRow="1" w:lastRow="0" w:firstColumn="1" w:lastColumn="0" w:noHBand="0" w:noVBand="1"/>
      </w:tblPr>
      <w:tblGrid>
        <w:gridCol w:w="2553"/>
        <w:gridCol w:w="1275"/>
        <w:gridCol w:w="1293"/>
        <w:gridCol w:w="1310"/>
        <w:gridCol w:w="1328"/>
        <w:gridCol w:w="1345"/>
        <w:gridCol w:w="1221"/>
      </w:tblGrid>
      <w:tr w:rsidR="00792FCA" w:rsidRPr="00792FCA" w:rsidTr="00792FCA">
        <w:trPr>
          <w:trHeight w:val="315"/>
        </w:trPr>
        <w:tc>
          <w:tcPr>
            <w:tcW w:w="2553" w:type="dxa"/>
            <w:tcBorders>
              <w:top w:val="nil"/>
              <w:left w:val="nil"/>
              <w:bottom w:val="nil"/>
              <w:right w:val="nil"/>
            </w:tcBorders>
            <w:shd w:val="clear" w:color="auto" w:fill="auto"/>
            <w:noWrap/>
            <w:vAlign w:val="bottom"/>
            <w:hideMark/>
          </w:tcPr>
          <w:p w:rsidR="00792FCA" w:rsidRPr="00792FCA" w:rsidRDefault="00792FCA" w:rsidP="00792FCA">
            <w:pPr>
              <w:spacing w:after="0" w:line="240" w:lineRule="auto"/>
              <w:rPr>
                <w:rFonts w:ascii="Times New Roman" w:eastAsia="Times New Roman" w:hAnsi="Times New Roman" w:cs="Times New Roman"/>
                <w:sz w:val="24"/>
                <w:szCs w:val="24"/>
                <w:lang w:eastAsia="ru-RU"/>
              </w:rPr>
            </w:pPr>
          </w:p>
        </w:tc>
        <w:tc>
          <w:tcPr>
            <w:tcW w:w="1275" w:type="dxa"/>
            <w:tcBorders>
              <w:top w:val="nil"/>
              <w:left w:val="nil"/>
              <w:bottom w:val="nil"/>
              <w:right w:val="nil"/>
            </w:tcBorders>
            <w:shd w:val="clear" w:color="auto" w:fill="auto"/>
            <w:noWrap/>
            <w:vAlign w:val="bottom"/>
            <w:hideMark/>
          </w:tcPr>
          <w:p w:rsidR="00792FCA" w:rsidRPr="00792FCA" w:rsidRDefault="00792FCA" w:rsidP="00792FCA">
            <w:pPr>
              <w:spacing w:after="0" w:line="240" w:lineRule="auto"/>
              <w:rPr>
                <w:rFonts w:ascii="Times New Roman" w:eastAsia="Times New Roman" w:hAnsi="Times New Roman" w:cs="Times New Roman"/>
                <w:sz w:val="20"/>
                <w:szCs w:val="20"/>
                <w:lang w:eastAsia="ru-RU"/>
              </w:rPr>
            </w:pPr>
          </w:p>
        </w:tc>
        <w:tc>
          <w:tcPr>
            <w:tcW w:w="1293" w:type="dxa"/>
            <w:tcBorders>
              <w:top w:val="nil"/>
              <w:left w:val="nil"/>
              <w:bottom w:val="nil"/>
              <w:right w:val="nil"/>
            </w:tcBorders>
            <w:shd w:val="clear" w:color="auto" w:fill="auto"/>
            <w:noWrap/>
            <w:vAlign w:val="bottom"/>
            <w:hideMark/>
          </w:tcPr>
          <w:p w:rsidR="00792FCA" w:rsidRPr="00792FCA" w:rsidRDefault="00792FCA" w:rsidP="00792FCA">
            <w:pPr>
              <w:spacing w:after="0" w:line="240" w:lineRule="auto"/>
              <w:rPr>
                <w:rFonts w:ascii="Times New Roman" w:eastAsia="Times New Roman" w:hAnsi="Times New Roman" w:cs="Times New Roman"/>
                <w:sz w:val="20"/>
                <w:szCs w:val="20"/>
                <w:lang w:eastAsia="ru-RU"/>
              </w:rPr>
            </w:pPr>
          </w:p>
        </w:tc>
        <w:tc>
          <w:tcPr>
            <w:tcW w:w="1310" w:type="dxa"/>
            <w:tcBorders>
              <w:top w:val="nil"/>
              <w:left w:val="nil"/>
              <w:bottom w:val="nil"/>
              <w:right w:val="nil"/>
            </w:tcBorders>
            <w:shd w:val="clear" w:color="auto" w:fill="auto"/>
            <w:noWrap/>
            <w:vAlign w:val="bottom"/>
            <w:hideMark/>
          </w:tcPr>
          <w:p w:rsidR="00792FCA" w:rsidRPr="00792FCA" w:rsidRDefault="00792FCA" w:rsidP="00792FCA">
            <w:pPr>
              <w:spacing w:after="0" w:line="240" w:lineRule="auto"/>
              <w:rPr>
                <w:rFonts w:ascii="Times New Roman" w:eastAsia="Times New Roman" w:hAnsi="Times New Roman" w:cs="Times New Roman"/>
                <w:sz w:val="20"/>
                <w:szCs w:val="20"/>
                <w:lang w:eastAsia="ru-RU"/>
              </w:rPr>
            </w:pPr>
          </w:p>
        </w:tc>
        <w:tc>
          <w:tcPr>
            <w:tcW w:w="1328" w:type="dxa"/>
            <w:tcBorders>
              <w:top w:val="nil"/>
              <w:left w:val="nil"/>
              <w:bottom w:val="nil"/>
              <w:right w:val="nil"/>
            </w:tcBorders>
            <w:shd w:val="clear" w:color="auto" w:fill="auto"/>
            <w:noWrap/>
            <w:vAlign w:val="bottom"/>
            <w:hideMark/>
          </w:tcPr>
          <w:p w:rsidR="00792FCA" w:rsidRPr="00792FCA" w:rsidRDefault="00792FCA" w:rsidP="00792FCA">
            <w:pPr>
              <w:spacing w:after="0" w:line="240" w:lineRule="auto"/>
              <w:rPr>
                <w:rFonts w:ascii="Times New Roman" w:eastAsia="Times New Roman" w:hAnsi="Times New Roman" w:cs="Times New Roman"/>
                <w:sz w:val="20"/>
                <w:szCs w:val="20"/>
                <w:lang w:eastAsia="ru-RU"/>
              </w:rPr>
            </w:pPr>
          </w:p>
        </w:tc>
        <w:tc>
          <w:tcPr>
            <w:tcW w:w="1345" w:type="dxa"/>
            <w:tcBorders>
              <w:top w:val="nil"/>
              <w:left w:val="nil"/>
              <w:bottom w:val="nil"/>
              <w:right w:val="nil"/>
            </w:tcBorders>
            <w:shd w:val="clear" w:color="auto" w:fill="auto"/>
            <w:noWrap/>
            <w:vAlign w:val="bottom"/>
            <w:hideMark/>
          </w:tcPr>
          <w:p w:rsidR="00792FCA" w:rsidRPr="00792FCA" w:rsidRDefault="00792FCA" w:rsidP="00792FCA">
            <w:pPr>
              <w:spacing w:after="0" w:line="240" w:lineRule="auto"/>
              <w:rPr>
                <w:rFonts w:ascii="Times New Roman" w:eastAsia="Times New Roman" w:hAnsi="Times New Roman" w:cs="Times New Roman"/>
                <w:sz w:val="20"/>
                <w:szCs w:val="20"/>
                <w:lang w:eastAsia="ru-RU"/>
              </w:rPr>
            </w:pPr>
          </w:p>
        </w:tc>
        <w:tc>
          <w:tcPr>
            <w:tcW w:w="1221" w:type="dxa"/>
            <w:tcBorders>
              <w:top w:val="nil"/>
              <w:left w:val="nil"/>
              <w:bottom w:val="nil"/>
              <w:right w:val="nil"/>
            </w:tcBorders>
            <w:shd w:val="clear" w:color="auto" w:fill="auto"/>
            <w:noWrap/>
            <w:vAlign w:val="center"/>
            <w:hideMark/>
          </w:tcPr>
          <w:p w:rsidR="00792FCA" w:rsidRPr="00792FCA" w:rsidRDefault="00792FCA" w:rsidP="00792FCA">
            <w:pPr>
              <w:spacing w:after="0" w:line="240" w:lineRule="auto"/>
              <w:rPr>
                <w:rFonts w:ascii="Calibri" w:eastAsia="Times New Roman" w:hAnsi="Calibri" w:cs="Calibri"/>
                <w:color w:val="000000"/>
                <w:lang w:eastAsia="ru-RU"/>
              </w:rPr>
            </w:pPr>
            <w:r w:rsidRPr="00792FCA">
              <w:rPr>
                <w:rFonts w:ascii="Calibri" w:eastAsia="Times New Roman" w:hAnsi="Calibri" w:cs="Calibri"/>
                <w:color w:val="000000"/>
                <w:lang w:eastAsia="ru-RU"/>
              </w:rPr>
              <w:t>(</w:t>
            </w:r>
            <w:proofErr w:type="spellStart"/>
            <w:r w:rsidRPr="00792FCA">
              <w:rPr>
                <w:rFonts w:ascii="Calibri" w:eastAsia="Times New Roman" w:hAnsi="Calibri" w:cs="Calibri"/>
                <w:color w:val="000000"/>
                <w:lang w:eastAsia="ru-RU"/>
              </w:rPr>
              <w:t>руб</w:t>
            </w:r>
            <w:proofErr w:type="spellEnd"/>
            <w:r w:rsidRPr="00792FCA">
              <w:rPr>
                <w:rFonts w:ascii="Calibri" w:eastAsia="Times New Roman" w:hAnsi="Calibri" w:cs="Calibri"/>
                <w:color w:val="000000"/>
                <w:lang w:eastAsia="ru-RU"/>
              </w:rPr>
              <w:t>)</w:t>
            </w:r>
          </w:p>
        </w:tc>
      </w:tr>
      <w:tr w:rsidR="00792FCA" w:rsidRPr="00792FCA" w:rsidTr="00792FCA">
        <w:trPr>
          <w:trHeight w:val="495"/>
        </w:trPr>
        <w:tc>
          <w:tcPr>
            <w:tcW w:w="25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Муниципальная программа</w:t>
            </w:r>
          </w:p>
        </w:tc>
        <w:tc>
          <w:tcPr>
            <w:tcW w:w="2568" w:type="dxa"/>
            <w:gridSpan w:val="2"/>
            <w:tcBorders>
              <w:top w:val="single" w:sz="8" w:space="0" w:color="auto"/>
              <w:left w:val="nil"/>
              <w:bottom w:val="single" w:sz="8" w:space="0" w:color="auto"/>
              <w:right w:val="single" w:sz="8" w:space="0" w:color="000000"/>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2025 год</w:t>
            </w:r>
          </w:p>
        </w:tc>
        <w:tc>
          <w:tcPr>
            <w:tcW w:w="1310" w:type="dxa"/>
            <w:tcBorders>
              <w:top w:val="single" w:sz="8" w:space="0" w:color="auto"/>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2026 год</w:t>
            </w:r>
          </w:p>
        </w:tc>
        <w:tc>
          <w:tcPr>
            <w:tcW w:w="1328" w:type="dxa"/>
            <w:tcBorders>
              <w:top w:val="single" w:sz="8" w:space="0" w:color="auto"/>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2027 год</w:t>
            </w:r>
          </w:p>
        </w:tc>
        <w:tc>
          <w:tcPr>
            <w:tcW w:w="1345" w:type="dxa"/>
            <w:tcBorders>
              <w:top w:val="single" w:sz="8" w:space="0" w:color="auto"/>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2028 год</w:t>
            </w:r>
          </w:p>
        </w:tc>
        <w:tc>
          <w:tcPr>
            <w:tcW w:w="1221" w:type="dxa"/>
            <w:tcBorders>
              <w:top w:val="single" w:sz="4" w:space="0" w:color="auto"/>
              <w:left w:val="nil"/>
              <w:bottom w:val="single" w:sz="8" w:space="0" w:color="auto"/>
              <w:right w:val="single" w:sz="4" w:space="0" w:color="auto"/>
            </w:tcBorders>
            <w:shd w:val="clear" w:color="auto" w:fill="auto"/>
            <w:vAlign w:val="center"/>
            <w:hideMark/>
          </w:tcPr>
          <w:p w:rsidR="00792FCA" w:rsidRPr="00792FCA" w:rsidRDefault="00792FCA" w:rsidP="00792FCA">
            <w:pPr>
              <w:spacing w:after="0" w:line="240" w:lineRule="auto"/>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Отклонения</w:t>
            </w:r>
          </w:p>
        </w:tc>
      </w:tr>
      <w:tr w:rsidR="00792FCA" w:rsidRPr="00792FCA" w:rsidTr="00792FCA">
        <w:trPr>
          <w:trHeight w:val="525"/>
        </w:trPr>
        <w:tc>
          <w:tcPr>
            <w:tcW w:w="2553" w:type="dxa"/>
            <w:vMerge/>
            <w:tcBorders>
              <w:top w:val="single" w:sz="8" w:space="0" w:color="auto"/>
              <w:left w:val="single" w:sz="8" w:space="0" w:color="auto"/>
              <w:bottom w:val="single" w:sz="8" w:space="0" w:color="000000"/>
              <w:right w:val="single" w:sz="8" w:space="0" w:color="auto"/>
            </w:tcBorders>
            <w:vAlign w:val="center"/>
            <w:hideMark/>
          </w:tcPr>
          <w:p w:rsidR="00792FCA" w:rsidRPr="00792FCA" w:rsidRDefault="00792FCA" w:rsidP="00792FCA">
            <w:pPr>
              <w:spacing w:after="0" w:line="240" w:lineRule="auto"/>
              <w:rPr>
                <w:rFonts w:ascii="Times New Roman" w:eastAsia="Times New Roman" w:hAnsi="Times New Roman" w:cs="Times New Roman"/>
                <w:color w:val="000000"/>
                <w:sz w:val="18"/>
                <w:szCs w:val="18"/>
                <w:lang w:eastAsia="ru-RU"/>
              </w:rPr>
            </w:pPr>
          </w:p>
        </w:tc>
        <w:tc>
          <w:tcPr>
            <w:tcW w:w="1275"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Утверждено</w:t>
            </w:r>
          </w:p>
        </w:tc>
        <w:tc>
          <w:tcPr>
            <w:tcW w:w="1293" w:type="dxa"/>
            <w:tcBorders>
              <w:top w:val="nil"/>
              <w:left w:val="nil"/>
              <w:bottom w:val="nil"/>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*Оценка</w:t>
            </w:r>
          </w:p>
        </w:tc>
        <w:tc>
          <w:tcPr>
            <w:tcW w:w="1310" w:type="dxa"/>
            <w:vMerge w:val="restart"/>
            <w:tcBorders>
              <w:top w:val="nil"/>
              <w:left w:val="single" w:sz="8" w:space="0" w:color="auto"/>
              <w:bottom w:val="single" w:sz="8" w:space="0" w:color="000000"/>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Проект</w:t>
            </w:r>
          </w:p>
        </w:tc>
        <w:tc>
          <w:tcPr>
            <w:tcW w:w="1328" w:type="dxa"/>
            <w:vMerge w:val="restart"/>
            <w:tcBorders>
              <w:top w:val="nil"/>
              <w:left w:val="single" w:sz="8" w:space="0" w:color="auto"/>
              <w:bottom w:val="single" w:sz="8" w:space="0" w:color="000000"/>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Проект</w:t>
            </w:r>
          </w:p>
        </w:tc>
        <w:tc>
          <w:tcPr>
            <w:tcW w:w="1345" w:type="dxa"/>
            <w:vMerge w:val="restart"/>
            <w:tcBorders>
              <w:top w:val="nil"/>
              <w:left w:val="single" w:sz="8" w:space="0" w:color="auto"/>
              <w:bottom w:val="single" w:sz="8" w:space="0" w:color="000000"/>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Проект</w:t>
            </w:r>
          </w:p>
        </w:tc>
        <w:tc>
          <w:tcPr>
            <w:tcW w:w="1221" w:type="dxa"/>
            <w:vMerge w:val="restart"/>
            <w:tcBorders>
              <w:top w:val="nil"/>
              <w:left w:val="single" w:sz="8" w:space="0" w:color="auto"/>
              <w:bottom w:val="single" w:sz="8" w:space="0" w:color="000000"/>
              <w:right w:val="single" w:sz="4"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 xml:space="preserve">2026 проект- 2025 </w:t>
            </w:r>
            <w:proofErr w:type="spellStart"/>
            <w:r w:rsidRPr="00792FCA">
              <w:rPr>
                <w:rFonts w:ascii="Times New Roman" w:eastAsia="Times New Roman" w:hAnsi="Times New Roman" w:cs="Times New Roman"/>
                <w:color w:val="000000"/>
                <w:sz w:val="18"/>
                <w:szCs w:val="18"/>
                <w:lang w:eastAsia="ru-RU"/>
              </w:rPr>
              <w:t>утв</w:t>
            </w:r>
            <w:proofErr w:type="spellEnd"/>
          </w:p>
        </w:tc>
      </w:tr>
      <w:tr w:rsidR="00792FCA" w:rsidRPr="00792FCA" w:rsidTr="00792FCA">
        <w:trPr>
          <w:trHeight w:val="780"/>
        </w:trPr>
        <w:tc>
          <w:tcPr>
            <w:tcW w:w="2553" w:type="dxa"/>
            <w:vMerge/>
            <w:tcBorders>
              <w:top w:val="single" w:sz="8" w:space="0" w:color="auto"/>
              <w:left w:val="single" w:sz="8" w:space="0" w:color="auto"/>
              <w:bottom w:val="single" w:sz="8" w:space="0" w:color="000000"/>
              <w:right w:val="single" w:sz="8" w:space="0" w:color="auto"/>
            </w:tcBorders>
            <w:vAlign w:val="center"/>
            <w:hideMark/>
          </w:tcPr>
          <w:p w:rsidR="00792FCA" w:rsidRPr="00792FCA" w:rsidRDefault="00792FCA" w:rsidP="00792FCA">
            <w:pPr>
              <w:spacing w:after="0" w:line="240" w:lineRule="auto"/>
              <w:rPr>
                <w:rFonts w:ascii="Times New Roman" w:eastAsia="Times New Roman" w:hAnsi="Times New Roman" w:cs="Times New Roman"/>
                <w:color w:val="000000"/>
                <w:sz w:val="18"/>
                <w:szCs w:val="18"/>
                <w:lang w:eastAsia="ru-RU"/>
              </w:rPr>
            </w:pPr>
          </w:p>
        </w:tc>
        <w:tc>
          <w:tcPr>
            <w:tcW w:w="1275"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Решение №01-05/1-17 от 12.12.2024</w:t>
            </w:r>
          </w:p>
        </w:tc>
        <w:tc>
          <w:tcPr>
            <w:tcW w:w="1293" w:type="dxa"/>
            <w:tcBorders>
              <w:top w:val="nil"/>
              <w:left w:val="nil"/>
              <w:bottom w:val="single" w:sz="8" w:space="0" w:color="000000"/>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исполнения</w:t>
            </w:r>
          </w:p>
        </w:tc>
        <w:tc>
          <w:tcPr>
            <w:tcW w:w="1310" w:type="dxa"/>
            <w:vMerge/>
            <w:tcBorders>
              <w:top w:val="nil"/>
              <w:left w:val="single" w:sz="8" w:space="0" w:color="auto"/>
              <w:bottom w:val="single" w:sz="8" w:space="0" w:color="000000"/>
              <w:right w:val="single" w:sz="8" w:space="0" w:color="auto"/>
            </w:tcBorders>
            <w:vAlign w:val="center"/>
            <w:hideMark/>
          </w:tcPr>
          <w:p w:rsidR="00792FCA" w:rsidRPr="00792FCA" w:rsidRDefault="00792FCA" w:rsidP="00792FCA">
            <w:pPr>
              <w:spacing w:after="0" w:line="240" w:lineRule="auto"/>
              <w:rPr>
                <w:rFonts w:ascii="Times New Roman" w:eastAsia="Times New Roman" w:hAnsi="Times New Roman" w:cs="Times New Roman"/>
                <w:color w:val="000000"/>
                <w:sz w:val="18"/>
                <w:szCs w:val="18"/>
                <w:lang w:eastAsia="ru-RU"/>
              </w:rPr>
            </w:pPr>
          </w:p>
        </w:tc>
        <w:tc>
          <w:tcPr>
            <w:tcW w:w="1328" w:type="dxa"/>
            <w:vMerge/>
            <w:tcBorders>
              <w:top w:val="nil"/>
              <w:left w:val="single" w:sz="8" w:space="0" w:color="auto"/>
              <w:bottom w:val="single" w:sz="8" w:space="0" w:color="000000"/>
              <w:right w:val="single" w:sz="8" w:space="0" w:color="auto"/>
            </w:tcBorders>
            <w:vAlign w:val="center"/>
            <w:hideMark/>
          </w:tcPr>
          <w:p w:rsidR="00792FCA" w:rsidRPr="00792FCA" w:rsidRDefault="00792FCA" w:rsidP="00792FCA">
            <w:pPr>
              <w:spacing w:after="0" w:line="240" w:lineRule="auto"/>
              <w:rPr>
                <w:rFonts w:ascii="Times New Roman" w:eastAsia="Times New Roman" w:hAnsi="Times New Roman" w:cs="Times New Roman"/>
                <w:color w:val="000000"/>
                <w:sz w:val="18"/>
                <w:szCs w:val="18"/>
                <w:lang w:eastAsia="ru-RU"/>
              </w:rPr>
            </w:pPr>
          </w:p>
        </w:tc>
        <w:tc>
          <w:tcPr>
            <w:tcW w:w="1345" w:type="dxa"/>
            <w:vMerge/>
            <w:tcBorders>
              <w:top w:val="nil"/>
              <w:left w:val="single" w:sz="8" w:space="0" w:color="auto"/>
              <w:bottom w:val="single" w:sz="8" w:space="0" w:color="000000"/>
              <w:right w:val="single" w:sz="8" w:space="0" w:color="auto"/>
            </w:tcBorders>
            <w:vAlign w:val="center"/>
            <w:hideMark/>
          </w:tcPr>
          <w:p w:rsidR="00792FCA" w:rsidRPr="00792FCA" w:rsidRDefault="00792FCA" w:rsidP="00792FCA">
            <w:pPr>
              <w:spacing w:after="0" w:line="240" w:lineRule="auto"/>
              <w:rPr>
                <w:rFonts w:ascii="Times New Roman" w:eastAsia="Times New Roman" w:hAnsi="Times New Roman" w:cs="Times New Roman"/>
                <w:color w:val="000000"/>
                <w:sz w:val="18"/>
                <w:szCs w:val="18"/>
                <w:lang w:eastAsia="ru-RU"/>
              </w:rPr>
            </w:pPr>
          </w:p>
        </w:tc>
        <w:tc>
          <w:tcPr>
            <w:tcW w:w="1221" w:type="dxa"/>
            <w:vMerge/>
            <w:tcBorders>
              <w:top w:val="nil"/>
              <w:left w:val="single" w:sz="8" w:space="0" w:color="auto"/>
              <w:bottom w:val="single" w:sz="8" w:space="0" w:color="000000"/>
              <w:right w:val="single" w:sz="4" w:space="0" w:color="auto"/>
            </w:tcBorders>
            <w:vAlign w:val="center"/>
            <w:hideMark/>
          </w:tcPr>
          <w:p w:rsidR="00792FCA" w:rsidRPr="00792FCA" w:rsidRDefault="00792FCA" w:rsidP="00792FCA">
            <w:pPr>
              <w:spacing w:after="0" w:line="240" w:lineRule="auto"/>
              <w:rPr>
                <w:rFonts w:ascii="Times New Roman" w:eastAsia="Times New Roman" w:hAnsi="Times New Roman" w:cs="Times New Roman"/>
                <w:color w:val="000000"/>
                <w:sz w:val="18"/>
                <w:szCs w:val="18"/>
                <w:lang w:eastAsia="ru-RU"/>
              </w:rPr>
            </w:pPr>
          </w:p>
        </w:tc>
      </w:tr>
      <w:tr w:rsidR="00792FCA" w:rsidRPr="00792FCA" w:rsidTr="00792FCA">
        <w:trPr>
          <w:trHeight w:val="315"/>
        </w:trPr>
        <w:tc>
          <w:tcPr>
            <w:tcW w:w="2553" w:type="dxa"/>
            <w:tcBorders>
              <w:top w:val="nil"/>
              <w:left w:val="single" w:sz="8" w:space="0" w:color="auto"/>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1</w:t>
            </w:r>
          </w:p>
        </w:tc>
        <w:tc>
          <w:tcPr>
            <w:tcW w:w="1275"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2</w:t>
            </w:r>
          </w:p>
        </w:tc>
        <w:tc>
          <w:tcPr>
            <w:tcW w:w="1293"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3</w:t>
            </w:r>
          </w:p>
        </w:tc>
        <w:tc>
          <w:tcPr>
            <w:tcW w:w="1310"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4</w:t>
            </w:r>
          </w:p>
        </w:tc>
        <w:tc>
          <w:tcPr>
            <w:tcW w:w="1328"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5</w:t>
            </w:r>
          </w:p>
        </w:tc>
        <w:tc>
          <w:tcPr>
            <w:tcW w:w="1345"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6</w:t>
            </w:r>
          </w:p>
        </w:tc>
        <w:tc>
          <w:tcPr>
            <w:tcW w:w="1221"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center"/>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7</w:t>
            </w:r>
          </w:p>
        </w:tc>
      </w:tr>
      <w:tr w:rsidR="00792FCA" w:rsidRPr="00792FCA" w:rsidTr="00792FCA">
        <w:trPr>
          <w:trHeight w:val="495"/>
        </w:trPr>
        <w:tc>
          <w:tcPr>
            <w:tcW w:w="2553" w:type="dxa"/>
            <w:tcBorders>
              <w:top w:val="nil"/>
              <w:left w:val="single" w:sz="8" w:space="0" w:color="auto"/>
              <w:bottom w:val="single" w:sz="8" w:space="0" w:color="auto"/>
              <w:right w:val="single" w:sz="8" w:space="0" w:color="auto"/>
            </w:tcBorders>
            <w:shd w:val="clear" w:color="000000" w:fill="DCDCDC"/>
            <w:vAlign w:val="center"/>
            <w:hideMark/>
          </w:tcPr>
          <w:p w:rsidR="00792FCA" w:rsidRPr="00792FCA" w:rsidRDefault="00792FCA" w:rsidP="00792FCA">
            <w:pPr>
              <w:spacing w:after="0" w:line="240" w:lineRule="auto"/>
              <w:rPr>
                <w:rFonts w:ascii="Times New Roman" w:eastAsia="Times New Roman" w:hAnsi="Times New Roman" w:cs="Times New Roman"/>
                <w:b/>
                <w:bCs/>
                <w:color w:val="000000"/>
                <w:sz w:val="18"/>
                <w:szCs w:val="18"/>
                <w:lang w:eastAsia="ru-RU"/>
              </w:rPr>
            </w:pPr>
            <w:r w:rsidRPr="00792FCA">
              <w:rPr>
                <w:rFonts w:ascii="Times New Roman" w:eastAsia="Times New Roman" w:hAnsi="Times New Roman" w:cs="Times New Roman"/>
                <w:b/>
                <w:bCs/>
                <w:color w:val="000000"/>
                <w:sz w:val="18"/>
                <w:szCs w:val="18"/>
                <w:lang w:eastAsia="ru-RU"/>
              </w:rPr>
              <w:t>Обеспечение качественным жильем и повышение качества жилищно-коммунальных услуг в Ленском районе</w:t>
            </w:r>
          </w:p>
        </w:tc>
        <w:tc>
          <w:tcPr>
            <w:tcW w:w="1275" w:type="dxa"/>
            <w:tcBorders>
              <w:top w:val="nil"/>
              <w:left w:val="nil"/>
              <w:bottom w:val="single" w:sz="8" w:space="0" w:color="auto"/>
              <w:right w:val="single" w:sz="8" w:space="0" w:color="auto"/>
            </w:tcBorders>
            <w:shd w:val="clear" w:color="000000" w:fill="DCDCDC"/>
            <w:vAlign w:val="center"/>
            <w:hideMark/>
          </w:tcPr>
          <w:p w:rsidR="00792FCA" w:rsidRPr="00792FCA" w:rsidRDefault="00792FCA" w:rsidP="00792FCA">
            <w:pPr>
              <w:spacing w:after="0" w:line="240" w:lineRule="auto"/>
              <w:jc w:val="right"/>
              <w:rPr>
                <w:rFonts w:ascii="Times New Roman" w:eastAsia="Times New Roman" w:hAnsi="Times New Roman" w:cs="Times New Roman"/>
                <w:b/>
                <w:bCs/>
                <w:color w:val="000000"/>
                <w:sz w:val="18"/>
                <w:szCs w:val="18"/>
                <w:lang w:eastAsia="ru-RU"/>
              </w:rPr>
            </w:pPr>
            <w:r w:rsidRPr="00792FCA">
              <w:rPr>
                <w:rFonts w:ascii="Times New Roman" w:eastAsia="Times New Roman" w:hAnsi="Times New Roman" w:cs="Times New Roman"/>
                <w:b/>
                <w:bCs/>
                <w:color w:val="000000"/>
                <w:sz w:val="18"/>
                <w:szCs w:val="18"/>
                <w:lang w:eastAsia="ru-RU"/>
              </w:rPr>
              <w:t>52 735 155,00</w:t>
            </w:r>
          </w:p>
        </w:tc>
        <w:tc>
          <w:tcPr>
            <w:tcW w:w="1293" w:type="dxa"/>
            <w:tcBorders>
              <w:top w:val="nil"/>
              <w:left w:val="nil"/>
              <w:bottom w:val="single" w:sz="8" w:space="0" w:color="auto"/>
              <w:right w:val="single" w:sz="8" w:space="0" w:color="auto"/>
            </w:tcBorders>
            <w:shd w:val="clear" w:color="000000" w:fill="DCDCDC"/>
            <w:vAlign w:val="center"/>
            <w:hideMark/>
          </w:tcPr>
          <w:p w:rsidR="00792FCA" w:rsidRPr="00792FCA" w:rsidRDefault="00792FCA" w:rsidP="00792FCA">
            <w:pPr>
              <w:spacing w:after="0" w:line="240" w:lineRule="auto"/>
              <w:jc w:val="right"/>
              <w:rPr>
                <w:rFonts w:ascii="Times New Roman" w:eastAsia="Times New Roman" w:hAnsi="Times New Roman" w:cs="Times New Roman"/>
                <w:b/>
                <w:bCs/>
                <w:color w:val="000000"/>
                <w:sz w:val="18"/>
                <w:szCs w:val="18"/>
                <w:lang w:eastAsia="ru-RU"/>
              </w:rPr>
            </w:pPr>
            <w:r w:rsidRPr="00792FCA">
              <w:rPr>
                <w:rFonts w:ascii="Times New Roman" w:eastAsia="Times New Roman" w:hAnsi="Times New Roman" w:cs="Times New Roman"/>
                <w:b/>
                <w:bCs/>
                <w:color w:val="000000"/>
                <w:sz w:val="18"/>
                <w:szCs w:val="18"/>
                <w:lang w:eastAsia="ru-RU"/>
              </w:rPr>
              <w:t>55 076 955,21</w:t>
            </w:r>
          </w:p>
        </w:tc>
        <w:tc>
          <w:tcPr>
            <w:tcW w:w="1310" w:type="dxa"/>
            <w:tcBorders>
              <w:top w:val="nil"/>
              <w:left w:val="nil"/>
              <w:bottom w:val="single" w:sz="8" w:space="0" w:color="auto"/>
              <w:right w:val="single" w:sz="8" w:space="0" w:color="auto"/>
            </w:tcBorders>
            <w:shd w:val="clear" w:color="000000" w:fill="DCDCDC"/>
            <w:vAlign w:val="center"/>
            <w:hideMark/>
          </w:tcPr>
          <w:p w:rsidR="00792FCA" w:rsidRPr="00792FCA" w:rsidRDefault="00564F68" w:rsidP="00792FCA">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44 9</w:t>
            </w:r>
            <w:r w:rsidR="00792FCA" w:rsidRPr="00792FCA">
              <w:rPr>
                <w:rFonts w:ascii="Times New Roman" w:eastAsia="Times New Roman" w:hAnsi="Times New Roman" w:cs="Times New Roman"/>
                <w:b/>
                <w:bCs/>
                <w:color w:val="000000"/>
                <w:sz w:val="18"/>
                <w:szCs w:val="18"/>
                <w:lang w:eastAsia="ru-RU"/>
              </w:rPr>
              <w:t>00 000,00</w:t>
            </w:r>
          </w:p>
        </w:tc>
        <w:tc>
          <w:tcPr>
            <w:tcW w:w="1328" w:type="dxa"/>
            <w:tcBorders>
              <w:top w:val="nil"/>
              <w:left w:val="nil"/>
              <w:bottom w:val="single" w:sz="8" w:space="0" w:color="auto"/>
              <w:right w:val="single" w:sz="8" w:space="0" w:color="auto"/>
            </w:tcBorders>
            <w:shd w:val="clear" w:color="000000" w:fill="DCDCDC"/>
            <w:vAlign w:val="center"/>
            <w:hideMark/>
          </w:tcPr>
          <w:p w:rsidR="00792FCA" w:rsidRPr="00792FCA" w:rsidRDefault="00792FCA" w:rsidP="00792FCA">
            <w:pPr>
              <w:spacing w:after="0" w:line="240" w:lineRule="auto"/>
              <w:jc w:val="right"/>
              <w:rPr>
                <w:rFonts w:ascii="Times New Roman" w:eastAsia="Times New Roman" w:hAnsi="Times New Roman" w:cs="Times New Roman"/>
                <w:b/>
                <w:bCs/>
                <w:color w:val="000000"/>
                <w:sz w:val="18"/>
                <w:szCs w:val="18"/>
                <w:lang w:eastAsia="ru-RU"/>
              </w:rPr>
            </w:pPr>
            <w:r w:rsidRPr="00792FCA">
              <w:rPr>
                <w:rFonts w:ascii="Times New Roman" w:eastAsia="Times New Roman" w:hAnsi="Times New Roman" w:cs="Times New Roman"/>
                <w:b/>
                <w:bCs/>
                <w:color w:val="000000"/>
                <w:sz w:val="18"/>
                <w:szCs w:val="18"/>
                <w:lang w:eastAsia="ru-RU"/>
              </w:rPr>
              <w:t>49 000 000,00</w:t>
            </w:r>
          </w:p>
        </w:tc>
        <w:tc>
          <w:tcPr>
            <w:tcW w:w="1345" w:type="dxa"/>
            <w:tcBorders>
              <w:top w:val="nil"/>
              <w:left w:val="nil"/>
              <w:bottom w:val="single" w:sz="8" w:space="0" w:color="auto"/>
              <w:right w:val="single" w:sz="8" w:space="0" w:color="auto"/>
            </w:tcBorders>
            <w:shd w:val="clear" w:color="000000" w:fill="DCDCDC"/>
            <w:vAlign w:val="center"/>
            <w:hideMark/>
          </w:tcPr>
          <w:p w:rsidR="00792FCA" w:rsidRPr="00792FCA" w:rsidRDefault="00792FCA" w:rsidP="00792FCA">
            <w:pPr>
              <w:spacing w:after="0" w:line="240" w:lineRule="auto"/>
              <w:jc w:val="right"/>
              <w:rPr>
                <w:rFonts w:ascii="Times New Roman" w:eastAsia="Times New Roman" w:hAnsi="Times New Roman" w:cs="Times New Roman"/>
                <w:b/>
                <w:bCs/>
                <w:color w:val="000000"/>
                <w:sz w:val="18"/>
                <w:szCs w:val="18"/>
                <w:lang w:eastAsia="ru-RU"/>
              </w:rPr>
            </w:pPr>
            <w:r w:rsidRPr="00792FCA">
              <w:rPr>
                <w:rFonts w:ascii="Times New Roman" w:eastAsia="Times New Roman" w:hAnsi="Times New Roman" w:cs="Times New Roman"/>
                <w:b/>
                <w:bCs/>
                <w:color w:val="000000"/>
                <w:sz w:val="18"/>
                <w:szCs w:val="18"/>
                <w:lang w:eastAsia="ru-RU"/>
              </w:rPr>
              <w:t>50 000 000,00</w:t>
            </w:r>
          </w:p>
        </w:tc>
        <w:tc>
          <w:tcPr>
            <w:tcW w:w="1221" w:type="dxa"/>
            <w:tcBorders>
              <w:top w:val="nil"/>
              <w:left w:val="nil"/>
              <w:bottom w:val="single" w:sz="8" w:space="0" w:color="auto"/>
              <w:right w:val="single" w:sz="8" w:space="0" w:color="auto"/>
            </w:tcBorders>
            <w:shd w:val="clear" w:color="000000" w:fill="DCDCDC"/>
            <w:vAlign w:val="center"/>
            <w:hideMark/>
          </w:tcPr>
          <w:p w:rsidR="00792FCA" w:rsidRPr="00792FCA" w:rsidRDefault="00564F68" w:rsidP="00792FCA">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-7 8</w:t>
            </w:r>
            <w:r w:rsidR="00792FCA" w:rsidRPr="00792FCA">
              <w:rPr>
                <w:rFonts w:ascii="Times New Roman" w:eastAsia="Times New Roman" w:hAnsi="Times New Roman" w:cs="Times New Roman"/>
                <w:b/>
                <w:bCs/>
                <w:color w:val="000000"/>
                <w:sz w:val="18"/>
                <w:szCs w:val="18"/>
                <w:lang w:eastAsia="ru-RU"/>
              </w:rPr>
              <w:t>35 155,00</w:t>
            </w:r>
          </w:p>
        </w:tc>
      </w:tr>
      <w:tr w:rsidR="00792FCA" w:rsidRPr="00792FCA" w:rsidTr="00792FCA">
        <w:trPr>
          <w:trHeight w:val="315"/>
        </w:trPr>
        <w:tc>
          <w:tcPr>
            <w:tcW w:w="2553" w:type="dxa"/>
            <w:tcBorders>
              <w:top w:val="nil"/>
              <w:left w:val="single" w:sz="8" w:space="0" w:color="auto"/>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rPr>
                <w:rFonts w:ascii="Times New Roman" w:eastAsia="Times New Roman" w:hAnsi="Times New Roman" w:cs="Times New Roman"/>
                <w:b/>
                <w:bCs/>
                <w:color w:val="000000"/>
                <w:sz w:val="18"/>
                <w:szCs w:val="18"/>
                <w:lang w:eastAsia="ru-RU"/>
              </w:rPr>
            </w:pPr>
            <w:r w:rsidRPr="00792FCA">
              <w:rPr>
                <w:rFonts w:ascii="Times New Roman" w:eastAsia="Times New Roman" w:hAnsi="Times New Roman" w:cs="Times New Roman"/>
                <w:b/>
                <w:bCs/>
                <w:color w:val="000000"/>
                <w:sz w:val="18"/>
                <w:szCs w:val="18"/>
                <w:lang w:eastAsia="ru-RU"/>
              </w:rPr>
              <w:t>Ведомственные проекты</w:t>
            </w:r>
          </w:p>
        </w:tc>
        <w:tc>
          <w:tcPr>
            <w:tcW w:w="1275"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b/>
                <w:bCs/>
                <w:color w:val="000000"/>
                <w:sz w:val="18"/>
                <w:szCs w:val="18"/>
                <w:lang w:eastAsia="ru-RU"/>
              </w:rPr>
            </w:pPr>
            <w:r w:rsidRPr="00792FCA">
              <w:rPr>
                <w:rFonts w:ascii="Times New Roman" w:eastAsia="Times New Roman" w:hAnsi="Times New Roman" w:cs="Times New Roman"/>
                <w:b/>
                <w:bCs/>
                <w:color w:val="000000"/>
                <w:sz w:val="18"/>
                <w:szCs w:val="18"/>
                <w:lang w:eastAsia="ru-RU"/>
              </w:rPr>
              <w:t>49 735 155,00</w:t>
            </w:r>
          </w:p>
        </w:tc>
        <w:tc>
          <w:tcPr>
            <w:tcW w:w="1293"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b/>
                <w:bCs/>
                <w:color w:val="000000"/>
                <w:sz w:val="18"/>
                <w:szCs w:val="18"/>
                <w:lang w:eastAsia="ru-RU"/>
              </w:rPr>
            </w:pPr>
            <w:r w:rsidRPr="00792FCA">
              <w:rPr>
                <w:rFonts w:ascii="Times New Roman" w:eastAsia="Times New Roman" w:hAnsi="Times New Roman" w:cs="Times New Roman"/>
                <w:b/>
                <w:bCs/>
                <w:color w:val="000000"/>
                <w:sz w:val="18"/>
                <w:szCs w:val="18"/>
                <w:lang w:eastAsia="ru-RU"/>
              </w:rPr>
              <w:t>53 278 959,21</w:t>
            </w:r>
          </w:p>
        </w:tc>
        <w:tc>
          <w:tcPr>
            <w:tcW w:w="1310"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b/>
                <w:bCs/>
                <w:color w:val="000000"/>
                <w:sz w:val="18"/>
                <w:szCs w:val="18"/>
                <w:lang w:eastAsia="ru-RU"/>
              </w:rPr>
            </w:pPr>
            <w:r w:rsidRPr="00792FCA">
              <w:rPr>
                <w:rFonts w:ascii="Times New Roman" w:eastAsia="Times New Roman" w:hAnsi="Times New Roman" w:cs="Times New Roman"/>
                <w:b/>
                <w:bCs/>
                <w:color w:val="000000"/>
                <w:sz w:val="18"/>
                <w:szCs w:val="18"/>
                <w:lang w:eastAsia="ru-RU"/>
              </w:rPr>
              <w:t>43 500 000,00</w:t>
            </w:r>
          </w:p>
        </w:tc>
        <w:tc>
          <w:tcPr>
            <w:tcW w:w="1328"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b/>
                <w:bCs/>
                <w:color w:val="000000"/>
                <w:sz w:val="18"/>
                <w:szCs w:val="18"/>
                <w:lang w:eastAsia="ru-RU"/>
              </w:rPr>
            </w:pPr>
            <w:r w:rsidRPr="00792FCA">
              <w:rPr>
                <w:rFonts w:ascii="Times New Roman" w:eastAsia="Times New Roman" w:hAnsi="Times New Roman" w:cs="Times New Roman"/>
                <w:b/>
                <w:bCs/>
                <w:color w:val="000000"/>
                <w:sz w:val="18"/>
                <w:szCs w:val="18"/>
                <w:lang w:eastAsia="ru-RU"/>
              </w:rPr>
              <w:t>46 000 000,00</w:t>
            </w:r>
          </w:p>
        </w:tc>
        <w:tc>
          <w:tcPr>
            <w:tcW w:w="1345"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b/>
                <w:bCs/>
                <w:color w:val="000000"/>
                <w:sz w:val="18"/>
                <w:szCs w:val="18"/>
                <w:lang w:eastAsia="ru-RU"/>
              </w:rPr>
            </w:pPr>
            <w:r w:rsidRPr="00792FCA">
              <w:rPr>
                <w:rFonts w:ascii="Times New Roman" w:eastAsia="Times New Roman" w:hAnsi="Times New Roman" w:cs="Times New Roman"/>
                <w:b/>
                <w:bCs/>
                <w:color w:val="000000"/>
                <w:sz w:val="18"/>
                <w:szCs w:val="18"/>
                <w:lang w:eastAsia="ru-RU"/>
              </w:rPr>
              <w:t>47 000 000,00</w:t>
            </w:r>
          </w:p>
        </w:tc>
        <w:tc>
          <w:tcPr>
            <w:tcW w:w="1221"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b/>
                <w:bCs/>
                <w:color w:val="000000"/>
                <w:sz w:val="18"/>
                <w:szCs w:val="18"/>
                <w:lang w:eastAsia="ru-RU"/>
              </w:rPr>
            </w:pPr>
            <w:r w:rsidRPr="00792FCA">
              <w:rPr>
                <w:rFonts w:ascii="Times New Roman" w:eastAsia="Times New Roman" w:hAnsi="Times New Roman" w:cs="Times New Roman"/>
                <w:b/>
                <w:bCs/>
                <w:color w:val="000000"/>
                <w:sz w:val="18"/>
                <w:szCs w:val="18"/>
                <w:lang w:eastAsia="ru-RU"/>
              </w:rPr>
              <w:t>-6 235 155,00</w:t>
            </w:r>
          </w:p>
        </w:tc>
      </w:tr>
      <w:tr w:rsidR="00792FCA" w:rsidRPr="00792FCA" w:rsidTr="00792FCA">
        <w:trPr>
          <w:trHeight w:val="495"/>
        </w:trPr>
        <w:tc>
          <w:tcPr>
            <w:tcW w:w="2553" w:type="dxa"/>
            <w:tcBorders>
              <w:top w:val="nil"/>
              <w:left w:val="single" w:sz="8" w:space="0" w:color="auto"/>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Ведомственный проект «Обеспечение граждан доступным и комфортным жильем»</w:t>
            </w:r>
          </w:p>
        </w:tc>
        <w:tc>
          <w:tcPr>
            <w:tcW w:w="1275"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40 000 000,00</w:t>
            </w:r>
          </w:p>
        </w:tc>
        <w:tc>
          <w:tcPr>
            <w:tcW w:w="1293"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49 434 059,70</w:t>
            </w:r>
          </w:p>
        </w:tc>
        <w:tc>
          <w:tcPr>
            <w:tcW w:w="1310"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36 500 000,00</w:t>
            </w:r>
          </w:p>
        </w:tc>
        <w:tc>
          <w:tcPr>
            <w:tcW w:w="1328"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42 000 000,00</w:t>
            </w:r>
          </w:p>
        </w:tc>
        <w:tc>
          <w:tcPr>
            <w:tcW w:w="1345"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43 000 000,00</w:t>
            </w:r>
          </w:p>
        </w:tc>
        <w:tc>
          <w:tcPr>
            <w:tcW w:w="1221"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-3 500 000,00</w:t>
            </w:r>
          </w:p>
        </w:tc>
      </w:tr>
      <w:tr w:rsidR="00792FCA" w:rsidRPr="00792FCA" w:rsidTr="00750EAB">
        <w:trPr>
          <w:trHeight w:val="1277"/>
        </w:trPr>
        <w:tc>
          <w:tcPr>
            <w:tcW w:w="2553" w:type="dxa"/>
            <w:tcBorders>
              <w:top w:val="nil"/>
              <w:left w:val="single" w:sz="8" w:space="0" w:color="auto"/>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Ведомственный проект «Градостроительная деятельность, развитие и освоение территорий Ленского района»</w:t>
            </w:r>
          </w:p>
        </w:tc>
        <w:tc>
          <w:tcPr>
            <w:tcW w:w="1275"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9 735 155,00</w:t>
            </w:r>
          </w:p>
        </w:tc>
        <w:tc>
          <w:tcPr>
            <w:tcW w:w="1293"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3 844 899,51</w:t>
            </w:r>
          </w:p>
        </w:tc>
        <w:tc>
          <w:tcPr>
            <w:tcW w:w="1310"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7 000 000,00</w:t>
            </w:r>
          </w:p>
        </w:tc>
        <w:tc>
          <w:tcPr>
            <w:tcW w:w="1328"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4 000 000,00</w:t>
            </w:r>
          </w:p>
        </w:tc>
        <w:tc>
          <w:tcPr>
            <w:tcW w:w="1345"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4 000 000,00</w:t>
            </w:r>
          </w:p>
        </w:tc>
        <w:tc>
          <w:tcPr>
            <w:tcW w:w="1221"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-2 735 155,00</w:t>
            </w:r>
          </w:p>
        </w:tc>
      </w:tr>
      <w:tr w:rsidR="00792FCA" w:rsidRPr="00792FCA" w:rsidTr="00792FCA">
        <w:trPr>
          <w:trHeight w:val="315"/>
        </w:trPr>
        <w:tc>
          <w:tcPr>
            <w:tcW w:w="2553" w:type="dxa"/>
            <w:tcBorders>
              <w:top w:val="nil"/>
              <w:left w:val="single" w:sz="8" w:space="0" w:color="auto"/>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rPr>
                <w:rFonts w:ascii="Times New Roman" w:eastAsia="Times New Roman" w:hAnsi="Times New Roman" w:cs="Times New Roman"/>
                <w:b/>
                <w:bCs/>
                <w:color w:val="000000"/>
                <w:sz w:val="18"/>
                <w:szCs w:val="18"/>
                <w:lang w:eastAsia="ru-RU"/>
              </w:rPr>
            </w:pPr>
            <w:r w:rsidRPr="00792FCA">
              <w:rPr>
                <w:rFonts w:ascii="Times New Roman" w:eastAsia="Times New Roman" w:hAnsi="Times New Roman" w:cs="Times New Roman"/>
                <w:b/>
                <w:bCs/>
                <w:color w:val="000000"/>
                <w:sz w:val="18"/>
                <w:szCs w:val="18"/>
                <w:lang w:eastAsia="ru-RU"/>
              </w:rPr>
              <w:t xml:space="preserve">Комплексы процессных мероприятий </w:t>
            </w:r>
          </w:p>
        </w:tc>
        <w:tc>
          <w:tcPr>
            <w:tcW w:w="1275"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b/>
                <w:bCs/>
                <w:color w:val="000000"/>
                <w:sz w:val="18"/>
                <w:szCs w:val="18"/>
                <w:lang w:eastAsia="ru-RU"/>
              </w:rPr>
            </w:pPr>
            <w:r w:rsidRPr="00792FCA">
              <w:rPr>
                <w:rFonts w:ascii="Times New Roman" w:eastAsia="Times New Roman" w:hAnsi="Times New Roman" w:cs="Times New Roman"/>
                <w:b/>
                <w:bCs/>
                <w:color w:val="000000"/>
                <w:sz w:val="18"/>
                <w:szCs w:val="18"/>
                <w:lang w:eastAsia="ru-RU"/>
              </w:rPr>
              <w:t>3 000 000,00</w:t>
            </w:r>
          </w:p>
        </w:tc>
        <w:tc>
          <w:tcPr>
            <w:tcW w:w="1293"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b/>
                <w:bCs/>
                <w:color w:val="000000"/>
                <w:sz w:val="18"/>
                <w:szCs w:val="18"/>
                <w:lang w:eastAsia="ru-RU"/>
              </w:rPr>
            </w:pPr>
            <w:r w:rsidRPr="00792FCA">
              <w:rPr>
                <w:rFonts w:ascii="Times New Roman" w:eastAsia="Times New Roman" w:hAnsi="Times New Roman" w:cs="Times New Roman"/>
                <w:b/>
                <w:bCs/>
                <w:color w:val="000000"/>
                <w:sz w:val="18"/>
                <w:szCs w:val="18"/>
                <w:lang w:eastAsia="ru-RU"/>
              </w:rPr>
              <w:t>1 797 996,00</w:t>
            </w:r>
          </w:p>
        </w:tc>
        <w:tc>
          <w:tcPr>
            <w:tcW w:w="1310" w:type="dxa"/>
            <w:tcBorders>
              <w:top w:val="nil"/>
              <w:left w:val="nil"/>
              <w:bottom w:val="single" w:sz="8" w:space="0" w:color="auto"/>
              <w:right w:val="single" w:sz="8" w:space="0" w:color="auto"/>
            </w:tcBorders>
            <w:shd w:val="clear" w:color="auto" w:fill="auto"/>
            <w:vAlign w:val="center"/>
            <w:hideMark/>
          </w:tcPr>
          <w:p w:rsidR="00792FCA" w:rsidRPr="00792FCA" w:rsidRDefault="00564F68" w:rsidP="00792FCA">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1 4</w:t>
            </w:r>
            <w:r w:rsidR="00792FCA" w:rsidRPr="00792FCA">
              <w:rPr>
                <w:rFonts w:ascii="Times New Roman" w:eastAsia="Times New Roman" w:hAnsi="Times New Roman" w:cs="Times New Roman"/>
                <w:b/>
                <w:bCs/>
                <w:color w:val="000000"/>
                <w:sz w:val="18"/>
                <w:szCs w:val="18"/>
                <w:lang w:eastAsia="ru-RU"/>
              </w:rPr>
              <w:t>00 000,00</w:t>
            </w:r>
          </w:p>
        </w:tc>
        <w:tc>
          <w:tcPr>
            <w:tcW w:w="1328"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b/>
                <w:bCs/>
                <w:color w:val="000000"/>
                <w:sz w:val="18"/>
                <w:szCs w:val="18"/>
                <w:lang w:eastAsia="ru-RU"/>
              </w:rPr>
            </w:pPr>
            <w:r w:rsidRPr="00792FCA">
              <w:rPr>
                <w:rFonts w:ascii="Times New Roman" w:eastAsia="Times New Roman" w:hAnsi="Times New Roman" w:cs="Times New Roman"/>
                <w:b/>
                <w:bCs/>
                <w:color w:val="000000"/>
                <w:sz w:val="18"/>
                <w:szCs w:val="18"/>
                <w:lang w:eastAsia="ru-RU"/>
              </w:rPr>
              <w:t>3 000 000,00</w:t>
            </w:r>
          </w:p>
        </w:tc>
        <w:tc>
          <w:tcPr>
            <w:tcW w:w="1345" w:type="dxa"/>
            <w:tcBorders>
              <w:top w:val="nil"/>
              <w:left w:val="nil"/>
              <w:bottom w:val="single" w:sz="8" w:space="0" w:color="auto"/>
              <w:right w:val="single" w:sz="8" w:space="0" w:color="auto"/>
            </w:tcBorders>
            <w:shd w:val="clear" w:color="auto" w:fill="auto"/>
            <w:vAlign w:val="center"/>
            <w:hideMark/>
          </w:tcPr>
          <w:p w:rsidR="00792FCA" w:rsidRPr="00792FCA" w:rsidRDefault="00792FCA" w:rsidP="00792FCA">
            <w:pPr>
              <w:spacing w:after="0" w:line="240" w:lineRule="auto"/>
              <w:jc w:val="right"/>
              <w:rPr>
                <w:rFonts w:ascii="Times New Roman" w:eastAsia="Times New Roman" w:hAnsi="Times New Roman" w:cs="Times New Roman"/>
                <w:b/>
                <w:bCs/>
                <w:color w:val="000000"/>
                <w:sz w:val="18"/>
                <w:szCs w:val="18"/>
                <w:lang w:eastAsia="ru-RU"/>
              </w:rPr>
            </w:pPr>
            <w:r w:rsidRPr="00792FCA">
              <w:rPr>
                <w:rFonts w:ascii="Times New Roman" w:eastAsia="Times New Roman" w:hAnsi="Times New Roman" w:cs="Times New Roman"/>
                <w:b/>
                <w:bCs/>
                <w:color w:val="000000"/>
                <w:sz w:val="18"/>
                <w:szCs w:val="18"/>
                <w:lang w:eastAsia="ru-RU"/>
              </w:rPr>
              <w:t>3 000 000,00</w:t>
            </w:r>
          </w:p>
        </w:tc>
        <w:tc>
          <w:tcPr>
            <w:tcW w:w="1221" w:type="dxa"/>
            <w:tcBorders>
              <w:top w:val="nil"/>
              <w:left w:val="nil"/>
              <w:bottom w:val="single" w:sz="8" w:space="0" w:color="auto"/>
              <w:right w:val="single" w:sz="8" w:space="0" w:color="auto"/>
            </w:tcBorders>
            <w:shd w:val="clear" w:color="auto" w:fill="auto"/>
            <w:vAlign w:val="center"/>
            <w:hideMark/>
          </w:tcPr>
          <w:p w:rsidR="00792FCA" w:rsidRPr="00792FCA" w:rsidRDefault="00564F68" w:rsidP="00792FCA">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-1 6</w:t>
            </w:r>
            <w:r w:rsidR="00792FCA" w:rsidRPr="00792FCA">
              <w:rPr>
                <w:rFonts w:ascii="Times New Roman" w:eastAsia="Times New Roman" w:hAnsi="Times New Roman" w:cs="Times New Roman"/>
                <w:color w:val="000000"/>
                <w:sz w:val="18"/>
                <w:szCs w:val="18"/>
                <w:lang w:eastAsia="ru-RU"/>
              </w:rPr>
              <w:t>00 000,00</w:t>
            </w:r>
          </w:p>
        </w:tc>
      </w:tr>
      <w:tr w:rsidR="00792FCA" w:rsidRPr="00792FCA" w:rsidTr="00792FCA">
        <w:trPr>
          <w:trHeight w:val="300"/>
        </w:trPr>
        <w:tc>
          <w:tcPr>
            <w:tcW w:w="10325" w:type="dxa"/>
            <w:gridSpan w:val="7"/>
            <w:tcBorders>
              <w:top w:val="single" w:sz="8" w:space="0" w:color="auto"/>
              <w:left w:val="nil"/>
              <w:bottom w:val="nil"/>
              <w:right w:val="nil"/>
            </w:tcBorders>
            <w:shd w:val="clear" w:color="auto" w:fill="auto"/>
            <w:vAlign w:val="center"/>
            <w:hideMark/>
          </w:tcPr>
          <w:p w:rsidR="00792FCA" w:rsidRPr="00792FCA" w:rsidRDefault="00792FCA" w:rsidP="00792FCA">
            <w:pPr>
              <w:spacing w:after="0" w:line="240" w:lineRule="auto"/>
              <w:rPr>
                <w:rFonts w:ascii="Times New Roman" w:eastAsia="Times New Roman" w:hAnsi="Times New Roman" w:cs="Times New Roman"/>
                <w:color w:val="000000"/>
                <w:sz w:val="18"/>
                <w:szCs w:val="18"/>
                <w:lang w:eastAsia="ru-RU"/>
              </w:rPr>
            </w:pPr>
            <w:r w:rsidRPr="00792FCA">
              <w:rPr>
                <w:rFonts w:ascii="Times New Roman" w:eastAsia="Times New Roman" w:hAnsi="Times New Roman" w:cs="Times New Roman"/>
                <w:color w:val="000000"/>
                <w:sz w:val="18"/>
                <w:szCs w:val="18"/>
                <w:lang w:eastAsia="ru-RU"/>
              </w:rPr>
              <w:t>* - в соответствии с показателями сводной бюджетной росписи на 2025 год с учетом Дотации на сбалансированность местных бюджетов по состоянию на 30.09.2025 года</w:t>
            </w:r>
          </w:p>
        </w:tc>
      </w:tr>
    </w:tbl>
    <w:p w:rsidR="00DA5C5A" w:rsidRDefault="00717113" w:rsidP="00C547EB">
      <w:pPr>
        <w:pStyle w:val="a5"/>
        <w:tabs>
          <w:tab w:val="left" w:pos="15660"/>
        </w:tabs>
        <w:spacing w:before="0" w:beforeAutospacing="0" w:after="0" w:afterAutospacing="0" w:line="360" w:lineRule="auto"/>
        <w:ind w:firstLine="709"/>
        <w:jc w:val="both"/>
        <w:rPr>
          <w:sz w:val="28"/>
          <w:szCs w:val="28"/>
        </w:rPr>
      </w:pPr>
      <w:r w:rsidRPr="001E19CC">
        <w:rPr>
          <w:sz w:val="28"/>
          <w:szCs w:val="28"/>
        </w:rPr>
        <w:t>Общий объем расходов</w:t>
      </w:r>
      <w:r w:rsidR="00C547EB" w:rsidRPr="001E19CC">
        <w:rPr>
          <w:sz w:val="28"/>
          <w:szCs w:val="28"/>
        </w:rPr>
        <w:t xml:space="preserve"> муниципальной программы на 202</w:t>
      </w:r>
      <w:r w:rsidR="00792FCA">
        <w:rPr>
          <w:sz w:val="28"/>
          <w:szCs w:val="28"/>
        </w:rPr>
        <w:t>6</w:t>
      </w:r>
      <w:r w:rsidR="00F23C9F">
        <w:rPr>
          <w:sz w:val="28"/>
          <w:szCs w:val="28"/>
        </w:rPr>
        <w:t xml:space="preserve"> год предусмотрен </w:t>
      </w:r>
      <w:r w:rsidR="0049144A">
        <w:rPr>
          <w:sz w:val="28"/>
          <w:szCs w:val="28"/>
        </w:rPr>
        <w:t xml:space="preserve">в сумме </w:t>
      </w:r>
      <w:r w:rsidR="00564F68">
        <w:rPr>
          <w:sz w:val="28"/>
          <w:szCs w:val="28"/>
        </w:rPr>
        <w:t>44 9</w:t>
      </w:r>
      <w:r w:rsidR="00792FCA">
        <w:rPr>
          <w:sz w:val="28"/>
          <w:szCs w:val="28"/>
        </w:rPr>
        <w:t>00 000,00</w:t>
      </w:r>
      <w:r w:rsidR="00F23C9F">
        <w:rPr>
          <w:sz w:val="28"/>
          <w:szCs w:val="28"/>
        </w:rPr>
        <w:t xml:space="preserve"> руб.,</w:t>
      </w:r>
      <w:r w:rsidR="00C547EB" w:rsidRPr="001E19CC">
        <w:rPr>
          <w:sz w:val="28"/>
          <w:szCs w:val="28"/>
        </w:rPr>
        <w:t xml:space="preserve"> </w:t>
      </w:r>
      <w:r w:rsidR="00F23C9F">
        <w:rPr>
          <w:sz w:val="28"/>
          <w:szCs w:val="28"/>
        </w:rPr>
        <w:t>на</w:t>
      </w:r>
      <w:r w:rsidR="00C547EB" w:rsidRPr="001E19CC">
        <w:rPr>
          <w:sz w:val="28"/>
          <w:szCs w:val="28"/>
        </w:rPr>
        <w:t xml:space="preserve"> </w:t>
      </w:r>
      <w:r w:rsidR="00F23C9F">
        <w:rPr>
          <w:sz w:val="28"/>
          <w:szCs w:val="28"/>
        </w:rPr>
        <w:t>202</w:t>
      </w:r>
      <w:r w:rsidR="00792FCA">
        <w:rPr>
          <w:sz w:val="28"/>
          <w:szCs w:val="28"/>
        </w:rPr>
        <w:t>7</w:t>
      </w:r>
      <w:r w:rsidRPr="001E19CC">
        <w:rPr>
          <w:sz w:val="28"/>
          <w:szCs w:val="28"/>
        </w:rPr>
        <w:t xml:space="preserve"> год</w:t>
      </w:r>
      <w:r w:rsidR="00C547EB" w:rsidRPr="001E19CC">
        <w:rPr>
          <w:sz w:val="28"/>
          <w:szCs w:val="28"/>
        </w:rPr>
        <w:t>ы</w:t>
      </w:r>
      <w:r w:rsidRPr="001E19CC">
        <w:rPr>
          <w:sz w:val="28"/>
          <w:szCs w:val="28"/>
        </w:rPr>
        <w:t xml:space="preserve"> </w:t>
      </w:r>
      <w:r w:rsidR="0049144A">
        <w:rPr>
          <w:sz w:val="28"/>
          <w:szCs w:val="28"/>
        </w:rPr>
        <w:t>–</w:t>
      </w:r>
      <w:r w:rsidRPr="001E19CC">
        <w:rPr>
          <w:sz w:val="28"/>
          <w:szCs w:val="28"/>
        </w:rPr>
        <w:t xml:space="preserve"> </w:t>
      </w:r>
      <w:r w:rsidR="00792FCA">
        <w:rPr>
          <w:sz w:val="28"/>
          <w:szCs w:val="28"/>
        </w:rPr>
        <w:t>49</w:t>
      </w:r>
      <w:r w:rsidR="0049144A">
        <w:rPr>
          <w:sz w:val="28"/>
          <w:szCs w:val="28"/>
        </w:rPr>
        <w:t> 000 000,00 руб., на 202</w:t>
      </w:r>
      <w:r w:rsidR="00792FCA">
        <w:rPr>
          <w:sz w:val="28"/>
          <w:szCs w:val="28"/>
        </w:rPr>
        <w:t>8</w:t>
      </w:r>
      <w:r w:rsidR="00C547EB" w:rsidRPr="001E19CC">
        <w:rPr>
          <w:sz w:val="28"/>
          <w:szCs w:val="28"/>
        </w:rPr>
        <w:t xml:space="preserve"> год – </w:t>
      </w:r>
      <w:r w:rsidR="00792FCA">
        <w:rPr>
          <w:sz w:val="28"/>
          <w:szCs w:val="28"/>
        </w:rPr>
        <w:t>50</w:t>
      </w:r>
      <w:r w:rsidR="0049144A">
        <w:rPr>
          <w:sz w:val="28"/>
          <w:szCs w:val="28"/>
        </w:rPr>
        <w:t xml:space="preserve"> 000 000,00 </w:t>
      </w:r>
      <w:r w:rsidR="00C547EB" w:rsidRPr="001E19CC">
        <w:rPr>
          <w:sz w:val="28"/>
          <w:szCs w:val="28"/>
        </w:rPr>
        <w:t>руб.</w:t>
      </w:r>
    </w:p>
    <w:p w:rsidR="00685FAA" w:rsidRDefault="00685FAA" w:rsidP="00C547EB">
      <w:pPr>
        <w:pStyle w:val="a5"/>
        <w:tabs>
          <w:tab w:val="left" w:pos="15660"/>
        </w:tabs>
        <w:spacing w:before="0" w:beforeAutospacing="0" w:after="0" w:afterAutospacing="0" w:line="360" w:lineRule="auto"/>
        <w:ind w:firstLine="709"/>
        <w:jc w:val="both"/>
        <w:rPr>
          <w:color w:val="000000"/>
          <w:sz w:val="28"/>
          <w:szCs w:val="28"/>
        </w:rPr>
      </w:pPr>
      <w:r w:rsidRPr="00685FAA">
        <w:rPr>
          <w:color w:val="000000"/>
          <w:sz w:val="28"/>
          <w:szCs w:val="28"/>
        </w:rPr>
        <w:t xml:space="preserve">По </w:t>
      </w:r>
      <w:r w:rsidRPr="00792FCA">
        <w:rPr>
          <w:color w:val="000000"/>
          <w:sz w:val="28"/>
          <w:szCs w:val="28"/>
        </w:rPr>
        <w:t>Ведомственн</w:t>
      </w:r>
      <w:r w:rsidRPr="00685FAA">
        <w:rPr>
          <w:color w:val="000000"/>
          <w:sz w:val="28"/>
          <w:szCs w:val="28"/>
        </w:rPr>
        <w:t xml:space="preserve">ому </w:t>
      </w:r>
      <w:r w:rsidRPr="00792FCA">
        <w:rPr>
          <w:color w:val="000000"/>
          <w:sz w:val="28"/>
          <w:szCs w:val="28"/>
        </w:rPr>
        <w:t>проект</w:t>
      </w:r>
      <w:r w:rsidRPr="00685FAA">
        <w:rPr>
          <w:color w:val="000000"/>
          <w:sz w:val="28"/>
          <w:szCs w:val="28"/>
        </w:rPr>
        <w:t>у</w:t>
      </w:r>
      <w:r w:rsidRPr="00792FCA">
        <w:rPr>
          <w:color w:val="000000"/>
          <w:sz w:val="28"/>
          <w:szCs w:val="28"/>
        </w:rPr>
        <w:t xml:space="preserve"> «Градостроительная деятельность, развитие и освоение территорий Ленского района»</w:t>
      </w:r>
      <w:r w:rsidRPr="00685FAA">
        <w:t xml:space="preserve"> </w:t>
      </w:r>
      <w:r w:rsidRPr="00685FAA">
        <w:rPr>
          <w:color w:val="000000"/>
          <w:sz w:val="28"/>
          <w:szCs w:val="28"/>
        </w:rPr>
        <w:t xml:space="preserve">произошло снижение на 2026 год и к утвержденному уровню 2025 года на </w:t>
      </w:r>
      <w:r>
        <w:rPr>
          <w:color w:val="000000"/>
          <w:sz w:val="28"/>
          <w:szCs w:val="28"/>
        </w:rPr>
        <w:t>28,1</w:t>
      </w:r>
      <w:r w:rsidRPr="00685FAA">
        <w:rPr>
          <w:color w:val="000000"/>
          <w:sz w:val="28"/>
          <w:szCs w:val="28"/>
        </w:rPr>
        <w:t xml:space="preserve"> %</w:t>
      </w:r>
      <w:r>
        <w:rPr>
          <w:color w:val="000000"/>
          <w:sz w:val="28"/>
          <w:szCs w:val="28"/>
        </w:rPr>
        <w:t xml:space="preserve"> исходя из фактический потребности на 2026 год</w:t>
      </w:r>
      <w:r w:rsidRPr="00685FAA">
        <w:rPr>
          <w:color w:val="000000"/>
          <w:sz w:val="28"/>
          <w:szCs w:val="28"/>
        </w:rPr>
        <w:t>.</w:t>
      </w:r>
    </w:p>
    <w:p w:rsidR="00685FAA" w:rsidRDefault="00685FAA" w:rsidP="00C547EB">
      <w:pPr>
        <w:pStyle w:val="a5"/>
        <w:tabs>
          <w:tab w:val="left" w:pos="15660"/>
        </w:tabs>
        <w:spacing w:before="0" w:beforeAutospacing="0" w:after="0" w:afterAutospacing="0" w:line="360" w:lineRule="auto"/>
        <w:ind w:firstLine="709"/>
        <w:jc w:val="both"/>
        <w:rPr>
          <w:color w:val="000000"/>
          <w:sz w:val="28"/>
          <w:szCs w:val="28"/>
        </w:rPr>
      </w:pPr>
      <w:r w:rsidRPr="00685FAA">
        <w:rPr>
          <w:color w:val="000000"/>
          <w:sz w:val="28"/>
          <w:szCs w:val="28"/>
        </w:rPr>
        <w:t>По Ведомственному</w:t>
      </w:r>
      <w:r w:rsidRPr="00792FCA">
        <w:rPr>
          <w:color w:val="000000"/>
          <w:sz w:val="28"/>
          <w:szCs w:val="28"/>
        </w:rPr>
        <w:t xml:space="preserve"> проект</w:t>
      </w:r>
      <w:r w:rsidRPr="00685FAA">
        <w:rPr>
          <w:color w:val="000000"/>
          <w:sz w:val="28"/>
          <w:szCs w:val="28"/>
        </w:rPr>
        <w:t>у</w:t>
      </w:r>
      <w:r w:rsidRPr="00792FCA">
        <w:rPr>
          <w:color w:val="000000"/>
          <w:sz w:val="28"/>
          <w:szCs w:val="28"/>
        </w:rPr>
        <w:t xml:space="preserve"> «Обеспечение граждан доступным и комфортным жильем»</w:t>
      </w:r>
      <w:r w:rsidRPr="00685FAA">
        <w:rPr>
          <w:sz w:val="28"/>
          <w:szCs w:val="28"/>
        </w:rPr>
        <w:t xml:space="preserve"> </w:t>
      </w:r>
      <w:r w:rsidRPr="00685FAA">
        <w:rPr>
          <w:color w:val="000000"/>
          <w:sz w:val="28"/>
          <w:szCs w:val="28"/>
        </w:rPr>
        <w:t>произошло снижение на 2026 год и к утвержденному уровню 2025 года на 8,75%</w:t>
      </w:r>
      <w:r w:rsidR="00750EAB">
        <w:rPr>
          <w:color w:val="000000"/>
          <w:sz w:val="28"/>
          <w:szCs w:val="28"/>
        </w:rPr>
        <w:t>, в том числе по мероприятиям:</w:t>
      </w:r>
    </w:p>
    <w:p w:rsidR="00750EAB" w:rsidRDefault="00750EAB" w:rsidP="00C547EB">
      <w:pPr>
        <w:pStyle w:val="a5"/>
        <w:tabs>
          <w:tab w:val="left" w:pos="15660"/>
        </w:tabs>
        <w:spacing w:before="0" w:beforeAutospacing="0" w:after="0" w:afterAutospacing="0" w:line="360" w:lineRule="auto"/>
        <w:ind w:firstLine="709"/>
        <w:jc w:val="both"/>
        <w:rPr>
          <w:color w:val="000000"/>
          <w:sz w:val="28"/>
          <w:szCs w:val="28"/>
        </w:rPr>
      </w:pPr>
      <w:r>
        <w:rPr>
          <w:color w:val="000000"/>
          <w:sz w:val="28"/>
          <w:szCs w:val="28"/>
        </w:rPr>
        <w:t xml:space="preserve">1. </w:t>
      </w:r>
      <w:r w:rsidRPr="00750EAB">
        <w:rPr>
          <w:color w:val="000000"/>
          <w:sz w:val="28"/>
          <w:szCs w:val="28"/>
        </w:rPr>
        <w:t>Обеспечение жильем работников муниципальной бюджетной сферы</w:t>
      </w:r>
      <w:r>
        <w:rPr>
          <w:color w:val="000000"/>
          <w:sz w:val="28"/>
          <w:szCs w:val="28"/>
        </w:rPr>
        <w:t xml:space="preserve"> запланировано (</w:t>
      </w:r>
      <w:r w:rsidRPr="001E19CC">
        <w:rPr>
          <w:sz w:val="28"/>
          <w:szCs w:val="28"/>
        </w:rPr>
        <w:t>социальны</w:t>
      </w:r>
      <w:r>
        <w:rPr>
          <w:sz w:val="28"/>
          <w:szCs w:val="28"/>
        </w:rPr>
        <w:t>е</w:t>
      </w:r>
      <w:r w:rsidRPr="001E19CC">
        <w:rPr>
          <w:sz w:val="28"/>
          <w:szCs w:val="28"/>
        </w:rPr>
        <w:t xml:space="preserve"> выплат на приобретение или строительство жилья, </w:t>
      </w:r>
      <w:proofErr w:type="gramStart"/>
      <w:r w:rsidRPr="001E19CC">
        <w:rPr>
          <w:sz w:val="28"/>
          <w:szCs w:val="28"/>
        </w:rPr>
        <w:t>квартир</w:t>
      </w:r>
      <w:r>
        <w:rPr>
          <w:color w:val="000000"/>
          <w:sz w:val="28"/>
          <w:szCs w:val="28"/>
        </w:rPr>
        <w:t>)  -</w:t>
      </w:r>
      <w:proofErr w:type="gramEnd"/>
      <w:r>
        <w:rPr>
          <w:color w:val="000000"/>
          <w:sz w:val="28"/>
          <w:szCs w:val="28"/>
        </w:rPr>
        <w:t xml:space="preserve"> 7 500 000,00 рублей, снижение к уровню 2025 года 37,5 %;</w:t>
      </w:r>
    </w:p>
    <w:p w:rsidR="00750EAB" w:rsidRDefault="00750EAB" w:rsidP="00C547EB">
      <w:pPr>
        <w:pStyle w:val="a5"/>
        <w:tabs>
          <w:tab w:val="left" w:pos="15660"/>
        </w:tabs>
        <w:spacing w:before="0" w:beforeAutospacing="0" w:after="0" w:afterAutospacing="0" w:line="360" w:lineRule="auto"/>
        <w:ind w:firstLine="709"/>
        <w:jc w:val="both"/>
        <w:rPr>
          <w:color w:val="000000"/>
          <w:sz w:val="28"/>
          <w:szCs w:val="28"/>
        </w:rPr>
      </w:pPr>
      <w:r>
        <w:rPr>
          <w:color w:val="000000"/>
          <w:sz w:val="28"/>
          <w:szCs w:val="28"/>
        </w:rPr>
        <w:t xml:space="preserve">2. </w:t>
      </w:r>
      <w:r w:rsidRPr="00750EAB">
        <w:rPr>
          <w:color w:val="000000"/>
          <w:sz w:val="28"/>
          <w:szCs w:val="28"/>
        </w:rPr>
        <w:t>Реализация мероприятий по обеспечению жильем молодых семей</w:t>
      </w:r>
      <w:r>
        <w:rPr>
          <w:color w:val="000000"/>
          <w:sz w:val="28"/>
          <w:szCs w:val="28"/>
        </w:rPr>
        <w:t xml:space="preserve"> – 29 000 000,00 рублей, рост к объемам 2025 года 103,6%.</w:t>
      </w:r>
    </w:p>
    <w:p w:rsidR="00750EAB" w:rsidRDefault="00750EAB" w:rsidP="00C547EB">
      <w:pPr>
        <w:pStyle w:val="a5"/>
        <w:tabs>
          <w:tab w:val="left" w:pos="15660"/>
        </w:tabs>
        <w:spacing w:before="0" w:beforeAutospacing="0" w:after="0" w:afterAutospacing="0" w:line="360" w:lineRule="auto"/>
        <w:ind w:firstLine="709"/>
        <w:jc w:val="both"/>
        <w:rPr>
          <w:bCs/>
          <w:color w:val="000000"/>
          <w:sz w:val="28"/>
          <w:szCs w:val="28"/>
        </w:rPr>
      </w:pPr>
      <w:r w:rsidRPr="00750EAB">
        <w:rPr>
          <w:bCs/>
          <w:color w:val="000000"/>
          <w:sz w:val="28"/>
          <w:szCs w:val="28"/>
        </w:rPr>
        <w:lastRenderedPageBreak/>
        <w:t xml:space="preserve">По </w:t>
      </w:r>
      <w:r w:rsidRPr="00792FCA">
        <w:rPr>
          <w:bCs/>
          <w:color w:val="000000"/>
          <w:sz w:val="28"/>
          <w:szCs w:val="28"/>
        </w:rPr>
        <w:t>Комплекс</w:t>
      </w:r>
      <w:r w:rsidRPr="00750EAB">
        <w:rPr>
          <w:bCs/>
          <w:color w:val="000000"/>
          <w:sz w:val="28"/>
          <w:szCs w:val="28"/>
        </w:rPr>
        <w:t xml:space="preserve">ам </w:t>
      </w:r>
      <w:r w:rsidRPr="00792FCA">
        <w:rPr>
          <w:bCs/>
          <w:color w:val="000000"/>
          <w:sz w:val="28"/>
          <w:szCs w:val="28"/>
        </w:rPr>
        <w:t>процессных мероприятий</w:t>
      </w:r>
      <w:r w:rsidRPr="00750EAB">
        <w:rPr>
          <w:bCs/>
          <w:color w:val="000000"/>
          <w:sz w:val="28"/>
          <w:szCs w:val="28"/>
        </w:rPr>
        <w:t xml:space="preserve"> (</w:t>
      </w:r>
      <w:r w:rsidRPr="00750EAB">
        <w:rPr>
          <w:sz w:val="28"/>
          <w:szCs w:val="28"/>
        </w:rPr>
        <w:t>социальных выплат на повышение качества жилищно-коммунальных услуг</w:t>
      </w:r>
      <w:r w:rsidRPr="00750EAB">
        <w:rPr>
          <w:bCs/>
          <w:color w:val="000000"/>
          <w:sz w:val="28"/>
          <w:szCs w:val="28"/>
        </w:rPr>
        <w:t>) произошло снижение на 2026 год и к утвержденному уровню 20</w:t>
      </w:r>
      <w:r w:rsidR="00564F68">
        <w:rPr>
          <w:bCs/>
          <w:color w:val="000000"/>
          <w:sz w:val="28"/>
          <w:szCs w:val="28"/>
        </w:rPr>
        <w:t xml:space="preserve">25 года на 53,3 </w:t>
      </w:r>
      <w:r w:rsidRPr="00750EAB">
        <w:rPr>
          <w:bCs/>
          <w:color w:val="000000"/>
          <w:sz w:val="28"/>
          <w:szCs w:val="28"/>
        </w:rPr>
        <w:t>%.</w:t>
      </w:r>
    </w:p>
    <w:p w:rsidR="00AA7D27" w:rsidRPr="001E19CC" w:rsidRDefault="00AA7D27" w:rsidP="00AA7D27">
      <w:pPr>
        <w:spacing w:after="0" w:line="240" w:lineRule="auto"/>
        <w:ind w:firstLine="709"/>
        <w:jc w:val="center"/>
        <w:rPr>
          <w:rFonts w:ascii="Times New Roman" w:hAnsi="Times New Roman" w:cs="Times New Roman"/>
          <w:b/>
          <w:sz w:val="28"/>
          <w:szCs w:val="28"/>
        </w:rPr>
      </w:pPr>
      <w:r w:rsidRPr="001E19CC">
        <w:rPr>
          <w:rFonts w:ascii="Times New Roman" w:hAnsi="Times New Roman" w:cs="Times New Roman"/>
          <w:b/>
          <w:sz w:val="28"/>
          <w:szCs w:val="28"/>
        </w:rPr>
        <w:t>Муниципальная программа</w:t>
      </w:r>
    </w:p>
    <w:p w:rsidR="00AA7D27" w:rsidRPr="001E19CC" w:rsidRDefault="00AA7D27" w:rsidP="00AA7D27">
      <w:pPr>
        <w:spacing w:after="0" w:line="240" w:lineRule="auto"/>
        <w:ind w:firstLine="709"/>
        <w:jc w:val="center"/>
        <w:rPr>
          <w:rFonts w:ascii="Times New Roman" w:hAnsi="Times New Roman" w:cs="Times New Roman"/>
          <w:b/>
          <w:sz w:val="28"/>
          <w:szCs w:val="28"/>
        </w:rPr>
      </w:pPr>
      <w:r w:rsidRPr="001E19CC">
        <w:rPr>
          <w:rFonts w:ascii="Times New Roman" w:hAnsi="Times New Roman" w:cs="Times New Roman"/>
          <w:b/>
          <w:sz w:val="28"/>
          <w:szCs w:val="28"/>
        </w:rPr>
        <w:t>«Развитие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p>
    <w:p w:rsidR="00AA7D27" w:rsidRPr="001E19CC" w:rsidRDefault="00AA7D27" w:rsidP="00AA7D27">
      <w:pPr>
        <w:spacing w:after="0" w:line="240" w:lineRule="auto"/>
        <w:ind w:firstLine="709"/>
        <w:jc w:val="center"/>
        <w:rPr>
          <w:rFonts w:ascii="Times New Roman" w:hAnsi="Times New Roman" w:cs="Times New Roman"/>
          <w:b/>
          <w:sz w:val="28"/>
          <w:szCs w:val="28"/>
        </w:rPr>
      </w:pPr>
    </w:p>
    <w:p w:rsidR="00AA7D27" w:rsidRDefault="00AA7D27" w:rsidP="00AA7D27">
      <w:pPr>
        <w:spacing w:after="0" w:line="360" w:lineRule="auto"/>
        <w:ind w:firstLine="709"/>
        <w:jc w:val="both"/>
        <w:rPr>
          <w:rFonts w:ascii="Times New Roman" w:hAnsi="Times New Roman" w:cs="Times New Roman"/>
          <w:sz w:val="28"/>
          <w:szCs w:val="28"/>
        </w:rPr>
      </w:pPr>
      <w:r w:rsidRPr="001E19CC">
        <w:rPr>
          <w:rFonts w:ascii="Times New Roman" w:hAnsi="Times New Roman" w:cs="Times New Roman"/>
          <w:b/>
          <w:i/>
          <w:iCs/>
          <w:sz w:val="28"/>
          <w:szCs w:val="28"/>
        </w:rPr>
        <w:t xml:space="preserve">Целью программы </w:t>
      </w:r>
      <w:r w:rsidRPr="001E19CC">
        <w:rPr>
          <w:rFonts w:ascii="Times New Roman" w:hAnsi="Times New Roman" w:cs="Times New Roman"/>
          <w:iCs/>
          <w:sz w:val="28"/>
          <w:szCs w:val="28"/>
        </w:rPr>
        <w:t xml:space="preserve">является </w:t>
      </w:r>
      <w:r w:rsidRPr="001E19CC">
        <w:rPr>
          <w:rFonts w:ascii="Times New Roman" w:eastAsia="Times New Roman" w:hAnsi="Times New Roman" w:cs="Times New Roman"/>
          <w:sz w:val="28"/>
          <w:szCs w:val="28"/>
        </w:rPr>
        <w:t>насыщение внутреннего рынка собственной высококачественной сельскохозяйственной продукцией, обеспечение занятости и роста доходов сельского населения</w:t>
      </w:r>
      <w:r w:rsidRPr="001E19CC">
        <w:rPr>
          <w:rFonts w:ascii="Times New Roman" w:hAnsi="Times New Roman" w:cs="Times New Roman"/>
          <w:sz w:val="28"/>
          <w:szCs w:val="28"/>
        </w:rPr>
        <w:t>.</w:t>
      </w:r>
    </w:p>
    <w:p w:rsidR="00A75F3D" w:rsidRDefault="00A75F3D" w:rsidP="00A75F3D">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r w:rsidRPr="001E19CC">
        <w:rPr>
          <w:rFonts w:ascii="Times New Roman" w:eastAsiaTheme="minorEastAsia" w:hAnsi="Times New Roman" w:cs="Times New Roman"/>
          <w:color w:val="000000"/>
          <w:sz w:val="28"/>
          <w:szCs w:val="28"/>
          <w:lang w:eastAsia="ru-RU"/>
        </w:rPr>
        <w:t xml:space="preserve">Расходы бюджета муниципального </w:t>
      </w:r>
      <w:r>
        <w:rPr>
          <w:rFonts w:ascii="Times New Roman" w:eastAsiaTheme="minorEastAsia" w:hAnsi="Times New Roman" w:cs="Times New Roman"/>
          <w:color w:val="000000"/>
          <w:sz w:val="28"/>
          <w:szCs w:val="28"/>
          <w:lang w:eastAsia="ru-RU"/>
        </w:rPr>
        <w:t xml:space="preserve">района </w:t>
      </w:r>
      <w:r w:rsidRPr="001E19CC">
        <w:rPr>
          <w:rFonts w:ascii="Times New Roman" w:eastAsiaTheme="minorEastAsia" w:hAnsi="Times New Roman" w:cs="Times New Roman"/>
          <w:color w:val="000000"/>
          <w:sz w:val="28"/>
          <w:szCs w:val="28"/>
          <w:lang w:eastAsia="ru-RU"/>
        </w:rPr>
        <w:t>«Ленский район» (за счет собственных средств) на 202</w:t>
      </w:r>
      <w:r>
        <w:rPr>
          <w:rFonts w:ascii="Times New Roman" w:eastAsiaTheme="minorEastAsia" w:hAnsi="Times New Roman" w:cs="Times New Roman"/>
          <w:color w:val="000000"/>
          <w:sz w:val="28"/>
          <w:szCs w:val="28"/>
          <w:lang w:eastAsia="ru-RU"/>
        </w:rPr>
        <w:t>6</w:t>
      </w:r>
      <w:r w:rsidRPr="001E19CC">
        <w:rPr>
          <w:rFonts w:ascii="Times New Roman" w:eastAsiaTheme="minorEastAsia" w:hAnsi="Times New Roman" w:cs="Times New Roman"/>
          <w:color w:val="000000"/>
          <w:sz w:val="28"/>
          <w:szCs w:val="28"/>
          <w:lang w:eastAsia="ru-RU"/>
        </w:rPr>
        <w:t xml:space="preserve"> год и на плановый период 202</w:t>
      </w:r>
      <w:r>
        <w:rPr>
          <w:rFonts w:ascii="Times New Roman" w:eastAsiaTheme="minorEastAsia" w:hAnsi="Times New Roman" w:cs="Times New Roman"/>
          <w:color w:val="000000"/>
          <w:sz w:val="28"/>
          <w:szCs w:val="28"/>
          <w:lang w:eastAsia="ru-RU"/>
        </w:rPr>
        <w:t>7</w:t>
      </w:r>
      <w:r w:rsidRPr="001E19CC">
        <w:rPr>
          <w:rFonts w:ascii="Times New Roman" w:eastAsiaTheme="minorEastAsia" w:hAnsi="Times New Roman" w:cs="Times New Roman"/>
          <w:color w:val="000000"/>
          <w:sz w:val="28"/>
          <w:szCs w:val="28"/>
          <w:lang w:eastAsia="ru-RU"/>
        </w:rPr>
        <w:t xml:space="preserve"> и 202</w:t>
      </w:r>
      <w:r>
        <w:rPr>
          <w:rFonts w:ascii="Times New Roman" w:eastAsiaTheme="minorEastAsia" w:hAnsi="Times New Roman" w:cs="Times New Roman"/>
          <w:color w:val="000000"/>
          <w:sz w:val="28"/>
          <w:szCs w:val="28"/>
          <w:lang w:eastAsia="ru-RU"/>
        </w:rPr>
        <w:t>8</w:t>
      </w:r>
      <w:r w:rsidRPr="001E19CC">
        <w:rPr>
          <w:rFonts w:ascii="Times New Roman" w:eastAsiaTheme="minorEastAsia" w:hAnsi="Times New Roman" w:cs="Times New Roman"/>
          <w:color w:val="000000"/>
          <w:sz w:val="28"/>
          <w:szCs w:val="28"/>
          <w:lang w:eastAsia="ru-RU"/>
        </w:rPr>
        <w:t xml:space="preserve"> годов на реализацию муниципальной программы представлены в таблице:</w:t>
      </w:r>
    </w:p>
    <w:tbl>
      <w:tblPr>
        <w:tblW w:w="10631" w:type="dxa"/>
        <w:tblInd w:w="-567" w:type="dxa"/>
        <w:tblLayout w:type="fixed"/>
        <w:tblLook w:val="04A0" w:firstRow="1" w:lastRow="0" w:firstColumn="1" w:lastColumn="0" w:noHBand="0" w:noVBand="1"/>
      </w:tblPr>
      <w:tblGrid>
        <w:gridCol w:w="2835"/>
        <w:gridCol w:w="1276"/>
        <w:gridCol w:w="1276"/>
        <w:gridCol w:w="1276"/>
        <w:gridCol w:w="1275"/>
        <w:gridCol w:w="1276"/>
        <w:gridCol w:w="1417"/>
      </w:tblGrid>
      <w:tr w:rsidR="003618A8" w:rsidRPr="003618A8" w:rsidTr="003618A8">
        <w:trPr>
          <w:trHeight w:val="315"/>
        </w:trPr>
        <w:tc>
          <w:tcPr>
            <w:tcW w:w="2835" w:type="dxa"/>
            <w:tcBorders>
              <w:top w:val="nil"/>
              <w:left w:val="nil"/>
              <w:bottom w:val="nil"/>
              <w:right w:val="nil"/>
            </w:tcBorders>
            <w:shd w:val="clear" w:color="auto" w:fill="auto"/>
            <w:noWrap/>
            <w:vAlign w:val="bottom"/>
            <w:hideMark/>
          </w:tcPr>
          <w:p w:rsidR="003618A8" w:rsidRPr="003618A8" w:rsidRDefault="003618A8" w:rsidP="003618A8">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3618A8" w:rsidRPr="003618A8" w:rsidRDefault="003618A8" w:rsidP="003618A8">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618A8" w:rsidRPr="003618A8" w:rsidRDefault="003618A8" w:rsidP="003618A8">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618A8" w:rsidRPr="003618A8" w:rsidRDefault="003618A8" w:rsidP="003618A8">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rsidR="003618A8" w:rsidRPr="003618A8" w:rsidRDefault="003618A8" w:rsidP="003618A8">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3618A8" w:rsidRPr="003618A8" w:rsidRDefault="003618A8" w:rsidP="003618A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center"/>
            <w:hideMark/>
          </w:tcPr>
          <w:p w:rsidR="003618A8" w:rsidRPr="003618A8" w:rsidRDefault="003618A8" w:rsidP="003618A8">
            <w:pPr>
              <w:spacing w:after="0" w:line="240" w:lineRule="auto"/>
              <w:rPr>
                <w:rFonts w:ascii="Calibri" w:eastAsia="Times New Roman" w:hAnsi="Calibri" w:cs="Calibri"/>
                <w:color w:val="000000"/>
                <w:lang w:eastAsia="ru-RU"/>
              </w:rPr>
            </w:pPr>
            <w:r w:rsidRPr="003618A8">
              <w:rPr>
                <w:rFonts w:ascii="Calibri" w:eastAsia="Times New Roman" w:hAnsi="Calibri" w:cs="Calibri"/>
                <w:color w:val="000000"/>
                <w:lang w:eastAsia="ru-RU"/>
              </w:rPr>
              <w:t>(</w:t>
            </w:r>
            <w:proofErr w:type="spellStart"/>
            <w:r w:rsidRPr="003618A8">
              <w:rPr>
                <w:rFonts w:ascii="Calibri" w:eastAsia="Times New Roman" w:hAnsi="Calibri" w:cs="Calibri"/>
                <w:color w:val="000000"/>
                <w:lang w:eastAsia="ru-RU"/>
              </w:rPr>
              <w:t>руб</w:t>
            </w:r>
            <w:proofErr w:type="spellEnd"/>
            <w:r w:rsidRPr="003618A8">
              <w:rPr>
                <w:rFonts w:ascii="Calibri" w:eastAsia="Times New Roman" w:hAnsi="Calibri" w:cs="Calibri"/>
                <w:color w:val="000000"/>
                <w:lang w:eastAsia="ru-RU"/>
              </w:rPr>
              <w:t>)</w:t>
            </w:r>
          </w:p>
        </w:tc>
      </w:tr>
      <w:tr w:rsidR="003618A8" w:rsidRPr="003618A8" w:rsidTr="003618A8">
        <w:trPr>
          <w:trHeight w:val="495"/>
        </w:trPr>
        <w:tc>
          <w:tcPr>
            <w:tcW w:w="28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Муниципальная программа</w:t>
            </w:r>
          </w:p>
        </w:tc>
        <w:tc>
          <w:tcPr>
            <w:tcW w:w="2552" w:type="dxa"/>
            <w:gridSpan w:val="2"/>
            <w:tcBorders>
              <w:top w:val="single" w:sz="8" w:space="0" w:color="auto"/>
              <w:left w:val="nil"/>
              <w:bottom w:val="single" w:sz="8" w:space="0" w:color="auto"/>
              <w:right w:val="single" w:sz="8" w:space="0" w:color="000000"/>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2025 год</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2026 год</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2027 год</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2028 год</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rsidR="003618A8" w:rsidRPr="003618A8" w:rsidRDefault="003618A8" w:rsidP="003618A8">
            <w:pPr>
              <w:spacing w:after="0" w:line="240" w:lineRule="auto"/>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Отклонения</w:t>
            </w:r>
          </w:p>
        </w:tc>
      </w:tr>
      <w:tr w:rsidR="003618A8" w:rsidRPr="003618A8" w:rsidTr="003618A8">
        <w:trPr>
          <w:trHeight w:val="525"/>
        </w:trPr>
        <w:tc>
          <w:tcPr>
            <w:tcW w:w="2835" w:type="dxa"/>
            <w:vMerge/>
            <w:tcBorders>
              <w:top w:val="single" w:sz="8" w:space="0" w:color="auto"/>
              <w:left w:val="single" w:sz="8" w:space="0" w:color="auto"/>
              <w:bottom w:val="single" w:sz="8" w:space="0" w:color="000000"/>
              <w:right w:val="single" w:sz="8" w:space="0" w:color="auto"/>
            </w:tcBorders>
            <w:vAlign w:val="center"/>
            <w:hideMark/>
          </w:tcPr>
          <w:p w:rsidR="003618A8" w:rsidRPr="003618A8" w:rsidRDefault="003618A8" w:rsidP="003618A8">
            <w:pPr>
              <w:spacing w:after="0" w:line="240" w:lineRule="auto"/>
              <w:rPr>
                <w:rFonts w:ascii="Times New Roman" w:eastAsia="Times New Roman" w:hAnsi="Times New Roman" w:cs="Times New Roman"/>
                <w:color w:val="000000"/>
                <w:sz w:val="18"/>
                <w:szCs w:val="18"/>
                <w:lang w:eastAsia="ru-RU"/>
              </w:rPr>
            </w:pP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Утверждено</w:t>
            </w:r>
          </w:p>
        </w:tc>
        <w:tc>
          <w:tcPr>
            <w:tcW w:w="1276" w:type="dxa"/>
            <w:tcBorders>
              <w:top w:val="nil"/>
              <w:left w:val="nil"/>
              <w:bottom w:val="nil"/>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*Оценка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Проект</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Проект</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Проект</w:t>
            </w:r>
          </w:p>
        </w:tc>
        <w:tc>
          <w:tcPr>
            <w:tcW w:w="1417" w:type="dxa"/>
            <w:vMerge w:val="restart"/>
            <w:tcBorders>
              <w:top w:val="nil"/>
              <w:left w:val="single" w:sz="8" w:space="0" w:color="auto"/>
              <w:bottom w:val="single" w:sz="8" w:space="0" w:color="000000"/>
              <w:right w:val="single" w:sz="4"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 xml:space="preserve">2026 проект- 2025 </w:t>
            </w:r>
            <w:proofErr w:type="spellStart"/>
            <w:r w:rsidRPr="003618A8">
              <w:rPr>
                <w:rFonts w:ascii="Times New Roman" w:eastAsia="Times New Roman" w:hAnsi="Times New Roman" w:cs="Times New Roman"/>
                <w:color w:val="000000"/>
                <w:sz w:val="18"/>
                <w:szCs w:val="18"/>
                <w:lang w:eastAsia="ru-RU"/>
              </w:rPr>
              <w:t>утв</w:t>
            </w:r>
            <w:proofErr w:type="spellEnd"/>
          </w:p>
        </w:tc>
      </w:tr>
      <w:tr w:rsidR="003618A8" w:rsidRPr="003618A8" w:rsidTr="003618A8">
        <w:trPr>
          <w:trHeight w:val="780"/>
        </w:trPr>
        <w:tc>
          <w:tcPr>
            <w:tcW w:w="2835" w:type="dxa"/>
            <w:vMerge/>
            <w:tcBorders>
              <w:top w:val="single" w:sz="8" w:space="0" w:color="auto"/>
              <w:left w:val="single" w:sz="8" w:space="0" w:color="auto"/>
              <w:bottom w:val="single" w:sz="8" w:space="0" w:color="000000"/>
              <w:right w:val="single" w:sz="8" w:space="0" w:color="auto"/>
            </w:tcBorders>
            <w:vAlign w:val="center"/>
            <w:hideMark/>
          </w:tcPr>
          <w:p w:rsidR="003618A8" w:rsidRPr="003618A8" w:rsidRDefault="003618A8" w:rsidP="003618A8">
            <w:pPr>
              <w:spacing w:after="0" w:line="240" w:lineRule="auto"/>
              <w:rPr>
                <w:rFonts w:ascii="Times New Roman" w:eastAsia="Times New Roman" w:hAnsi="Times New Roman" w:cs="Times New Roman"/>
                <w:color w:val="000000"/>
                <w:sz w:val="18"/>
                <w:szCs w:val="18"/>
                <w:lang w:eastAsia="ru-RU"/>
              </w:rPr>
            </w:pP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Решение №01-05/1-17 от 12.12.2024</w:t>
            </w:r>
          </w:p>
        </w:tc>
        <w:tc>
          <w:tcPr>
            <w:tcW w:w="1276" w:type="dxa"/>
            <w:tcBorders>
              <w:top w:val="nil"/>
              <w:left w:val="nil"/>
              <w:bottom w:val="single" w:sz="8" w:space="0" w:color="000000"/>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исполнения</w:t>
            </w:r>
          </w:p>
        </w:tc>
        <w:tc>
          <w:tcPr>
            <w:tcW w:w="1276" w:type="dxa"/>
            <w:vMerge/>
            <w:tcBorders>
              <w:top w:val="nil"/>
              <w:left w:val="single" w:sz="8" w:space="0" w:color="auto"/>
              <w:bottom w:val="single" w:sz="8" w:space="0" w:color="000000"/>
              <w:right w:val="single" w:sz="8" w:space="0" w:color="auto"/>
            </w:tcBorders>
            <w:vAlign w:val="center"/>
            <w:hideMark/>
          </w:tcPr>
          <w:p w:rsidR="003618A8" w:rsidRPr="003618A8" w:rsidRDefault="003618A8" w:rsidP="003618A8">
            <w:pPr>
              <w:spacing w:after="0" w:line="240" w:lineRule="auto"/>
              <w:rPr>
                <w:rFonts w:ascii="Times New Roman" w:eastAsia="Times New Roman" w:hAnsi="Times New Roman" w:cs="Times New Roman"/>
                <w:color w:val="000000"/>
                <w:sz w:val="18"/>
                <w:szCs w:val="18"/>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618A8" w:rsidRPr="003618A8" w:rsidRDefault="003618A8" w:rsidP="003618A8">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3618A8" w:rsidRPr="003618A8" w:rsidRDefault="003618A8" w:rsidP="003618A8">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nil"/>
              <w:left w:val="single" w:sz="8" w:space="0" w:color="auto"/>
              <w:bottom w:val="single" w:sz="8" w:space="0" w:color="000000"/>
              <w:right w:val="single" w:sz="4" w:space="0" w:color="auto"/>
            </w:tcBorders>
            <w:vAlign w:val="center"/>
            <w:hideMark/>
          </w:tcPr>
          <w:p w:rsidR="003618A8" w:rsidRPr="003618A8" w:rsidRDefault="003618A8" w:rsidP="003618A8">
            <w:pPr>
              <w:spacing w:after="0" w:line="240" w:lineRule="auto"/>
              <w:rPr>
                <w:rFonts w:ascii="Times New Roman" w:eastAsia="Times New Roman" w:hAnsi="Times New Roman" w:cs="Times New Roman"/>
                <w:color w:val="000000"/>
                <w:sz w:val="18"/>
                <w:szCs w:val="18"/>
                <w:lang w:eastAsia="ru-RU"/>
              </w:rPr>
            </w:pPr>
          </w:p>
        </w:tc>
      </w:tr>
      <w:tr w:rsidR="003618A8" w:rsidRPr="003618A8" w:rsidTr="003618A8">
        <w:trPr>
          <w:trHeight w:val="31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1</w:t>
            </w: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2</w:t>
            </w: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3</w:t>
            </w: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4</w:t>
            </w:r>
          </w:p>
        </w:tc>
        <w:tc>
          <w:tcPr>
            <w:tcW w:w="1275"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5</w:t>
            </w: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6</w:t>
            </w:r>
          </w:p>
        </w:tc>
        <w:tc>
          <w:tcPr>
            <w:tcW w:w="1417"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center"/>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7</w:t>
            </w:r>
          </w:p>
        </w:tc>
      </w:tr>
      <w:tr w:rsidR="003618A8" w:rsidRPr="003618A8" w:rsidTr="003618A8">
        <w:trPr>
          <w:trHeight w:val="1215"/>
        </w:trPr>
        <w:tc>
          <w:tcPr>
            <w:tcW w:w="2835" w:type="dxa"/>
            <w:tcBorders>
              <w:top w:val="nil"/>
              <w:left w:val="single" w:sz="8" w:space="0" w:color="auto"/>
              <w:bottom w:val="single" w:sz="8" w:space="0" w:color="auto"/>
              <w:right w:val="single" w:sz="8" w:space="0" w:color="auto"/>
            </w:tcBorders>
            <w:shd w:val="clear" w:color="000000" w:fill="DCDCDC"/>
            <w:vAlign w:val="center"/>
            <w:hideMark/>
          </w:tcPr>
          <w:p w:rsidR="003618A8" w:rsidRPr="003618A8" w:rsidRDefault="003618A8" w:rsidP="003618A8">
            <w:pPr>
              <w:spacing w:after="0" w:line="240" w:lineRule="auto"/>
              <w:rPr>
                <w:rFonts w:ascii="Times New Roman" w:eastAsia="Times New Roman" w:hAnsi="Times New Roman" w:cs="Times New Roman"/>
                <w:b/>
                <w:bCs/>
                <w:color w:val="000000"/>
                <w:sz w:val="18"/>
                <w:szCs w:val="18"/>
                <w:lang w:eastAsia="ru-RU"/>
              </w:rPr>
            </w:pPr>
            <w:r w:rsidRPr="003618A8">
              <w:rPr>
                <w:rFonts w:ascii="Times New Roman" w:eastAsia="Times New Roman" w:hAnsi="Times New Roman" w:cs="Times New Roman"/>
                <w:b/>
                <w:bCs/>
                <w:color w:val="000000"/>
                <w:sz w:val="18"/>
                <w:szCs w:val="18"/>
                <w:lang w:eastAsia="ru-RU"/>
              </w:rPr>
              <w:t>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p>
        </w:tc>
        <w:tc>
          <w:tcPr>
            <w:tcW w:w="1276" w:type="dxa"/>
            <w:tcBorders>
              <w:top w:val="nil"/>
              <w:left w:val="nil"/>
              <w:bottom w:val="single" w:sz="8" w:space="0" w:color="auto"/>
              <w:right w:val="single" w:sz="8" w:space="0" w:color="auto"/>
            </w:tcBorders>
            <w:shd w:val="clear" w:color="000000" w:fill="DCDCDC"/>
            <w:vAlign w:val="center"/>
            <w:hideMark/>
          </w:tcPr>
          <w:p w:rsidR="003618A8" w:rsidRPr="003618A8" w:rsidRDefault="003618A8" w:rsidP="003618A8">
            <w:pPr>
              <w:spacing w:after="0" w:line="240" w:lineRule="auto"/>
              <w:jc w:val="right"/>
              <w:rPr>
                <w:rFonts w:ascii="Times New Roman" w:eastAsia="Times New Roman" w:hAnsi="Times New Roman" w:cs="Times New Roman"/>
                <w:b/>
                <w:bCs/>
                <w:color w:val="000000"/>
                <w:sz w:val="18"/>
                <w:szCs w:val="18"/>
                <w:lang w:eastAsia="ru-RU"/>
              </w:rPr>
            </w:pPr>
            <w:r w:rsidRPr="003618A8">
              <w:rPr>
                <w:rFonts w:ascii="Times New Roman" w:eastAsia="Times New Roman" w:hAnsi="Times New Roman" w:cs="Times New Roman"/>
                <w:b/>
                <w:bCs/>
                <w:color w:val="000000"/>
                <w:sz w:val="18"/>
                <w:szCs w:val="18"/>
                <w:lang w:eastAsia="ru-RU"/>
              </w:rPr>
              <w:t>67 570 149,95</w:t>
            </w:r>
          </w:p>
        </w:tc>
        <w:tc>
          <w:tcPr>
            <w:tcW w:w="1276" w:type="dxa"/>
            <w:tcBorders>
              <w:top w:val="nil"/>
              <w:left w:val="nil"/>
              <w:bottom w:val="single" w:sz="8" w:space="0" w:color="auto"/>
              <w:right w:val="single" w:sz="8" w:space="0" w:color="auto"/>
            </w:tcBorders>
            <w:shd w:val="clear" w:color="000000" w:fill="DCDCDC"/>
            <w:vAlign w:val="center"/>
            <w:hideMark/>
          </w:tcPr>
          <w:p w:rsidR="003618A8" w:rsidRPr="003618A8" w:rsidRDefault="003618A8" w:rsidP="003618A8">
            <w:pPr>
              <w:spacing w:after="0" w:line="240" w:lineRule="auto"/>
              <w:jc w:val="right"/>
              <w:rPr>
                <w:rFonts w:ascii="Times New Roman" w:eastAsia="Times New Roman" w:hAnsi="Times New Roman" w:cs="Times New Roman"/>
                <w:b/>
                <w:bCs/>
                <w:color w:val="000000"/>
                <w:sz w:val="18"/>
                <w:szCs w:val="18"/>
                <w:lang w:eastAsia="ru-RU"/>
              </w:rPr>
            </w:pPr>
            <w:r w:rsidRPr="003618A8">
              <w:rPr>
                <w:rFonts w:ascii="Times New Roman" w:eastAsia="Times New Roman" w:hAnsi="Times New Roman" w:cs="Times New Roman"/>
                <w:b/>
                <w:bCs/>
                <w:color w:val="000000"/>
                <w:sz w:val="18"/>
                <w:szCs w:val="18"/>
                <w:lang w:eastAsia="ru-RU"/>
              </w:rPr>
              <w:t>11 104 508,14</w:t>
            </w:r>
          </w:p>
        </w:tc>
        <w:tc>
          <w:tcPr>
            <w:tcW w:w="1276" w:type="dxa"/>
            <w:tcBorders>
              <w:top w:val="nil"/>
              <w:left w:val="nil"/>
              <w:bottom w:val="single" w:sz="8" w:space="0" w:color="auto"/>
              <w:right w:val="single" w:sz="8" w:space="0" w:color="auto"/>
            </w:tcBorders>
            <w:shd w:val="clear" w:color="000000" w:fill="DCDCDC"/>
            <w:vAlign w:val="center"/>
            <w:hideMark/>
          </w:tcPr>
          <w:p w:rsidR="003618A8" w:rsidRPr="003618A8" w:rsidRDefault="00324728" w:rsidP="003618A8">
            <w:pPr>
              <w:spacing w:after="0" w:line="240" w:lineRule="auto"/>
              <w:jc w:val="right"/>
              <w:rPr>
                <w:rFonts w:ascii="Times New Roman" w:eastAsia="Times New Roman" w:hAnsi="Times New Roman" w:cs="Times New Roman"/>
                <w:b/>
                <w:bCs/>
                <w:color w:val="000000"/>
                <w:sz w:val="18"/>
                <w:szCs w:val="18"/>
                <w:lang w:eastAsia="ru-RU"/>
              </w:rPr>
            </w:pPr>
            <w:r w:rsidRPr="00324728">
              <w:rPr>
                <w:rFonts w:ascii="Times New Roman" w:eastAsia="Times New Roman" w:hAnsi="Times New Roman" w:cs="Times New Roman"/>
                <w:b/>
                <w:bCs/>
                <w:color w:val="000000"/>
                <w:sz w:val="18"/>
                <w:szCs w:val="18"/>
                <w:lang w:eastAsia="ru-RU"/>
              </w:rPr>
              <w:t>59 999 619,13</w:t>
            </w:r>
          </w:p>
        </w:tc>
        <w:tc>
          <w:tcPr>
            <w:tcW w:w="1275" w:type="dxa"/>
            <w:tcBorders>
              <w:top w:val="nil"/>
              <w:left w:val="nil"/>
              <w:bottom w:val="single" w:sz="8" w:space="0" w:color="auto"/>
              <w:right w:val="single" w:sz="8" w:space="0" w:color="auto"/>
            </w:tcBorders>
            <w:shd w:val="clear" w:color="000000" w:fill="DCDCDC"/>
            <w:vAlign w:val="center"/>
            <w:hideMark/>
          </w:tcPr>
          <w:p w:rsidR="003618A8" w:rsidRPr="003618A8" w:rsidRDefault="00324728" w:rsidP="003618A8">
            <w:pPr>
              <w:spacing w:after="0" w:line="240" w:lineRule="auto"/>
              <w:jc w:val="right"/>
              <w:rPr>
                <w:rFonts w:ascii="Times New Roman" w:eastAsia="Times New Roman" w:hAnsi="Times New Roman" w:cs="Times New Roman"/>
                <w:b/>
                <w:bCs/>
                <w:color w:val="000000"/>
                <w:sz w:val="18"/>
                <w:szCs w:val="18"/>
                <w:lang w:eastAsia="ru-RU"/>
              </w:rPr>
            </w:pPr>
            <w:r w:rsidRPr="00324728">
              <w:rPr>
                <w:rFonts w:ascii="Times New Roman" w:eastAsia="Times New Roman" w:hAnsi="Times New Roman" w:cs="Times New Roman"/>
                <w:b/>
                <w:bCs/>
                <w:color w:val="000000"/>
                <w:sz w:val="18"/>
                <w:szCs w:val="18"/>
                <w:lang w:eastAsia="ru-RU"/>
              </w:rPr>
              <w:t>53 351 492,30</w:t>
            </w:r>
          </w:p>
        </w:tc>
        <w:tc>
          <w:tcPr>
            <w:tcW w:w="1276" w:type="dxa"/>
            <w:tcBorders>
              <w:top w:val="nil"/>
              <w:left w:val="nil"/>
              <w:bottom w:val="single" w:sz="8" w:space="0" w:color="auto"/>
              <w:right w:val="single" w:sz="8" w:space="0" w:color="auto"/>
            </w:tcBorders>
            <w:shd w:val="clear" w:color="000000" w:fill="DCDCDC"/>
            <w:vAlign w:val="center"/>
            <w:hideMark/>
          </w:tcPr>
          <w:p w:rsidR="003618A8" w:rsidRPr="003618A8" w:rsidRDefault="00324728" w:rsidP="003618A8">
            <w:pPr>
              <w:spacing w:after="0" w:line="240" w:lineRule="auto"/>
              <w:jc w:val="right"/>
              <w:rPr>
                <w:rFonts w:ascii="Times New Roman" w:eastAsia="Times New Roman" w:hAnsi="Times New Roman" w:cs="Times New Roman"/>
                <w:b/>
                <w:bCs/>
                <w:color w:val="000000"/>
                <w:sz w:val="18"/>
                <w:szCs w:val="18"/>
                <w:lang w:eastAsia="ru-RU"/>
              </w:rPr>
            </w:pPr>
            <w:r w:rsidRPr="00324728">
              <w:rPr>
                <w:rFonts w:ascii="Times New Roman" w:eastAsia="Times New Roman" w:hAnsi="Times New Roman" w:cs="Times New Roman"/>
                <w:b/>
                <w:bCs/>
                <w:color w:val="000000"/>
                <w:sz w:val="18"/>
                <w:szCs w:val="18"/>
                <w:lang w:eastAsia="ru-RU"/>
              </w:rPr>
              <w:t>63 894 694,73</w:t>
            </w:r>
          </w:p>
        </w:tc>
        <w:tc>
          <w:tcPr>
            <w:tcW w:w="1417" w:type="dxa"/>
            <w:tcBorders>
              <w:top w:val="nil"/>
              <w:left w:val="nil"/>
              <w:bottom w:val="single" w:sz="8" w:space="0" w:color="auto"/>
              <w:right w:val="single" w:sz="8" w:space="0" w:color="auto"/>
            </w:tcBorders>
            <w:shd w:val="clear" w:color="000000" w:fill="DCDCDC"/>
            <w:vAlign w:val="center"/>
            <w:hideMark/>
          </w:tcPr>
          <w:p w:rsidR="003618A8" w:rsidRPr="003618A8" w:rsidRDefault="00324728" w:rsidP="003618A8">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-7 570 530,82</w:t>
            </w:r>
          </w:p>
        </w:tc>
      </w:tr>
      <w:tr w:rsidR="003618A8" w:rsidRPr="003618A8" w:rsidTr="003618A8">
        <w:trPr>
          <w:trHeight w:val="31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rPr>
                <w:rFonts w:ascii="Times New Roman" w:eastAsia="Times New Roman" w:hAnsi="Times New Roman" w:cs="Times New Roman"/>
                <w:b/>
                <w:bCs/>
                <w:color w:val="000000"/>
                <w:sz w:val="18"/>
                <w:szCs w:val="18"/>
                <w:lang w:eastAsia="ru-RU"/>
              </w:rPr>
            </w:pPr>
            <w:r w:rsidRPr="003618A8">
              <w:rPr>
                <w:rFonts w:ascii="Times New Roman" w:eastAsia="Times New Roman" w:hAnsi="Times New Roman" w:cs="Times New Roman"/>
                <w:b/>
                <w:bCs/>
                <w:color w:val="000000"/>
                <w:sz w:val="18"/>
                <w:szCs w:val="18"/>
                <w:lang w:eastAsia="ru-RU"/>
              </w:rPr>
              <w:t>Ведомственные проекты</w:t>
            </w: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right"/>
              <w:rPr>
                <w:rFonts w:ascii="Times New Roman" w:eastAsia="Times New Roman" w:hAnsi="Times New Roman" w:cs="Times New Roman"/>
                <w:b/>
                <w:bCs/>
                <w:color w:val="000000"/>
                <w:sz w:val="18"/>
                <w:szCs w:val="18"/>
                <w:lang w:eastAsia="ru-RU"/>
              </w:rPr>
            </w:pPr>
            <w:r w:rsidRPr="003618A8">
              <w:rPr>
                <w:rFonts w:ascii="Times New Roman" w:eastAsia="Times New Roman" w:hAnsi="Times New Roman" w:cs="Times New Roman"/>
                <w:b/>
                <w:bCs/>
                <w:color w:val="000000"/>
                <w:sz w:val="18"/>
                <w:szCs w:val="18"/>
                <w:lang w:eastAsia="ru-RU"/>
              </w:rPr>
              <w:t>64 749 332,60</w:t>
            </w: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right"/>
              <w:rPr>
                <w:rFonts w:ascii="Times New Roman" w:eastAsia="Times New Roman" w:hAnsi="Times New Roman" w:cs="Times New Roman"/>
                <w:b/>
                <w:bCs/>
                <w:color w:val="000000"/>
                <w:sz w:val="18"/>
                <w:szCs w:val="18"/>
                <w:lang w:eastAsia="ru-RU"/>
              </w:rPr>
            </w:pPr>
            <w:r w:rsidRPr="003618A8">
              <w:rPr>
                <w:rFonts w:ascii="Times New Roman" w:eastAsia="Times New Roman" w:hAnsi="Times New Roman" w:cs="Times New Roman"/>
                <w:b/>
                <w:bCs/>
                <w:color w:val="000000"/>
                <w:sz w:val="18"/>
                <w:szCs w:val="18"/>
                <w:lang w:eastAsia="ru-RU"/>
              </w:rPr>
              <w:t>8 943 860,00</w:t>
            </w: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right"/>
              <w:rPr>
                <w:rFonts w:ascii="Times New Roman" w:eastAsia="Times New Roman" w:hAnsi="Times New Roman" w:cs="Times New Roman"/>
                <w:b/>
                <w:bCs/>
                <w:color w:val="000000"/>
                <w:sz w:val="18"/>
                <w:szCs w:val="18"/>
                <w:lang w:eastAsia="ru-RU"/>
              </w:rPr>
            </w:pPr>
            <w:r w:rsidRPr="003618A8">
              <w:rPr>
                <w:rFonts w:ascii="Times New Roman" w:eastAsia="Times New Roman" w:hAnsi="Times New Roman" w:cs="Times New Roman"/>
                <w:b/>
                <w:bCs/>
                <w:color w:val="000000"/>
                <w:sz w:val="18"/>
                <w:szCs w:val="18"/>
                <w:lang w:eastAsia="ru-RU"/>
              </w:rPr>
              <w:t>54 132 255,00</w:t>
            </w:r>
          </w:p>
        </w:tc>
        <w:tc>
          <w:tcPr>
            <w:tcW w:w="1275"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right"/>
              <w:rPr>
                <w:rFonts w:ascii="Times New Roman" w:eastAsia="Times New Roman" w:hAnsi="Times New Roman" w:cs="Times New Roman"/>
                <w:b/>
                <w:bCs/>
                <w:color w:val="000000"/>
                <w:sz w:val="18"/>
                <w:szCs w:val="18"/>
                <w:lang w:eastAsia="ru-RU"/>
              </w:rPr>
            </w:pPr>
            <w:r w:rsidRPr="003618A8">
              <w:rPr>
                <w:rFonts w:ascii="Times New Roman" w:eastAsia="Times New Roman" w:hAnsi="Times New Roman" w:cs="Times New Roman"/>
                <w:b/>
                <w:bCs/>
                <w:color w:val="000000"/>
                <w:sz w:val="18"/>
                <w:szCs w:val="18"/>
                <w:lang w:eastAsia="ru-RU"/>
              </w:rPr>
              <w:t>47 315 900,00</w:t>
            </w: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right"/>
              <w:rPr>
                <w:rFonts w:ascii="Times New Roman" w:eastAsia="Times New Roman" w:hAnsi="Times New Roman" w:cs="Times New Roman"/>
                <w:b/>
                <w:bCs/>
                <w:color w:val="000000"/>
                <w:sz w:val="18"/>
                <w:szCs w:val="18"/>
                <w:lang w:eastAsia="ru-RU"/>
              </w:rPr>
            </w:pPr>
            <w:r w:rsidRPr="003618A8">
              <w:rPr>
                <w:rFonts w:ascii="Times New Roman" w:eastAsia="Times New Roman" w:hAnsi="Times New Roman" w:cs="Times New Roman"/>
                <w:b/>
                <w:bCs/>
                <w:color w:val="000000"/>
                <w:sz w:val="18"/>
                <w:szCs w:val="18"/>
                <w:lang w:eastAsia="ru-RU"/>
              </w:rPr>
              <w:t>57 775 113,60</w:t>
            </w:r>
          </w:p>
        </w:tc>
        <w:tc>
          <w:tcPr>
            <w:tcW w:w="1417"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right"/>
              <w:rPr>
                <w:rFonts w:ascii="Times New Roman" w:eastAsia="Times New Roman" w:hAnsi="Times New Roman" w:cs="Times New Roman"/>
                <w:b/>
                <w:bCs/>
                <w:color w:val="000000"/>
                <w:sz w:val="18"/>
                <w:szCs w:val="18"/>
                <w:lang w:eastAsia="ru-RU"/>
              </w:rPr>
            </w:pPr>
            <w:r w:rsidRPr="003618A8">
              <w:rPr>
                <w:rFonts w:ascii="Times New Roman" w:eastAsia="Times New Roman" w:hAnsi="Times New Roman" w:cs="Times New Roman"/>
                <w:b/>
                <w:bCs/>
                <w:color w:val="000000"/>
                <w:sz w:val="18"/>
                <w:szCs w:val="18"/>
                <w:lang w:eastAsia="ru-RU"/>
              </w:rPr>
              <w:t>-10 617 077,60</w:t>
            </w:r>
          </w:p>
        </w:tc>
      </w:tr>
      <w:tr w:rsidR="003618A8" w:rsidRPr="003618A8" w:rsidTr="003618A8">
        <w:trPr>
          <w:trHeight w:val="73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Ведомственный проект «Развитие отраслей агропромышленного комплекса Ленского района»</w:t>
            </w: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right"/>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64 749 332,60</w:t>
            </w: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right"/>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8 943 860,00</w:t>
            </w: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right"/>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54 132 255,00</w:t>
            </w:r>
          </w:p>
        </w:tc>
        <w:tc>
          <w:tcPr>
            <w:tcW w:w="1275"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right"/>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47 315 900,00</w:t>
            </w: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right"/>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57 775 113,60</w:t>
            </w:r>
          </w:p>
        </w:tc>
        <w:tc>
          <w:tcPr>
            <w:tcW w:w="1417"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right"/>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-10 617 077,60</w:t>
            </w:r>
          </w:p>
        </w:tc>
      </w:tr>
      <w:tr w:rsidR="003618A8" w:rsidRPr="003618A8" w:rsidTr="003618A8">
        <w:trPr>
          <w:trHeight w:val="31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rPr>
                <w:rFonts w:ascii="Times New Roman" w:eastAsia="Times New Roman" w:hAnsi="Times New Roman" w:cs="Times New Roman"/>
                <w:b/>
                <w:bCs/>
                <w:color w:val="000000"/>
                <w:sz w:val="18"/>
                <w:szCs w:val="18"/>
                <w:lang w:eastAsia="ru-RU"/>
              </w:rPr>
            </w:pPr>
            <w:r w:rsidRPr="003618A8">
              <w:rPr>
                <w:rFonts w:ascii="Times New Roman" w:eastAsia="Times New Roman" w:hAnsi="Times New Roman" w:cs="Times New Roman"/>
                <w:b/>
                <w:bCs/>
                <w:color w:val="000000"/>
                <w:sz w:val="18"/>
                <w:szCs w:val="18"/>
                <w:lang w:eastAsia="ru-RU"/>
              </w:rPr>
              <w:t xml:space="preserve">Комплексы процессных мероприятий </w:t>
            </w: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right"/>
              <w:rPr>
                <w:rFonts w:ascii="Times New Roman" w:eastAsia="Times New Roman" w:hAnsi="Times New Roman" w:cs="Times New Roman"/>
                <w:b/>
                <w:bCs/>
                <w:color w:val="000000"/>
                <w:sz w:val="18"/>
                <w:szCs w:val="18"/>
                <w:lang w:eastAsia="ru-RU"/>
              </w:rPr>
            </w:pPr>
            <w:r w:rsidRPr="003618A8">
              <w:rPr>
                <w:rFonts w:ascii="Times New Roman" w:eastAsia="Times New Roman" w:hAnsi="Times New Roman" w:cs="Times New Roman"/>
                <w:b/>
                <w:bCs/>
                <w:color w:val="000000"/>
                <w:sz w:val="18"/>
                <w:szCs w:val="18"/>
                <w:lang w:eastAsia="ru-RU"/>
              </w:rPr>
              <w:t>2 820 817,35</w:t>
            </w: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618A8" w:rsidP="003618A8">
            <w:pPr>
              <w:spacing w:after="0" w:line="240" w:lineRule="auto"/>
              <w:jc w:val="right"/>
              <w:rPr>
                <w:rFonts w:ascii="Times New Roman" w:eastAsia="Times New Roman" w:hAnsi="Times New Roman" w:cs="Times New Roman"/>
                <w:b/>
                <w:bCs/>
                <w:color w:val="000000"/>
                <w:sz w:val="18"/>
                <w:szCs w:val="18"/>
                <w:lang w:eastAsia="ru-RU"/>
              </w:rPr>
            </w:pPr>
            <w:r w:rsidRPr="003618A8">
              <w:rPr>
                <w:rFonts w:ascii="Times New Roman" w:eastAsia="Times New Roman" w:hAnsi="Times New Roman" w:cs="Times New Roman"/>
                <w:b/>
                <w:bCs/>
                <w:color w:val="000000"/>
                <w:sz w:val="18"/>
                <w:szCs w:val="18"/>
                <w:lang w:eastAsia="ru-RU"/>
              </w:rPr>
              <w:t>2 160 648,14</w:t>
            </w: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24728" w:rsidP="003618A8">
            <w:pPr>
              <w:spacing w:after="0" w:line="240" w:lineRule="auto"/>
              <w:jc w:val="right"/>
              <w:rPr>
                <w:rFonts w:ascii="Times New Roman" w:eastAsia="Times New Roman" w:hAnsi="Times New Roman" w:cs="Times New Roman"/>
                <w:b/>
                <w:bCs/>
                <w:color w:val="000000"/>
                <w:sz w:val="18"/>
                <w:szCs w:val="18"/>
                <w:lang w:eastAsia="ru-RU"/>
              </w:rPr>
            </w:pPr>
            <w:r w:rsidRPr="00324728">
              <w:rPr>
                <w:rFonts w:ascii="Times New Roman" w:eastAsia="Times New Roman" w:hAnsi="Times New Roman" w:cs="Times New Roman"/>
                <w:b/>
                <w:bCs/>
                <w:color w:val="000000"/>
                <w:sz w:val="18"/>
                <w:szCs w:val="18"/>
                <w:lang w:eastAsia="ru-RU"/>
              </w:rPr>
              <w:t>5 867 364,13</w:t>
            </w:r>
          </w:p>
        </w:tc>
        <w:tc>
          <w:tcPr>
            <w:tcW w:w="1275" w:type="dxa"/>
            <w:tcBorders>
              <w:top w:val="nil"/>
              <w:left w:val="nil"/>
              <w:bottom w:val="single" w:sz="8" w:space="0" w:color="auto"/>
              <w:right w:val="single" w:sz="8" w:space="0" w:color="auto"/>
            </w:tcBorders>
            <w:shd w:val="clear" w:color="auto" w:fill="auto"/>
            <w:vAlign w:val="center"/>
            <w:hideMark/>
          </w:tcPr>
          <w:p w:rsidR="003618A8" w:rsidRPr="003618A8" w:rsidRDefault="00324728" w:rsidP="003618A8">
            <w:pPr>
              <w:spacing w:after="0" w:line="240" w:lineRule="auto"/>
              <w:jc w:val="right"/>
              <w:rPr>
                <w:rFonts w:ascii="Times New Roman" w:eastAsia="Times New Roman" w:hAnsi="Times New Roman" w:cs="Times New Roman"/>
                <w:b/>
                <w:bCs/>
                <w:color w:val="000000"/>
                <w:sz w:val="18"/>
                <w:szCs w:val="18"/>
                <w:lang w:eastAsia="ru-RU"/>
              </w:rPr>
            </w:pPr>
            <w:r w:rsidRPr="00324728">
              <w:rPr>
                <w:rFonts w:ascii="Times New Roman" w:eastAsia="Times New Roman" w:hAnsi="Times New Roman" w:cs="Times New Roman"/>
                <w:b/>
                <w:bCs/>
                <w:color w:val="000000"/>
                <w:sz w:val="18"/>
                <w:szCs w:val="18"/>
                <w:lang w:eastAsia="ru-RU"/>
              </w:rPr>
              <w:t>6 035 592,30</w:t>
            </w:r>
          </w:p>
        </w:tc>
        <w:tc>
          <w:tcPr>
            <w:tcW w:w="1276" w:type="dxa"/>
            <w:tcBorders>
              <w:top w:val="nil"/>
              <w:left w:val="nil"/>
              <w:bottom w:val="single" w:sz="8" w:space="0" w:color="auto"/>
              <w:right w:val="single" w:sz="8" w:space="0" w:color="auto"/>
            </w:tcBorders>
            <w:shd w:val="clear" w:color="auto" w:fill="auto"/>
            <w:vAlign w:val="center"/>
            <w:hideMark/>
          </w:tcPr>
          <w:p w:rsidR="003618A8" w:rsidRPr="003618A8" w:rsidRDefault="00324728" w:rsidP="003618A8">
            <w:pPr>
              <w:spacing w:after="0" w:line="240" w:lineRule="auto"/>
              <w:jc w:val="right"/>
              <w:rPr>
                <w:rFonts w:ascii="Times New Roman" w:eastAsia="Times New Roman" w:hAnsi="Times New Roman" w:cs="Times New Roman"/>
                <w:b/>
                <w:bCs/>
                <w:color w:val="000000"/>
                <w:sz w:val="18"/>
                <w:szCs w:val="18"/>
                <w:lang w:eastAsia="ru-RU"/>
              </w:rPr>
            </w:pPr>
            <w:r w:rsidRPr="00324728">
              <w:rPr>
                <w:rFonts w:ascii="Times New Roman" w:eastAsia="Times New Roman" w:hAnsi="Times New Roman" w:cs="Times New Roman"/>
                <w:b/>
                <w:bCs/>
                <w:color w:val="000000"/>
                <w:sz w:val="18"/>
                <w:szCs w:val="18"/>
                <w:lang w:eastAsia="ru-RU"/>
              </w:rPr>
              <w:t>6 119 581,13</w:t>
            </w:r>
          </w:p>
        </w:tc>
        <w:tc>
          <w:tcPr>
            <w:tcW w:w="1417" w:type="dxa"/>
            <w:tcBorders>
              <w:top w:val="nil"/>
              <w:left w:val="nil"/>
              <w:bottom w:val="single" w:sz="8" w:space="0" w:color="auto"/>
              <w:right w:val="single" w:sz="8" w:space="0" w:color="auto"/>
            </w:tcBorders>
            <w:shd w:val="clear" w:color="auto" w:fill="auto"/>
            <w:vAlign w:val="center"/>
            <w:hideMark/>
          </w:tcPr>
          <w:p w:rsidR="003618A8" w:rsidRPr="003618A8" w:rsidRDefault="00324728" w:rsidP="003618A8">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2 866 546,78</w:t>
            </w:r>
          </w:p>
        </w:tc>
      </w:tr>
      <w:tr w:rsidR="003618A8" w:rsidRPr="003618A8" w:rsidTr="003618A8">
        <w:trPr>
          <w:trHeight w:val="480"/>
        </w:trPr>
        <w:tc>
          <w:tcPr>
            <w:tcW w:w="10631" w:type="dxa"/>
            <w:gridSpan w:val="7"/>
            <w:tcBorders>
              <w:top w:val="single" w:sz="8" w:space="0" w:color="auto"/>
              <w:left w:val="nil"/>
              <w:bottom w:val="nil"/>
              <w:right w:val="nil"/>
            </w:tcBorders>
            <w:shd w:val="clear" w:color="auto" w:fill="auto"/>
            <w:vAlign w:val="center"/>
            <w:hideMark/>
          </w:tcPr>
          <w:p w:rsidR="003618A8" w:rsidRPr="003618A8" w:rsidRDefault="003618A8" w:rsidP="003618A8">
            <w:pPr>
              <w:spacing w:after="0" w:line="240" w:lineRule="auto"/>
              <w:rPr>
                <w:rFonts w:ascii="Times New Roman" w:eastAsia="Times New Roman" w:hAnsi="Times New Roman" w:cs="Times New Roman"/>
                <w:color w:val="000000"/>
                <w:sz w:val="18"/>
                <w:szCs w:val="18"/>
                <w:lang w:eastAsia="ru-RU"/>
              </w:rPr>
            </w:pPr>
            <w:r w:rsidRPr="003618A8">
              <w:rPr>
                <w:rFonts w:ascii="Times New Roman" w:eastAsia="Times New Roman" w:hAnsi="Times New Roman" w:cs="Times New Roman"/>
                <w:color w:val="000000"/>
                <w:sz w:val="18"/>
                <w:szCs w:val="18"/>
                <w:lang w:eastAsia="ru-RU"/>
              </w:rPr>
              <w:t>* - в соответствии с показателями сводной бюджетной росписи на 2025 год с учетом Дотации на сбалансированность местных бюджетов по состоянию на 30.09.2025 года</w:t>
            </w:r>
          </w:p>
        </w:tc>
      </w:tr>
    </w:tbl>
    <w:p w:rsidR="00AA7D27" w:rsidRDefault="00AA7D27" w:rsidP="00AA7D27">
      <w:pPr>
        <w:tabs>
          <w:tab w:val="left" w:pos="540"/>
        </w:tabs>
        <w:spacing w:after="0" w:line="360" w:lineRule="auto"/>
        <w:ind w:firstLine="709"/>
        <w:jc w:val="both"/>
        <w:rPr>
          <w:rFonts w:ascii="Times New Roman" w:hAnsi="Times New Roman" w:cs="Times New Roman"/>
          <w:sz w:val="28"/>
          <w:szCs w:val="28"/>
        </w:rPr>
      </w:pPr>
      <w:r w:rsidRPr="001E19CC">
        <w:rPr>
          <w:rFonts w:ascii="Times New Roman" w:hAnsi="Times New Roman" w:cs="Times New Roman"/>
          <w:sz w:val="28"/>
          <w:szCs w:val="28"/>
        </w:rPr>
        <w:t>Общий объем расходов муниципальной программы на 202</w:t>
      </w:r>
      <w:r w:rsidR="0027019F">
        <w:rPr>
          <w:rFonts w:ascii="Times New Roman" w:hAnsi="Times New Roman" w:cs="Times New Roman"/>
          <w:sz w:val="28"/>
          <w:szCs w:val="28"/>
        </w:rPr>
        <w:t>6</w:t>
      </w:r>
      <w:r w:rsidRPr="001E19CC">
        <w:rPr>
          <w:rFonts w:ascii="Times New Roman" w:hAnsi="Times New Roman" w:cs="Times New Roman"/>
          <w:sz w:val="28"/>
          <w:szCs w:val="28"/>
        </w:rPr>
        <w:t xml:space="preserve"> год определен в сумме </w:t>
      </w:r>
      <w:r w:rsidR="00E3659F" w:rsidRPr="00E3659F">
        <w:rPr>
          <w:rFonts w:ascii="Times New Roman" w:hAnsi="Times New Roman" w:cs="Times New Roman"/>
          <w:bCs/>
          <w:sz w:val="28"/>
          <w:szCs w:val="28"/>
        </w:rPr>
        <w:t>59 999 619,13</w:t>
      </w:r>
      <w:r w:rsidR="0027019F">
        <w:rPr>
          <w:rFonts w:ascii="Times New Roman" w:hAnsi="Times New Roman" w:cs="Times New Roman"/>
          <w:bCs/>
          <w:sz w:val="28"/>
          <w:szCs w:val="28"/>
        </w:rPr>
        <w:t xml:space="preserve"> </w:t>
      </w:r>
      <w:r w:rsidRPr="001E19CC">
        <w:rPr>
          <w:rFonts w:ascii="Times New Roman" w:hAnsi="Times New Roman" w:cs="Times New Roman"/>
          <w:sz w:val="28"/>
          <w:szCs w:val="28"/>
        </w:rPr>
        <w:t>руб</w:t>
      </w:r>
      <w:r w:rsidR="00786675" w:rsidRPr="001E19CC">
        <w:rPr>
          <w:rFonts w:ascii="Times New Roman" w:hAnsi="Times New Roman" w:cs="Times New Roman"/>
          <w:sz w:val="28"/>
          <w:szCs w:val="28"/>
        </w:rPr>
        <w:t>., на 202</w:t>
      </w:r>
      <w:r w:rsidR="0027019F">
        <w:rPr>
          <w:rFonts w:ascii="Times New Roman" w:hAnsi="Times New Roman" w:cs="Times New Roman"/>
          <w:sz w:val="28"/>
          <w:szCs w:val="28"/>
        </w:rPr>
        <w:t>7</w:t>
      </w:r>
      <w:r w:rsidR="00000F5C">
        <w:rPr>
          <w:rFonts w:ascii="Times New Roman" w:hAnsi="Times New Roman" w:cs="Times New Roman"/>
          <w:sz w:val="28"/>
          <w:szCs w:val="28"/>
        </w:rPr>
        <w:t xml:space="preserve"> год </w:t>
      </w:r>
      <w:r w:rsidR="00786675" w:rsidRPr="001E19CC">
        <w:rPr>
          <w:rFonts w:ascii="Times New Roman" w:hAnsi="Times New Roman" w:cs="Times New Roman"/>
          <w:sz w:val="28"/>
          <w:szCs w:val="28"/>
        </w:rPr>
        <w:t xml:space="preserve">- </w:t>
      </w:r>
      <w:r w:rsidR="00E3659F" w:rsidRPr="00E3659F">
        <w:rPr>
          <w:rFonts w:ascii="Times New Roman" w:hAnsi="Times New Roman" w:cs="Times New Roman"/>
          <w:bCs/>
          <w:sz w:val="28"/>
          <w:szCs w:val="28"/>
        </w:rPr>
        <w:t>53 351 492,30</w:t>
      </w:r>
      <w:r w:rsidR="0027019F">
        <w:rPr>
          <w:rFonts w:ascii="Times New Roman" w:hAnsi="Times New Roman" w:cs="Times New Roman"/>
          <w:bCs/>
          <w:sz w:val="28"/>
          <w:szCs w:val="28"/>
        </w:rPr>
        <w:t xml:space="preserve"> </w:t>
      </w:r>
      <w:r w:rsidRPr="001E19CC">
        <w:rPr>
          <w:rFonts w:ascii="Times New Roman" w:hAnsi="Times New Roman" w:cs="Times New Roman"/>
          <w:sz w:val="28"/>
          <w:szCs w:val="28"/>
        </w:rPr>
        <w:t>руб</w:t>
      </w:r>
      <w:r w:rsidR="00312B94">
        <w:rPr>
          <w:rFonts w:ascii="Times New Roman" w:hAnsi="Times New Roman" w:cs="Times New Roman"/>
          <w:sz w:val="28"/>
          <w:szCs w:val="28"/>
        </w:rPr>
        <w:t>., на 202</w:t>
      </w:r>
      <w:r w:rsidR="0027019F">
        <w:rPr>
          <w:rFonts w:ascii="Times New Roman" w:hAnsi="Times New Roman" w:cs="Times New Roman"/>
          <w:sz w:val="28"/>
          <w:szCs w:val="28"/>
        </w:rPr>
        <w:t>8</w:t>
      </w:r>
      <w:r w:rsidR="00786675" w:rsidRPr="001E19CC">
        <w:rPr>
          <w:rFonts w:ascii="Times New Roman" w:hAnsi="Times New Roman" w:cs="Times New Roman"/>
          <w:sz w:val="28"/>
          <w:szCs w:val="28"/>
        </w:rPr>
        <w:t xml:space="preserve"> год </w:t>
      </w:r>
      <w:r w:rsidR="0027019F">
        <w:rPr>
          <w:rFonts w:ascii="Times New Roman" w:hAnsi="Times New Roman" w:cs="Times New Roman"/>
          <w:sz w:val="28"/>
          <w:szCs w:val="28"/>
        </w:rPr>
        <w:t xml:space="preserve">- </w:t>
      </w:r>
      <w:r w:rsidR="00E3659F" w:rsidRPr="00E3659F">
        <w:rPr>
          <w:rFonts w:ascii="Times New Roman" w:hAnsi="Times New Roman" w:cs="Times New Roman"/>
          <w:sz w:val="28"/>
          <w:szCs w:val="28"/>
        </w:rPr>
        <w:t>63 894 694,73</w:t>
      </w:r>
      <w:r w:rsidR="00F22036">
        <w:rPr>
          <w:rFonts w:ascii="Times New Roman" w:hAnsi="Times New Roman" w:cs="Times New Roman"/>
          <w:bCs/>
          <w:sz w:val="28"/>
          <w:szCs w:val="28"/>
        </w:rPr>
        <w:t xml:space="preserve"> </w:t>
      </w:r>
      <w:r w:rsidRPr="001E19CC">
        <w:rPr>
          <w:rFonts w:ascii="Times New Roman" w:hAnsi="Times New Roman" w:cs="Times New Roman"/>
          <w:sz w:val="28"/>
          <w:szCs w:val="28"/>
        </w:rPr>
        <w:t>руб.</w:t>
      </w:r>
      <w:r w:rsidR="00D12C32">
        <w:rPr>
          <w:rFonts w:ascii="Times New Roman" w:hAnsi="Times New Roman" w:cs="Times New Roman"/>
          <w:sz w:val="28"/>
          <w:szCs w:val="28"/>
        </w:rPr>
        <w:t xml:space="preserve"> </w:t>
      </w:r>
    </w:p>
    <w:p w:rsidR="00581F83" w:rsidRDefault="00581F83" w:rsidP="00AA7D27">
      <w:pPr>
        <w:tabs>
          <w:tab w:val="left" w:pos="540"/>
        </w:tabs>
        <w:spacing w:after="0" w:line="360" w:lineRule="auto"/>
        <w:ind w:firstLine="709"/>
        <w:jc w:val="both"/>
        <w:rPr>
          <w:rFonts w:ascii="Times New Roman" w:eastAsia="Times New Roman" w:hAnsi="Times New Roman" w:cs="Times New Roman"/>
          <w:color w:val="000000"/>
          <w:sz w:val="28"/>
          <w:szCs w:val="28"/>
          <w:lang w:eastAsia="ru-RU"/>
        </w:rPr>
      </w:pPr>
      <w:r w:rsidRPr="00581F83">
        <w:rPr>
          <w:rFonts w:ascii="Times New Roman" w:hAnsi="Times New Roman" w:cs="Times New Roman"/>
          <w:sz w:val="28"/>
          <w:szCs w:val="28"/>
        </w:rPr>
        <w:lastRenderedPageBreak/>
        <w:t xml:space="preserve">По </w:t>
      </w:r>
      <w:r w:rsidRPr="00581F83">
        <w:rPr>
          <w:rFonts w:ascii="Times New Roman" w:eastAsia="Times New Roman" w:hAnsi="Times New Roman" w:cs="Times New Roman"/>
          <w:color w:val="000000"/>
          <w:sz w:val="28"/>
          <w:szCs w:val="28"/>
          <w:lang w:eastAsia="ru-RU"/>
        </w:rPr>
        <w:t>Ведомственному проекту «Развитие отраслей агропромышленного комплекса Ленского района»</w:t>
      </w:r>
      <w:r w:rsidRPr="00581F83">
        <w:t xml:space="preserve"> </w:t>
      </w:r>
      <w:r w:rsidRPr="00581F83">
        <w:rPr>
          <w:rFonts w:ascii="Times New Roman" w:eastAsia="Times New Roman" w:hAnsi="Times New Roman" w:cs="Times New Roman"/>
          <w:color w:val="000000"/>
          <w:sz w:val="28"/>
          <w:szCs w:val="28"/>
          <w:lang w:eastAsia="ru-RU"/>
        </w:rPr>
        <w:t>произошло снижение на 2026 год и к утверж</w:t>
      </w:r>
      <w:r>
        <w:rPr>
          <w:rFonts w:ascii="Times New Roman" w:eastAsia="Times New Roman" w:hAnsi="Times New Roman" w:cs="Times New Roman"/>
          <w:color w:val="000000"/>
          <w:sz w:val="28"/>
          <w:szCs w:val="28"/>
          <w:lang w:eastAsia="ru-RU"/>
        </w:rPr>
        <w:t xml:space="preserve">денному уровню 2025 года на 16,4 </w:t>
      </w:r>
      <w:r w:rsidRPr="00581F83">
        <w:rPr>
          <w:rFonts w:ascii="Times New Roman" w:eastAsia="Times New Roman" w:hAnsi="Times New Roman" w:cs="Times New Roman"/>
          <w:color w:val="000000"/>
          <w:sz w:val="28"/>
          <w:szCs w:val="28"/>
          <w:lang w:eastAsia="ru-RU"/>
        </w:rPr>
        <w:t>%, в том числе по мероприятиям:</w:t>
      </w:r>
    </w:p>
    <w:p w:rsidR="00581F83" w:rsidRDefault="00581F83" w:rsidP="00AA7D27">
      <w:pPr>
        <w:tabs>
          <w:tab w:val="left" w:pos="540"/>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581F83">
        <w:rPr>
          <w:rFonts w:ascii="Times New Roman" w:eastAsia="Times New Roman" w:hAnsi="Times New Roman" w:cs="Times New Roman"/>
          <w:color w:val="000000"/>
          <w:sz w:val="28"/>
          <w:szCs w:val="28"/>
          <w:lang w:eastAsia="ru-RU"/>
        </w:rPr>
        <w:t>Поддержка скотоводства (финансовое обеспечение части затрат коммерческим организациям)</w:t>
      </w:r>
      <w:r>
        <w:rPr>
          <w:rFonts w:ascii="Times New Roman" w:eastAsia="Times New Roman" w:hAnsi="Times New Roman" w:cs="Times New Roman"/>
          <w:color w:val="000000"/>
          <w:sz w:val="28"/>
          <w:szCs w:val="28"/>
          <w:lang w:eastAsia="ru-RU"/>
        </w:rPr>
        <w:t xml:space="preserve"> увеличение на сумму 2 650 000,00 руб.</w:t>
      </w:r>
    </w:p>
    <w:p w:rsidR="00581F83" w:rsidRDefault="00581F83" w:rsidP="00AA7D27">
      <w:pPr>
        <w:tabs>
          <w:tab w:val="left" w:pos="540"/>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581F83">
        <w:t xml:space="preserve"> </w:t>
      </w:r>
      <w:r w:rsidRPr="00581F83">
        <w:rPr>
          <w:rFonts w:ascii="Times New Roman" w:eastAsia="Times New Roman" w:hAnsi="Times New Roman" w:cs="Times New Roman"/>
          <w:color w:val="000000"/>
          <w:sz w:val="28"/>
          <w:szCs w:val="28"/>
          <w:lang w:eastAsia="ru-RU"/>
        </w:rPr>
        <w:t>Поддержка табунного коневодства (финансовое обеспечение части затрат некоммерческим организациям)</w:t>
      </w:r>
      <w:r>
        <w:rPr>
          <w:rFonts w:ascii="Times New Roman" w:eastAsia="Times New Roman" w:hAnsi="Times New Roman" w:cs="Times New Roman"/>
          <w:color w:val="000000"/>
          <w:sz w:val="28"/>
          <w:szCs w:val="28"/>
          <w:lang w:eastAsia="ru-RU"/>
        </w:rPr>
        <w:t xml:space="preserve"> </w:t>
      </w:r>
      <w:r w:rsidRPr="00581F83">
        <w:rPr>
          <w:rFonts w:ascii="Times New Roman" w:eastAsia="Times New Roman" w:hAnsi="Times New Roman" w:cs="Times New Roman"/>
          <w:color w:val="000000"/>
          <w:sz w:val="28"/>
          <w:szCs w:val="28"/>
          <w:lang w:eastAsia="ru-RU"/>
        </w:rPr>
        <w:t>увеличение на сумму</w:t>
      </w:r>
      <w:r>
        <w:rPr>
          <w:rFonts w:ascii="Times New Roman" w:eastAsia="Times New Roman" w:hAnsi="Times New Roman" w:cs="Times New Roman"/>
          <w:color w:val="000000"/>
          <w:sz w:val="28"/>
          <w:szCs w:val="28"/>
          <w:lang w:eastAsia="ru-RU"/>
        </w:rPr>
        <w:t xml:space="preserve"> 525 638,00 руб.</w:t>
      </w:r>
    </w:p>
    <w:p w:rsidR="00581F83" w:rsidRDefault="00581F83" w:rsidP="00AA7D27">
      <w:pPr>
        <w:tabs>
          <w:tab w:val="left" w:pos="540"/>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581F83">
        <w:rPr>
          <w:rFonts w:ascii="Times New Roman" w:eastAsia="Times New Roman" w:hAnsi="Times New Roman" w:cs="Times New Roman"/>
          <w:color w:val="000000"/>
          <w:sz w:val="28"/>
          <w:szCs w:val="28"/>
          <w:lang w:eastAsia="ru-RU"/>
        </w:rPr>
        <w:t>Развитие растениеводства (финансовое обеспечение части затрат некоммерческим организациям)</w:t>
      </w:r>
      <w:r>
        <w:rPr>
          <w:rFonts w:ascii="Times New Roman" w:eastAsia="Times New Roman" w:hAnsi="Times New Roman" w:cs="Times New Roman"/>
          <w:color w:val="000000"/>
          <w:sz w:val="28"/>
          <w:szCs w:val="28"/>
          <w:lang w:eastAsia="ru-RU"/>
        </w:rPr>
        <w:t xml:space="preserve"> снижение на сумму 7 284 340,00 руб.</w:t>
      </w:r>
    </w:p>
    <w:p w:rsidR="00581F83" w:rsidRDefault="00581F83" w:rsidP="00AA7D27">
      <w:pPr>
        <w:tabs>
          <w:tab w:val="left" w:pos="540"/>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Pr="00581F83">
        <w:rPr>
          <w:rFonts w:ascii="Times New Roman" w:eastAsia="Times New Roman" w:hAnsi="Times New Roman" w:cs="Times New Roman"/>
          <w:color w:val="000000"/>
          <w:sz w:val="28"/>
          <w:szCs w:val="28"/>
          <w:lang w:eastAsia="ru-RU"/>
        </w:rPr>
        <w:t>Развитие скороспелых отраслей животноводства и пчеловодства</w:t>
      </w:r>
      <w:r>
        <w:rPr>
          <w:rFonts w:ascii="Times New Roman" w:eastAsia="Times New Roman" w:hAnsi="Times New Roman" w:cs="Times New Roman"/>
          <w:color w:val="000000"/>
          <w:sz w:val="28"/>
          <w:szCs w:val="28"/>
          <w:lang w:eastAsia="ru-RU"/>
        </w:rPr>
        <w:t xml:space="preserve"> снижение на сумму </w:t>
      </w:r>
      <w:r w:rsidRPr="00581F83">
        <w:rPr>
          <w:rFonts w:ascii="Times New Roman" w:eastAsia="Times New Roman" w:hAnsi="Times New Roman" w:cs="Times New Roman"/>
          <w:color w:val="000000"/>
          <w:sz w:val="28"/>
          <w:szCs w:val="28"/>
          <w:lang w:eastAsia="ru-RU"/>
        </w:rPr>
        <w:t>6 508 375,60 руб</w:t>
      </w:r>
      <w:r>
        <w:rPr>
          <w:rFonts w:ascii="Times New Roman" w:eastAsia="Times New Roman" w:hAnsi="Times New Roman" w:cs="Times New Roman"/>
          <w:color w:val="000000"/>
          <w:sz w:val="28"/>
          <w:szCs w:val="28"/>
          <w:lang w:eastAsia="ru-RU"/>
        </w:rPr>
        <w:t>.</w:t>
      </w:r>
    </w:p>
    <w:p w:rsidR="00742CE3" w:rsidRPr="00742CE3" w:rsidRDefault="00742CE3" w:rsidP="00AA7D27">
      <w:pPr>
        <w:tabs>
          <w:tab w:val="left" w:pos="540"/>
        </w:tabs>
        <w:spacing w:after="0" w:line="360" w:lineRule="auto"/>
        <w:ind w:firstLine="709"/>
        <w:jc w:val="both"/>
        <w:rPr>
          <w:rFonts w:ascii="Times New Roman" w:eastAsia="Times New Roman" w:hAnsi="Times New Roman" w:cs="Times New Roman"/>
          <w:color w:val="000000"/>
          <w:sz w:val="28"/>
          <w:szCs w:val="28"/>
          <w:lang w:eastAsia="ru-RU"/>
        </w:rPr>
      </w:pPr>
      <w:r w:rsidRPr="00742CE3">
        <w:rPr>
          <w:rFonts w:ascii="Times New Roman" w:eastAsia="Times New Roman" w:hAnsi="Times New Roman" w:cs="Times New Roman"/>
          <w:color w:val="000000"/>
          <w:sz w:val="28"/>
          <w:szCs w:val="28"/>
          <w:lang w:eastAsia="ru-RU"/>
        </w:rPr>
        <w:t xml:space="preserve">По </w:t>
      </w:r>
      <w:r w:rsidRPr="00742CE3">
        <w:rPr>
          <w:rFonts w:ascii="Times New Roman" w:eastAsia="Times New Roman" w:hAnsi="Times New Roman" w:cs="Times New Roman"/>
          <w:bCs/>
          <w:color w:val="000000"/>
          <w:sz w:val="28"/>
          <w:szCs w:val="28"/>
          <w:lang w:eastAsia="ru-RU"/>
        </w:rPr>
        <w:t>Комплексам процессных мероприятий</w:t>
      </w:r>
      <w:r>
        <w:rPr>
          <w:rFonts w:ascii="Times New Roman" w:eastAsia="Times New Roman" w:hAnsi="Times New Roman" w:cs="Times New Roman"/>
          <w:bCs/>
          <w:color w:val="000000"/>
          <w:sz w:val="28"/>
          <w:szCs w:val="28"/>
          <w:lang w:eastAsia="ru-RU"/>
        </w:rPr>
        <w:t xml:space="preserve"> </w:t>
      </w:r>
      <w:r w:rsidR="00E3659F">
        <w:rPr>
          <w:rFonts w:ascii="Times New Roman" w:eastAsia="Times New Roman" w:hAnsi="Times New Roman" w:cs="Times New Roman"/>
          <w:bCs/>
          <w:color w:val="000000"/>
          <w:sz w:val="28"/>
          <w:szCs w:val="28"/>
          <w:lang w:eastAsia="ru-RU"/>
        </w:rPr>
        <w:t>расходы</w:t>
      </w:r>
      <w:r>
        <w:rPr>
          <w:rFonts w:ascii="Times New Roman" w:eastAsia="Times New Roman" w:hAnsi="Times New Roman" w:cs="Times New Roman"/>
          <w:bCs/>
          <w:color w:val="000000"/>
          <w:sz w:val="28"/>
          <w:szCs w:val="28"/>
          <w:lang w:eastAsia="ru-RU"/>
        </w:rPr>
        <w:t xml:space="preserve"> на 2026 год к утвержденно</w:t>
      </w:r>
      <w:r w:rsidR="00E3659F">
        <w:rPr>
          <w:rFonts w:ascii="Times New Roman" w:eastAsia="Times New Roman" w:hAnsi="Times New Roman" w:cs="Times New Roman"/>
          <w:bCs/>
          <w:color w:val="000000"/>
          <w:sz w:val="28"/>
          <w:szCs w:val="28"/>
          <w:lang w:eastAsia="ru-RU"/>
        </w:rPr>
        <w:t>му</w:t>
      </w:r>
      <w:r>
        <w:rPr>
          <w:rFonts w:ascii="Times New Roman" w:eastAsia="Times New Roman" w:hAnsi="Times New Roman" w:cs="Times New Roman"/>
          <w:bCs/>
          <w:color w:val="000000"/>
          <w:sz w:val="28"/>
          <w:szCs w:val="28"/>
          <w:lang w:eastAsia="ru-RU"/>
        </w:rPr>
        <w:t xml:space="preserve"> план</w:t>
      </w:r>
      <w:r w:rsidR="00E3659F">
        <w:rPr>
          <w:rFonts w:ascii="Times New Roman" w:eastAsia="Times New Roman" w:hAnsi="Times New Roman" w:cs="Times New Roman"/>
          <w:bCs/>
          <w:color w:val="000000"/>
          <w:sz w:val="28"/>
          <w:szCs w:val="28"/>
          <w:lang w:eastAsia="ru-RU"/>
        </w:rPr>
        <w:t>у</w:t>
      </w:r>
      <w:r>
        <w:rPr>
          <w:rFonts w:ascii="Times New Roman" w:eastAsia="Times New Roman" w:hAnsi="Times New Roman" w:cs="Times New Roman"/>
          <w:bCs/>
          <w:color w:val="000000"/>
          <w:sz w:val="28"/>
          <w:szCs w:val="28"/>
          <w:lang w:eastAsia="ru-RU"/>
        </w:rPr>
        <w:t xml:space="preserve"> на 2025 год </w:t>
      </w:r>
      <w:r w:rsidR="00E3659F">
        <w:rPr>
          <w:rFonts w:ascii="Times New Roman" w:eastAsia="Times New Roman" w:hAnsi="Times New Roman" w:cs="Times New Roman"/>
          <w:bCs/>
          <w:color w:val="000000"/>
          <w:sz w:val="28"/>
          <w:szCs w:val="28"/>
          <w:lang w:eastAsia="ru-RU"/>
        </w:rPr>
        <w:t>выросли в 2 раза</w:t>
      </w:r>
      <w:r>
        <w:rPr>
          <w:rFonts w:ascii="Times New Roman" w:eastAsia="Times New Roman" w:hAnsi="Times New Roman" w:cs="Times New Roman"/>
          <w:bCs/>
          <w:color w:val="000000"/>
          <w:sz w:val="28"/>
          <w:szCs w:val="28"/>
          <w:lang w:eastAsia="ru-RU"/>
        </w:rPr>
        <w:t>. (</w:t>
      </w:r>
      <w:r w:rsidR="00E3659F" w:rsidRPr="00E3659F">
        <w:rPr>
          <w:rFonts w:ascii="Times New Roman" w:eastAsia="Times New Roman" w:hAnsi="Times New Roman" w:cs="Times New Roman"/>
          <w:bCs/>
          <w:color w:val="000000"/>
          <w:sz w:val="28"/>
          <w:szCs w:val="28"/>
          <w:lang w:eastAsia="ru-RU"/>
        </w:rPr>
        <w:t xml:space="preserve">Причина: включение муниципальной доплаты </w:t>
      </w:r>
      <w:r w:rsidR="00E3659F" w:rsidRPr="00E3659F">
        <w:rPr>
          <w:rFonts w:ascii="Times New Roman" w:eastAsia="Times New Roman" w:hAnsi="Times New Roman" w:cs="Times New Roman"/>
          <w:color w:val="000000"/>
          <w:sz w:val="28"/>
          <w:szCs w:val="28"/>
          <w:lang w:eastAsia="ru-RU"/>
        </w:rPr>
        <w:t>д сотрудникам по гос. полномочиям</w:t>
      </w:r>
      <w:r w:rsidRPr="00E3659F">
        <w:rPr>
          <w:rFonts w:ascii="Times New Roman" w:eastAsia="Times New Roman" w:hAnsi="Times New Roman" w:cs="Times New Roman"/>
          <w:bCs/>
          <w:color w:val="000000"/>
          <w:sz w:val="28"/>
          <w:szCs w:val="28"/>
          <w:lang w:eastAsia="ru-RU"/>
        </w:rPr>
        <w:t>).</w:t>
      </w:r>
    </w:p>
    <w:p w:rsidR="006D4CCF" w:rsidRPr="001E19CC" w:rsidRDefault="006D4CCF" w:rsidP="006D4CCF">
      <w:pPr>
        <w:tabs>
          <w:tab w:val="left" w:pos="540"/>
        </w:tabs>
        <w:spacing w:after="0" w:line="240" w:lineRule="auto"/>
        <w:ind w:firstLine="709"/>
        <w:jc w:val="center"/>
        <w:rPr>
          <w:rFonts w:ascii="Times New Roman" w:hAnsi="Times New Roman" w:cs="Times New Roman"/>
          <w:b/>
          <w:sz w:val="28"/>
          <w:szCs w:val="28"/>
        </w:rPr>
      </w:pPr>
      <w:r w:rsidRPr="001E19CC">
        <w:rPr>
          <w:rFonts w:ascii="Times New Roman" w:hAnsi="Times New Roman" w:cs="Times New Roman"/>
          <w:b/>
          <w:sz w:val="28"/>
          <w:szCs w:val="28"/>
        </w:rPr>
        <w:t>Муниципальная программа</w:t>
      </w:r>
    </w:p>
    <w:p w:rsidR="00830343" w:rsidRDefault="006D4CCF" w:rsidP="00830343">
      <w:pPr>
        <w:tabs>
          <w:tab w:val="left" w:pos="540"/>
        </w:tabs>
        <w:spacing w:after="0" w:line="240" w:lineRule="auto"/>
        <w:ind w:firstLine="709"/>
        <w:jc w:val="center"/>
        <w:rPr>
          <w:rFonts w:ascii="Times New Roman" w:hAnsi="Times New Roman" w:cs="Times New Roman"/>
          <w:b/>
          <w:sz w:val="28"/>
          <w:szCs w:val="28"/>
        </w:rPr>
      </w:pPr>
      <w:r w:rsidRPr="001E19CC">
        <w:rPr>
          <w:rFonts w:ascii="Times New Roman" w:hAnsi="Times New Roman" w:cs="Times New Roman"/>
          <w:b/>
          <w:sz w:val="28"/>
          <w:szCs w:val="28"/>
        </w:rPr>
        <w:t>«</w:t>
      </w:r>
      <w:proofErr w:type="gramStart"/>
      <w:r w:rsidRPr="001E19CC">
        <w:rPr>
          <w:rFonts w:ascii="Times New Roman" w:hAnsi="Times New Roman" w:cs="Times New Roman"/>
          <w:b/>
          <w:sz w:val="28"/>
          <w:szCs w:val="28"/>
        </w:rPr>
        <w:t>Развитие  предпринимательства</w:t>
      </w:r>
      <w:proofErr w:type="gramEnd"/>
      <w:r w:rsidRPr="001E19CC">
        <w:rPr>
          <w:rFonts w:ascii="Times New Roman" w:hAnsi="Times New Roman" w:cs="Times New Roman"/>
          <w:b/>
          <w:sz w:val="28"/>
          <w:szCs w:val="28"/>
        </w:rPr>
        <w:t xml:space="preserve">  Ленского района»</w:t>
      </w:r>
    </w:p>
    <w:p w:rsidR="00465BEE" w:rsidRPr="001E19CC" w:rsidRDefault="00465BEE" w:rsidP="00830343">
      <w:pPr>
        <w:tabs>
          <w:tab w:val="left" w:pos="540"/>
        </w:tabs>
        <w:spacing w:after="0" w:line="240" w:lineRule="auto"/>
        <w:ind w:firstLine="709"/>
        <w:jc w:val="center"/>
        <w:rPr>
          <w:rFonts w:ascii="Times New Roman" w:hAnsi="Times New Roman" w:cs="Times New Roman"/>
          <w:b/>
          <w:sz w:val="28"/>
          <w:szCs w:val="28"/>
        </w:rPr>
      </w:pPr>
    </w:p>
    <w:p w:rsidR="006D4CCF" w:rsidRPr="004E24BD" w:rsidRDefault="006D4CCF" w:rsidP="00830343">
      <w:pPr>
        <w:tabs>
          <w:tab w:val="left" w:pos="540"/>
        </w:tabs>
        <w:spacing w:after="0" w:line="360" w:lineRule="auto"/>
        <w:ind w:firstLine="709"/>
        <w:jc w:val="both"/>
        <w:rPr>
          <w:rFonts w:ascii="Times New Roman" w:hAnsi="Times New Roman" w:cs="Times New Roman"/>
          <w:sz w:val="28"/>
          <w:szCs w:val="28"/>
        </w:rPr>
      </w:pPr>
      <w:r w:rsidRPr="004E24BD">
        <w:rPr>
          <w:rFonts w:ascii="Times New Roman" w:hAnsi="Times New Roman" w:cs="Times New Roman"/>
          <w:b/>
          <w:i/>
          <w:iCs/>
          <w:sz w:val="28"/>
          <w:szCs w:val="28"/>
        </w:rPr>
        <w:t>Целью муниципальной</w:t>
      </w:r>
      <w:r w:rsidRPr="004E24BD">
        <w:rPr>
          <w:rFonts w:ascii="Times New Roman" w:hAnsi="Times New Roman" w:cs="Times New Roman"/>
          <w:iCs/>
          <w:sz w:val="28"/>
          <w:szCs w:val="28"/>
        </w:rPr>
        <w:t xml:space="preserve"> программы является </w:t>
      </w:r>
      <w:r w:rsidR="00830343" w:rsidRPr="004E24BD">
        <w:rPr>
          <w:rFonts w:ascii="Times New Roman" w:hAnsi="Times New Roman" w:cs="Times New Roman"/>
          <w:sz w:val="28"/>
          <w:szCs w:val="28"/>
        </w:rPr>
        <w:t>развитие малого и среднего предпринимательства как источника повышения качества жизни населения, формирования среднего класса, создания местного производства.</w:t>
      </w:r>
    </w:p>
    <w:p w:rsidR="00A75F3D" w:rsidRDefault="00A75F3D" w:rsidP="00A75F3D">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r w:rsidRPr="004E24BD">
        <w:rPr>
          <w:rFonts w:ascii="Times New Roman" w:eastAsiaTheme="minorEastAsia" w:hAnsi="Times New Roman" w:cs="Times New Roman"/>
          <w:color w:val="000000"/>
          <w:sz w:val="28"/>
          <w:szCs w:val="28"/>
          <w:lang w:eastAsia="ru-RU"/>
        </w:rPr>
        <w:t>Расходы бюджета муниципального района «Ленский район</w:t>
      </w:r>
      <w:r w:rsidRPr="001E19CC">
        <w:rPr>
          <w:rFonts w:ascii="Times New Roman" w:eastAsiaTheme="minorEastAsia" w:hAnsi="Times New Roman" w:cs="Times New Roman"/>
          <w:color w:val="000000"/>
          <w:sz w:val="28"/>
          <w:szCs w:val="28"/>
          <w:lang w:eastAsia="ru-RU"/>
        </w:rPr>
        <w:t>» (за счет собственных средств) на 202</w:t>
      </w:r>
      <w:r>
        <w:rPr>
          <w:rFonts w:ascii="Times New Roman" w:eastAsiaTheme="minorEastAsia" w:hAnsi="Times New Roman" w:cs="Times New Roman"/>
          <w:color w:val="000000"/>
          <w:sz w:val="28"/>
          <w:szCs w:val="28"/>
          <w:lang w:eastAsia="ru-RU"/>
        </w:rPr>
        <w:t>6</w:t>
      </w:r>
      <w:r w:rsidRPr="001E19CC">
        <w:rPr>
          <w:rFonts w:ascii="Times New Roman" w:eastAsiaTheme="minorEastAsia" w:hAnsi="Times New Roman" w:cs="Times New Roman"/>
          <w:color w:val="000000"/>
          <w:sz w:val="28"/>
          <w:szCs w:val="28"/>
          <w:lang w:eastAsia="ru-RU"/>
        </w:rPr>
        <w:t xml:space="preserve"> год и на плановый период 202</w:t>
      </w:r>
      <w:r>
        <w:rPr>
          <w:rFonts w:ascii="Times New Roman" w:eastAsiaTheme="minorEastAsia" w:hAnsi="Times New Roman" w:cs="Times New Roman"/>
          <w:color w:val="000000"/>
          <w:sz w:val="28"/>
          <w:szCs w:val="28"/>
          <w:lang w:eastAsia="ru-RU"/>
        </w:rPr>
        <w:t>7</w:t>
      </w:r>
      <w:r w:rsidRPr="001E19CC">
        <w:rPr>
          <w:rFonts w:ascii="Times New Roman" w:eastAsiaTheme="minorEastAsia" w:hAnsi="Times New Roman" w:cs="Times New Roman"/>
          <w:color w:val="000000"/>
          <w:sz w:val="28"/>
          <w:szCs w:val="28"/>
          <w:lang w:eastAsia="ru-RU"/>
        </w:rPr>
        <w:t xml:space="preserve"> и 202</w:t>
      </w:r>
      <w:r>
        <w:rPr>
          <w:rFonts w:ascii="Times New Roman" w:eastAsiaTheme="minorEastAsia" w:hAnsi="Times New Roman" w:cs="Times New Roman"/>
          <w:color w:val="000000"/>
          <w:sz w:val="28"/>
          <w:szCs w:val="28"/>
          <w:lang w:eastAsia="ru-RU"/>
        </w:rPr>
        <w:t>8</w:t>
      </w:r>
      <w:r w:rsidRPr="001E19CC">
        <w:rPr>
          <w:rFonts w:ascii="Times New Roman" w:eastAsiaTheme="minorEastAsia" w:hAnsi="Times New Roman" w:cs="Times New Roman"/>
          <w:color w:val="000000"/>
          <w:sz w:val="28"/>
          <w:szCs w:val="28"/>
          <w:lang w:eastAsia="ru-RU"/>
        </w:rPr>
        <w:t xml:space="preserve"> годов на реализацию муниципальной программы представлены в таблице:</w:t>
      </w:r>
    </w:p>
    <w:tbl>
      <w:tblPr>
        <w:tblW w:w="10490" w:type="dxa"/>
        <w:tblInd w:w="-567" w:type="dxa"/>
        <w:tblLayout w:type="fixed"/>
        <w:tblLook w:val="04A0" w:firstRow="1" w:lastRow="0" w:firstColumn="1" w:lastColumn="0" w:noHBand="0" w:noVBand="1"/>
      </w:tblPr>
      <w:tblGrid>
        <w:gridCol w:w="2694"/>
        <w:gridCol w:w="1275"/>
        <w:gridCol w:w="1273"/>
        <w:gridCol w:w="1279"/>
        <w:gridCol w:w="1276"/>
        <w:gridCol w:w="1420"/>
        <w:gridCol w:w="1273"/>
      </w:tblGrid>
      <w:tr w:rsidR="00DE49C8" w:rsidRPr="00DE49C8" w:rsidTr="00DE49C8">
        <w:trPr>
          <w:trHeight w:val="315"/>
        </w:trPr>
        <w:tc>
          <w:tcPr>
            <w:tcW w:w="2694" w:type="dxa"/>
            <w:tcBorders>
              <w:top w:val="nil"/>
              <w:left w:val="nil"/>
              <w:bottom w:val="nil"/>
              <w:right w:val="nil"/>
            </w:tcBorders>
            <w:shd w:val="clear" w:color="auto" w:fill="auto"/>
            <w:noWrap/>
            <w:vAlign w:val="bottom"/>
            <w:hideMark/>
          </w:tcPr>
          <w:p w:rsidR="00DE49C8" w:rsidRPr="00DE49C8" w:rsidRDefault="00DE49C8" w:rsidP="00DE49C8">
            <w:pPr>
              <w:spacing w:after="0" w:line="240" w:lineRule="auto"/>
              <w:rPr>
                <w:rFonts w:ascii="Times New Roman" w:eastAsia="Times New Roman" w:hAnsi="Times New Roman" w:cs="Times New Roman"/>
                <w:sz w:val="24"/>
                <w:szCs w:val="24"/>
                <w:lang w:eastAsia="ru-RU"/>
              </w:rPr>
            </w:pPr>
          </w:p>
        </w:tc>
        <w:tc>
          <w:tcPr>
            <w:tcW w:w="1275" w:type="dxa"/>
            <w:tcBorders>
              <w:top w:val="nil"/>
              <w:left w:val="nil"/>
              <w:bottom w:val="nil"/>
              <w:right w:val="nil"/>
            </w:tcBorders>
            <w:shd w:val="clear" w:color="auto" w:fill="auto"/>
            <w:noWrap/>
            <w:vAlign w:val="bottom"/>
            <w:hideMark/>
          </w:tcPr>
          <w:p w:rsidR="00DE49C8" w:rsidRPr="00DE49C8" w:rsidRDefault="00DE49C8" w:rsidP="00DE49C8">
            <w:pPr>
              <w:spacing w:after="0" w:line="240" w:lineRule="auto"/>
              <w:rPr>
                <w:rFonts w:ascii="Times New Roman" w:eastAsia="Times New Roman" w:hAnsi="Times New Roman" w:cs="Times New Roman"/>
                <w:sz w:val="20"/>
                <w:szCs w:val="20"/>
                <w:lang w:eastAsia="ru-RU"/>
              </w:rPr>
            </w:pPr>
          </w:p>
        </w:tc>
        <w:tc>
          <w:tcPr>
            <w:tcW w:w="1273" w:type="dxa"/>
            <w:tcBorders>
              <w:top w:val="nil"/>
              <w:left w:val="nil"/>
              <w:bottom w:val="nil"/>
              <w:right w:val="nil"/>
            </w:tcBorders>
            <w:shd w:val="clear" w:color="auto" w:fill="auto"/>
            <w:noWrap/>
            <w:vAlign w:val="bottom"/>
            <w:hideMark/>
          </w:tcPr>
          <w:p w:rsidR="00DE49C8" w:rsidRPr="00DE49C8" w:rsidRDefault="00DE49C8" w:rsidP="00DE49C8">
            <w:pPr>
              <w:spacing w:after="0" w:line="240" w:lineRule="auto"/>
              <w:rPr>
                <w:rFonts w:ascii="Times New Roman" w:eastAsia="Times New Roman" w:hAnsi="Times New Roman" w:cs="Times New Roman"/>
                <w:sz w:val="20"/>
                <w:szCs w:val="20"/>
                <w:lang w:eastAsia="ru-RU"/>
              </w:rPr>
            </w:pPr>
          </w:p>
        </w:tc>
        <w:tc>
          <w:tcPr>
            <w:tcW w:w="1279" w:type="dxa"/>
            <w:tcBorders>
              <w:top w:val="nil"/>
              <w:left w:val="nil"/>
              <w:bottom w:val="nil"/>
              <w:right w:val="nil"/>
            </w:tcBorders>
            <w:shd w:val="clear" w:color="auto" w:fill="auto"/>
            <w:noWrap/>
            <w:vAlign w:val="bottom"/>
            <w:hideMark/>
          </w:tcPr>
          <w:p w:rsidR="00DE49C8" w:rsidRPr="00DE49C8" w:rsidRDefault="00DE49C8" w:rsidP="00DE49C8">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E49C8" w:rsidRPr="00DE49C8" w:rsidRDefault="00DE49C8" w:rsidP="00DE49C8">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DE49C8" w:rsidRPr="00DE49C8" w:rsidRDefault="00DE49C8" w:rsidP="00DE49C8">
            <w:pPr>
              <w:spacing w:after="0" w:line="240" w:lineRule="auto"/>
              <w:rPr>
                <w:rFonts w:ascii="Times New Roman" w:eastAsia="Times New Roman" w:hAnsi="Times New Roman" w:cs="Times New Roman"/>
                <w:sz w:val="20"/>
                <w:szCs w:val="20"/>
                <w:lang w:eastAsia="ru-RU"/>
              </w:rPr>
            </w:pPr>
          </w:p>
        </w:tc>
        <w:tc>
          <w:tcPr>
            <w:tcW w:w="1273" w:type="dxa"/>
            <w:tcBorders>
              <w:top w:val="nil"/>
              <w:left w:val="nil"/>
              <w:bottom w:val="nil"/>
              <w:right w:val="nil"/>
            </w:tcBorders>
            <w:shd w:val="clear" w:color="auto" w:fill="auto"/>
            <w:noWrap/>
            <w:vAlign w:val="center"/>
            <w:hideMark/>
          </w:tcPr>
          <w:p w:rsidR="00DE49C8" w:rsidRPr="00DE49C8" w:rsidRDefault="00DE49C8" w:rsidP="00DE49C8">
            <w:pPr>
              <w:spacing w:after="0" w:line="240" w:lineRule="auto"/>
              <w:rPr>
                <w:rFonts w:ascii="Calibri" w:eastAsia="Times New Roman" w:hAnsi="Calibri" w:cs="Calibri"/>
                <w:color w:val="000000"/>
                <w:lang w:eastAsia="ru-RU"/>
              </w:rPr>
            </w:pPr>
            <w:r w:rsidRPr="00DE49C8">
              <w:rPr>
                <w:rFonts w:ascii="Calibri" w:eastAsia="Times New Roman" w:hAnsi="Calibri" w:cs="Calibri"/>
                <w:color w:val="000000"/>
                <w:lang w:eastAsia="ru-RU"/>
              </w:rPr>
              <w:t>(</w:t>
            </w:r>
            <w:proofErr w:type="spellStart"/>
            <w:r w:rsidRPr="00DE49C8">
              <w:rPr>
                <w:rFonts w:ascii="Calibri" w:eastAsia="Times New Roman" w:hAnsi="Calibri" w:cs="Calibri"/>
                <w:color w:val="000000"/>
                <w:lang w:eastAsia="ru-RU"/>
              </w:rPr>
              <w:t>руб</w:t>
            </w:r>
            <w:proofErr w:type="spellEnd"/>
            <w:r w:rsidRPr="00DE49C8">
              <w:rPr>
                <w:rFonts w:ascii="Calibri" w:eastAsia="Times New Roman" w:hAnsi="Calibri" w:cs="Calibri"/>
                <w:color w:val="000000"/>
                <w:lang w:eastAsia="ru-RU"/>
              </w:rPr>
              <w:t>)</w:t>
            </w:r>
          </w:p>
        </w:tc>
      </w:tr>
      <w:tr w:rsidR="00DE49C8" w:rsidRPr="00DE49C8" w:rsidTr="00DE49C8">
        <w:trPr>
          <w:trHeight w:val="495"/>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Муниципальная программа</w:t>
            </w:r>
          </w:p>
        </w:tc>
        <w:tc>
          <w:tcPr>
            <w:tcW w:w="254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2025 год</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2026 год</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2027 год</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2028 год</w:t>
            </w:r>
          </w:p>
        </w:tc>
        <w:tc>
          <w:tcPr>
            <w:tcW w:w="1273" w:type="dxa"/>
            <w:tcBorders>
              <w:top w:val="single" w:sz="4" w:space="0" w:color="auto"/>
              <w:left w:val="nil"/>
              <w:bottom w:val="single" w:sz="8" w:space="0" w:color="auto"/>
              <w:right w:val="single" w:sz="4" w:space="0" w:color="auto"/>
            </w:tcBorders>
            <w:shd w:val="clear" w:color="auto" w:fill="auto"/>
            <w:vAlign w:val="center"/>
            <w:hideMark/>
          </w:tcPr>
          <w:p w:rsidR="00DE49C8" w:rsidRPr="00DE49C8" w:rsidRDefault="00DE49C8" w:rsidP="00DE49C8">
            <w:pPr>
              <w:spacing w:after="0" w:line="240" w:lineRule="auto"/>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Отклонения</w:t>
            </w:r>
          </w:p>
        </w:tc>
      </w:tr>
      <w:tr w:rsidR="00DE49C8" w:rsidRPr="00DE49C8" w:rsidTr="00DE49C8">
        <w:trPr>
          <w:trHeight w:val="525"/>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DE49C8" w:rsidRPr="00DE49C8" w:rsidRDefault="00DE49C8" w:rsidP="00DE49C8">
            <w:pPr>
              <w:spacing w:after="0" w:line="240" w:lineRule="auto"/>
              <w:rPr>
                <w:rFonts w:ascii="Times New Roman" w:eastAsia="Times New Roman" w:hAnsi="Times New Roman" w:cs="Times New Roman"/>
                <w:color w:val="000000"/>
                <w:sz w:val="18"/>
                <w:szCs w:val="18"/>
                <w:lang w:eastAsia="ru-RU"/>
              </w:rPr>
            </w:pPr>
          </w:p>
        </w:tc>
        <w:tc>
          <w:tcPr>
            <w:tcW w:w="1275" w:type="dxa"/>
            <w:tcBorders>
              <w:top w:val="nil"/>
              <w:left w:val="nil"/>
              <w:bottom w:val="single" w:sz="8" w:space="0" w:color="auto"/>
              <w:right w:val="single" w:sz="8"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Утверждено</w:t>
            </w:r>
          </w:p>
        </w:tc>
        <w:tc>
          <w:tcPr>
            <w:tcW w:w="1273" w:type="dxa"/>
            <w:tcBorders>
              <w:top w:val="nil"/>
              <w:left w:val="nil"/>
              <w:bottom w:val="nil"/>
              <w:right w:val="single" w:sz="8"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*Оценка</w:t>
            </w:r>
          </w:p>
        </w:tc>
        <w:tc>
          <w:tcPr>
            <w:tcW w:w="1279" w:type="dxa"/>
            <w:vMerge w:val="restart"/>
            <w:tcBorders>
              <w:top w:val="nil"/>
              <w:left w:val="single" w:sz="8" w:space="0" w:color="auto"/>
              <w:bottom w:val="single" w:sz="8" w:space="0" w:color="000000"/>
              <w:right w:val="single" w:sz="8"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Проект</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Проект</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Проект</w:t>
            </w:r>
          </w:p>
        </w:tc>
        <w:tc>
          <w:tcPr>
            <w:tcW w:w="1273" w:type="dxa"/>
            <w:vMerge w:val="restart"/>
            <w:tcBorders>
              <w:top w:val="nil"/>
              <w:left w:val="single" w:sz="8" w:space="0" w:color="auto"/>
              <w:bottom w:val="single" w:sz="8" w:space="0" w:color="000000"/>
              <w:right w:val="single" w:sz="4"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 xml:space="preserve">2026 проект- 2025 </w:t>
            </w:r>
            <w:proofErr w:type="spellStart"/>
            <w:r w:rsidRPr="00DE49C8">
              <w:rPr>
                <w:rFonts w:ascii="Times New Roman" w:eastAsia="Times New Roman" w:hAnsi="Times New Roman" w:cs="Times New Roman"/>
                <w:color w:val="000000"/>
                <w:sz w:val="18"/>
                <w:szCs w:val="18"/>
                <w:lang w:eastAsia="ru-RU"/>
              </w:rPr>
              <w:t>утв</w:t>
            </w:r>
            <w:proofErr w:type="spellEnd"/>
          </w:p>
        </w:tc>
      </w:tr>
      <w:tr w:rsidR="00DE49C8" w:rsidRPr="00DE49C8" w:rsidTr="00DE49C8">
        <w:trPr>
          <w:trHeight w:val="78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DE49C8" w:rsidRPr="00DE49C8" w:rsidRDefault="00DE49C8" w:rsidP="00DE49C8">
            <w:pPr>
              <w:spacing w:after="0" w:line="240" w:lineRule="auto"/>
              <w:rPr>
                <w:rFonts w:ascii="Times New Roman" w:eastAsia="Times New Roman" w:hAnsi="Times New Roman" w:cs="Times New Roman"/>
                <w:color w:val="000000"/>
                <w:sz w:val="18"/>
                <w:szCs w:val="18"/>
                <w:lang w:eastAsia="ru-RU"/>
              </w:rPr>
            </w:pPr>
          </w:p>
        </w:tc>
        <w:tc>
          <w:tcPr>
            <w:tcW w:w="1275" w:type="dxa"/>
            <w:tcBorders>
              <w:top w:val="nil"/>
              <w:left w:val="nil"/>
              <w:bottom w:val="single" w:sz="8" w:space="0" w:color="auto"/>
              <w:right w:val="single" w:sz="8"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Решение №01-05/1-17 от 12.12.2024</w:t>
            </w:r>
          </w:p>
        </w:tc>
        <w:tc>
          <w:tcPr>
            <w:tcW w:w="1273" w:type="dxa"/>
            <w:tcBorders>
              <w:top w:val="nil"/>
              <w:left w:val="nil"/>
              <w:bottom w:val="single" w:sz="8" w:space="0" w:color="000000"/>
              <w:right w:val="single" w:sz="8"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исполнения</w:t>
            </w:r>
          </w:p>
        </w:tc>
        <w:tc>
          <w:tcPr>
            <w:tcW w:w="1279" w:type="dxa"/>
            <w:vMerge/>
            <w:tcBorders>
              <w:top w:val="nil"/>
              <w:left w:val="single" w:sz="8" w:space="0" w:color="auto"/>
              <w:bottom w:val="single" w:sz="8" w:space="0" w:color="000000"/>
              <w:right w:val="single" w:sz="8" w:space="0" w:color="auto"/>
            </w:tcBorders>
            <w:vAlign w:val="center"/>
            <w:hideMark/>
          </w:tcPr>
          <w:p w:rsidR="00DE49C8" w:rsidRPr="00DE49C8" w:rsidRDefault="00DE49C8" w:rsidP="00DE49C8">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DE49C8" w:rsidRPr="00DE49C8" w:rsidRDefault="00DE49C8" w:rsidP="00DE49C8">
            <w:pPr>
              <w:spacing w:after="0" w:line="240" w:lineRule="auto"/>
              <w:rPr>
                <w:rFonts w:ascii="Times New Roman" w:eastAsia="Times New Roman" w:hAnsi="Times New Roman" w:cs="Times New Roman"/>
                <w:color w:val="000000"/>
                <w:sz w:val="18"/>
                <w:szCs w:val="18"/>
                <w:lang w:eastAsia="ru-RU"/>
              </w:rPr>
            </w:pPr>
          </w:p>
        </w:tc>
        <w:tc>
          <w:tcPr>
            <w:tcW w:w="1420" w:type="dxa"/>
            <w:vMerge/>
            <w:tcBorders>
              <w:top w:val="nil"/>
              <w:left w:val="single" w:sz="8" w:space="0" w:color="auto"/>
              <w:bottom w:val="single" w:sz="8" w:space="0" w:color="000000"/>
              <w:right w:val="single" w:sz="8" w:space="0" w:color="auto"/>
            </w:tcBorders>
            <w:vAlign w:val="center"/>
            <w:hideMark/>
          </w:tcPr>
          <w:p w:rsidR="00DE49C8" w:rsidRPr="00DE49C8" w:rsidRDefault="00DE49C8" w:rsidP="00DE49C8">
            <w:pPr>
              <w:spacing w:after="0" w:line="240" w:lineRule="auto"/>
              <w:rPr>
                <w:rFonts w:ascii="Times New Roman" w:eastAsia="Times New Roman" w:hAnsi="Times New Roman" w:cs="Times New Roman"/>
                <w:color w:val="000000"/>
                <w:sz w:val="18"/>
                <w:szCs w:val="18"/>
                <w:lang w:eastAsia="ru-RU"/>
              </w:rPr>
            </w:pPr>
          </w:p>
        </w:tc>
        <w:tc>
          <w:tcPr>
            <w:tcW w:w="1273" w:type="dxa"/>
            <w:vMerge/>
            <w:tcBorders>
              <w:top w:val="nil"/>
              <w:left w:val="single" w:sz="8" w:space="0" w:color="auto"/>
              <w:bottom w:val="single" w:sz="8" w:space="0" w:color="000000"/>
              <w:right w:val="single" w:sz="4" w:space="0" w:color="auto"/>
            </w:tcBorders>
            <w:vAlign w:val="center"/>
            <w:hideMark/>
          </w:tcPr>
          <w:p w:rsidR="00DE49C8" w:rsidRPr="00DE49C8" w:rsidRDefault="00DE49C8" w:rsidP="00DE49C8">
            <w:pPr>
              <w:spacing w:after="0" w:line="240" w:lineRule="auto"/>
              <w:rPr>
                <w:rFonts w:ascii="Times New Roman" w:eastAsia="Times New Roman" w:hAnsi="Times New Roman" w:cs="Times New Roman"/>
                <w:color w:val="000000"/>
                <w:sz w:val="18"/>
                <w:szCs w:val="18"/>
                <w:lang w:eastAsia="ru-RU"/>
              </w:rPr>
            </w:pPr>
          </w:p>
        </w:tc>
      </w:tr>
      <w:tr w:rsidR="00DE49C8" w:rsidRPr="00DE49C8" w:rsidTr="00DE49C8">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2</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3</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5</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6</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DE49C8" w:rsidRPr="00DE49C8" w:rsidRDefault="00DE49C8" w:rsidP="00DE49C8">
            <w:pPr>
              <w:spacing w:after="0" w:line="240" w:lineRule="auto"/>
              <w:jc w:val="center"/>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7</w:t>
            </w:r>
          </w:p>
        </w:tc>
      </w:tr>
      <w:tr w:rsidR="00162303" w:rsidRPr="00DE49C8" w:rsidTr="00122472">
        <w:trPr>
          <w:trHeight w:val="480"/>
        </w:trPr>
        <w:tc>
          <w:tcPr>
            <w:tcW w:w="2694" w:type="dxa"/>
            <w:tcBorders>
              <w:top w:val="nil"/>
              <w:left w:val="single" w:sz="4" w:space="0" w:color="auto"/>
              <w:bottom w:val="single" w:sz="4" w:space="0" w:color="auto"/>
              <w:right w:val="single" w:sz="4" w:space="0" w:color="auto"/>
            </w:tcBorders>
            <w:shd w:val="clear" w:color="000000" w:fill="DCDCDC"/>
            <w:vAlign w:val="center"/>
            <w:hideMark/>
          </w:tcPr>
          <w:p w:rsidR="00162303" w:rsidRPr="00DE49C8" w:rsidRDefault="00162303" w:rsidP="00162303">
            <w:pPr>
              <w:spacing w:after="0" w:line="240" w:lineRule="auto"/>
              <w:rPr>
                <w:rFonts w:ascii="Times New Roman" w:eastAsia="Times New Roman" w:hAnsi="Times New Roman" w:cs="Times New Roman"/>
                <w:b/>
                <w:bCs/>
                <w:color w:val="000000"/>
                <w:sz w:val="18"/>
                <w:szCs w:val="18"/>
                <w:lang w:eastAsia="ru-RU"/>
              </w:rPr>
            </w:pPr>
            <w:r w:rsidRPr="00DE49C8">
              <w:rPr>
                <w:rFonts w:ascii="Times New Roman" w:eastAsia="Times New Roman" w:hAnsi="Times New Roman" w:cs="Times New Roman"/>
                <w:b/>
                <w:bCs/>
                <w:color w:val="000000"/>
                <w:sz w:val="18"/>
                <w:szCs w:val="18"/>
                <w:lang w:eastAsia="ru-RU"/>
              </w:rPr>
              <w:t xml:space="preserve">Развитие предпринимательства Ленского района </w:t>
            </w:r>
          </w:p>
        </w:tc>
        <w:tc>
          <w:tcPr>
            <w:tcW w:w="1275" w:type="dxa"/>
            <w:tcBorders>
              <w:top w:val="nil"/>
              <w:left w:val="nil"/>
              <w:bottom w:val="single" w:sz="4" w:space="0" w:color="auto"/>
              <w:right w:val="single" w:sz="4" w:space="0" w:color="auto"/>
            </w:tcBorders>
            <w:shd w:val="clear" w:color="000000" w:fill="DCDCDC"/>
            <w:vAlign w:val="center"/>
            <w:hideMark/>
          </w:tcPr>
          <w:p w:rsidR="00162303" w:rsidRPr="00DE49C8" w:rsidRDefault="00162303" w:rsidP="00162303">
            <w:pPr>
              <w:spacing w:after="0" w:line="240" w:lineRule="auto"/>
              <w:jc w:val="right"/>
              <w:rPr>
                <w:rFonts w:ascii="Times New Roman" w:eastAsia="Times New Roman" w:hAnsi="Times New Roman" w:cs="Times New Roman"/>
                <w:b/>
                <w:bCs/>
                <w:color w:val="000000"/>
                <w:sz w:val="18"/>
                <w:szCs w:val="18"/>
                <w:lang w:eastAsia="ru-RU"/>
              </w:rPr>
            </w:pPr>
            <w:r w:rsidRPr="00DE49C8">
              <w:rPr>
                <w:rFonts w:ascii="Times New Roman" w:eastAsia="Times New Roman" w:hAnsi="Times New Roman" w:cs="Times New Roman"/>
                <w:b/>
                <w:bCs/>
                <w:color w:val="000000"/>
                <w:sz w:val="18"/>
                <w:szCs w:val="18"/>
                <w:lang w:eastAsia="ru-RU"/>
              </w:rPr>
              <w:t>30 537 423,59</w:t>
            </w:r>
          </w:p>
        </w:tc>
        <w:tc>
          <w:tcPr>
            <w:tcW w:w="1273" w:type="dxa"/>
            <w:tcBorders>
              <w:top w:val="nil"/>
              <w:left w:val="nil"/>
              <w:bottom w:val="single" w:sz="4" w:space="0" w:color="auto"/>
              <w:right w:val="single" w:sz="4" w:space="0" w:color="auto"/>
            </w:tcBorders>
            <w:shd w:val="clear" w:color="000000" w:fill="DCDCDC"/>
            <w:vAlign w:val="center"/>
            <w:hideMark/>
          </w:tcPr>
          <w:p w:rsidR="00162303" w:rsidRPr="00DE49C8" w:rsidRDefault="00162303" w:rsidP="00162303">
            <w:pPr>
              <w:spacing w:after="0" w:line="240" w:lineRule="auto"/>
              <w:jc w:val="right"/>
              <w:rPr>
                <w:rFonts w:ascii="Times New Roman" w:eastAsia="Times New Roman" w:hAnsi="Times New Roman" w:cs="Times New Roman"/>
                <w:b/>
                <w:bCs/>
                <w:color w:val="000000"/>
                <w:sz w:val="18"/>
                <w:szCs w:val="18"/>
                <w:lang w:eastAsia="ru-RU"/>
              </w:rPr>
            </w:pPr>
            <w:r w:rsidRPr="00DE49C8">
              <w:rPr>
                <w:rFonts w:ascii="Times New Roman" w:eastAsia="Times New Roman" w:hAnsi="Times New Roman" w:cs="Times New Roman"/>
                <w:b/>
                <w:bCs/>
                <w:color w:val="000000"/>
                <w:sz w:val="18"/>
                <w:szCs w:val="18"/>
                <w:lang w:eastAsia="ru-RU"/>
              </w:rPr>
              <w:t>11 194 946,27</w:t>
            </w:r>
          </w:p>
        </w:tc>
        <w:tc>
          <w:tcPr>
            <w:tcW w:w="1279" w:type="dxa"/>
            <w:tcBorders>
              <w:top w:val="single" w:sz="4" w:space="0" w:color="auto"/>
              <w:left w:val="single" w:sz="4" w:space="0" w:color="auto"/>
              <w:bottom w:val="single" w:sz="4" w:space="0" w:color="auto"/>
              <w:right w:val="single" w:sz="4" w:space="0" w:color="auto"/>
            </w:tcBorders>
            <w:shd w:val="clear" w:color="000000" w:fill="DCDCDC"/>
            <w:vAlign w:val="center"/>
            <w:hideMark/>
          </w:tcPr>
          <w:p w:rsidR="00162303" w:rsidRPr="00162303" w:rsidRDefault="00ED4349" w:rsidP="00162303">
            <w:pPr>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29 </w:t>
            </w:r>
            <w:r w:rsidR="00162303" w:rsidRPr="00162303">
              <w:rPr>
                <w:rFonts w:ascii="Times New Roman" w:hAnsi="Times New Roman" w:cs="Times New Roman"/>
                <w:b/>
                <w:bCs/>
                <w:color w:val="000000"/>
                <w:sz w:val="18"/>
                <w:szCs w:val="18"/>
              </w:rPr>
              <w:t>520 077,85</w:t>
            </w:r>
          </w:p>
        </w:tc>
        <w:tc>
          <w:tcPr>
            <w:tcW w:w="1276" w:type="dxa"/>
            <w:tcBorders>
              <w:top w:val="single" w:sz="4" w:space="0" w:color="auto"/>
              <w:left w:val="nil"/>
              <w:bottom w:val="single" w:sz="4" w:space="0" w:color="auto"/>
              <w:right w:val="single" w:sz="4" w:space="0" w:color="auto"/>
            </w:tcBorders>
            <w:shd w:val="clear" w:color="000000" w:fill="DCDCDC"/>
            <w:vAlign w:val="center"/>
            <w:hideMark/>
          </w:tcPr>
          <w:p w:rsidR="00162303" w:rsidRPr="00162303" w:rsidRDefault="00162303" w:rsidP="00162303">
            <w:pPr>
              <w:jc w:val="right"/>
              <w:rPr>
                <w:rFonts w:ascii="Times New Roman" w:hAnsi="Times New Roman" w:cs="Times New Roman"/>
                <w:b/>
                <w:bCs/>
                <w:color w:val="000000"/>
                <w:sz w:val="18"/>
                <w:szCs w:val="18"/>
              </w:rPr>
            </w:pPr>
            <w:r w:rsidRPr="00162303">
              <w:rPr>
                <w:rFonts w:ascii="Times New Roman" w:hAnsi="Times New Roman" w:cs="Times New Roman"/>
                <w:b/>
                <w:bCs/>
                <w:color w:val="000000"/>
                <w:sz w:val="18"/>
                <w:szCs w:val="18"/>
              </w:rPr>
              <w:t>29 407 639,65</w:t>
            </w:r>
          </w:p>
        </w:tc>
        <w:tc>
          <w:tcPr>
            <w:tcW w:w="1420" w:type="dxa"/>
            <w:tcBorders>
              <w:top w:val="single" w:sz="4" w:space="0" w:color="auto"/>
              <w:left w:val="nil"/>
              <w:bottom w:val="single" w:sz="4" w:space="0" w:color="auto"/>
              <w:right w:val="single" w:sz="4" w:space="0" w:color="auto"/>
            </w:tcBorders>
            <w:shd w:val="clear" w:color="000000" w:fill="DCDCDC"/>
            <w:vAlign w:val="center"/>
            <w:hideMark/>
          </w:tcPr>
          <w:p w:rsidR="00162303" w:rsidRPr="00162303" w:rsidRDefault="00162303" w:rsidP="00162303">
            <w:pPr>
              <w:jc w:val="right"/>
              <w:rPr>
                <w:rFonts w:ascii="Times New Roman" w:hAnsi="Times New Roman" w:cs="Times New Roman"/>
                <w:b/>
                <w:bCs/>
                <w:color w:val="000000"/>
                <w:sz w:val="18"/>
                <w:szCs w:val="18"/>
              </w:rPr>
            </w:pPr>
            <w:r w:rsidRPr="00162303">
              <w:rPr>
                <w:rFonts w:ascii="Times New Roman" w:hAnsi="Times New Roman" w:cs="Times New Roman"/>
                <w:b/>
                <w:bCs/>
                <w:color w:val="000000"/>
                <w:sz w:val="18"/>
                <w:szCs w:val="18"/>
              </w:rPr>
              <w:t>29 434 553,32</w:t>
            </w:r>
          </w:p>
        </w:tc>
        <w:tc>
          <w:tcPr>
            <w:tcW w:w="1273" w:type="dxa"/>
            <w:tcBorders>
              <w:top w:val="single" w:sz="4" w:space="0" w:color="auto"/>
              <w:left w:val="nil"/>
              <w:bottom w:val="single" w:sz="4" w:space="0" w:color="auto"/>
              <w:right w:val="single" w:sz="4" w:space="0" w:color="auto"/>
            </w:tcBorders>
            <w:shd w:val="clear" w:color="000000" w:fill="DCDCDC"/>
            <w:vAlign w:val="center"/>
            <w:hideMark/>
          </w:tcPr>
          <w:p w:rsidR="00162303" w:rsidRPr="00162303" w:rsidRDefault="00ED4349" w:rsidP="00162303">
            <w:pPr>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-1</w:t>
            </w:r>
            <w:r w:rsidR="00162303" w:rsidRPr="00162303">
              <w:rPr>
                <w:rFonts w:ascii="Times New Roman" w:hAnsi="Times New Roman" w:cs="Times New Roman"/>
                <w:b/>
                <w:bCs/>
                <w:color w:val="000000"/>
                <w:sz w:val="18"/>
                <w:szCs w:val="18"/>
              </w:rPr>
              <w:t xml:space="preserve"> 017 345,74</w:t>
            </w:r>
          </w:p>
        </w:tc>
      </w:tr>
      <w:tr w:rsidR="00162303" w:rsidRPr="00DE49C8" w:rsidTr="00122472">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62303" w:rsidRPr="00DE49C8" w:rsidRDefault="00162303" w:rsidP="00162303">
            <w:pPr>
              <w:spacing w:after="0" w:line="240" w:lineRule="auto"/>
              <w:rPr>
                <w:rFonts w:ascii="Times New Roman" w:eastAsia="Times New Roman" w:hAnsi="Times New Roman" w:cs="Times New Roman"/>
                <w:b/>
                <w:bCs/>
                <w:color w:val="000000"/>
                <w:sz w:val="18"/>
                <w:szCs w:val="18"/>
                <w:lang w:eastAsia="ru-RU"/>
              </w:rPr>
            </w:pPr>
            <w:r w:rsidRPr="00DE49C8">
              <w:rPr>
                <w:rFonts w:ascii="Times New Roman" w:eastAsia="Times New Roman" w:hAnsi="Times New Roman" w:cs="Times New Roman"/>
                <w:b/>
                <w:bCs/>
                <w:color w:val="000000"/>
                <w:sz w:val="18"/>
                <w:szCs w:val="18"/>
                <w:lang w:eastAsia="ru-RU"/>
              </w:rPr>
              <w:t>Ведомственные проекты</w:t>
            </w:r>
          </w:p>
        </w:tc>
        <w:tc>
          <w:tcPr>
            <w:tcW w:w="1275" w:type="dxa"/>
            <w:tcBorders>
              <w:top w:val="nil"/>
              <w:left w:val="nil"/>
              <w:bottom w:val="single" w:sz="4" w:space="0" w:color="auto"/>
              <w:right w:val="single" w:sz="4" w:space="0" w:color="auto"/>
            </w:tcBorders>
            <w:shd w:val="clear" w:color="auto" w:fill="auto"/>
            <w:vAlign w:val="center"/>
            <w:hideMark/>
          </w:tcPr>
          <w:p w:rsidR="00162303" w:rsidRPr="00DE49C8" w:rsidRDefault="00162303" w:rsidP="00162303">
            <w:pPr>
              <w:spacing w:after="0" w:line="240" w:lineRule="auto"/>
              <w:jc w:val="right"/>
              <w:rPr>
                <w:rFonts w:ascii="Times New Roman" w:eastAsia="Times New Roman" w:hAnsi="Times New Roman" w:cs="Times New Roman"/>
                <w:b/>
                <w:bCs/>
                <w:color w:val="000000"/>
                <w:sz w:val="18"/>
                <w:szCs w:val="18"/>
                <w:lang w:eastAsia="ru-RU"/>
              </w:rPr>
            </w:pPr>
            <w:r w:rsidRPr="00DE49C8">
              <w:rPr>
                <w:rFonts w:ascii="Times New Roman" w:eastAsia="Times New Roman" w:hAnsi="Times New Roman" w:cs="Times New Roman"/>
                <w:b/>
                <w:bCs/>
                <w:color w:val="000000"/>
                <w:sz w:val="18"/>
                <w:szCs w:val="18"/>
                <w:lang w:eastAsia="ru-RU"/>
              </w:rPr>
              <w:t>12 753 400,00</w:t>
            </w:r>
          </w:p>
        </w:tc>
        <w:tc>
          <w:tcPr>
            <w:tcW w:w="1273" w:type="dxa"/>
            <w:tcBorders>
              <w:top w:val="nil"/>
              <w:left w:val="nil"/>
              <w:bottom w:val="single" w:sz="4" w:space="0" w:color="auto"/>
              <w:right w:val="single" w:sz="4" w:space="0" w:color="auto"/>
            </w:tcBorders>
            <w:shd w:val="clear" w:color="auto" w:fill="auto"/>
            <w:vAlign w:val="center"/>
            <w:hideMark/>
          </w:tcPr>
          <w:p w:rsidR="00162303" w:rsidRPr="00DE49C8" w:rsidRDefault="00162303" w:rsidP="00162303">
            <w:pPr>
              <w:spacing w:after="0" w:line="240" w:lineRule="auto"/>
              <w:jc w:val="right"/>
              <w:rPr>
                <w:rFonts w:ascii="Times New Roman" w:eastAsia="Times New Roman" w:hAnsi="Times New Roman" w:cs="Times New Roman"/>
                <w:b/>
                <w:bCs/>
                <w:color w:val="000000"/>
                <w:sz w:val="18"/>
                <w:szCs w:val="18"/>
                <w:lang w:eastAsia="ru-RU"/>
              </w:rPr>
            </w:pPr>
            <w:r w:rsidRPr="00DE49C8">
              <w:rPr>
                <w:rFonts w:ascii="Times New Roman" w:eastAsia="Times New Roman" w:hAnsi="Times New Roman" w:cs="Times New Roman"/>
                <w:b/>
                <w:bCs/>
                <w:color w:val="000000"/>
                <w:sz w:val="18"/>
                <w:szCs w:val="18"/>
                <w:lang w:eastAsia="ru-RU"/>
              </w:rPr>
              <w:t>227 000,00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162303" w:rsidRPr="00162303" w:rsidRDefault="00ED4349" w:rsidP="00162303">
            <w:pPr>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12 </w:t>
            </w:r>
            <w:r w:rsidR="00162303" w:rsidRPr="00162303">
              <w:rPr>
                <w:rFonts w:ascii="Times New Roman" w:hAnsi="Times New Roman" w:cs="Times New Roman"/>
                <w:b/>
                <w:bCs/>
                <w:color w:val="000000"/>
                <w:sz w:val="18"/>
                <w:szCs w:val="18"/>
              </w:rPr>
              <w:t>756 900,00</w:t>
            </w:r>
          </w:p>
        </w:tc>
        <w:tc>
          <w:tcPr>
            <w:tcW w:w="1276" w:type="dxa"/>
            <w:tcBorders>
              <w:top w:val="nil"/>
              <w:left w:val="nil"/>
              <w:bottom w:val="single" w:sz="4" w:space="0" w:color="auto"/>
              <w:right w:val="single" w:sz="4" w:space="0" w:color="auto"/>
            </w:tcBorders>
            <w:shd w:val="clear" w:color="auto" w:fill="auto"/>
            <w:vAlign w:val="center"/>
            <w:hideMark/>
          </w:tcPr>
          <w:p w:rsidR="00162303" w:rsidRPr="00162303" w:rsidRDefault="00162303" w:rsidP="00162303">
            <w:pPr>
              <w:jc w:val="right"/>
              <w:rPr>
                <w:rFonts w:ascii="Times New Roman" w:hAnsi="Times New Roman" w:cs="Times New Roman"/>
                <w:b/>
                <w:bCs/>
                <w:color w:val="000000"/>
                <w:sz w:val="18"/>
                <w:szCs w:val="18"/>
              </w:rPr>
            </w:pPr>
            <w:r w:rsidRPr="00162303">
              <w:rPr>
                <w:rFonts w:ascii="Times New Roman" w:hAnsi="Times New Roman" w:cs="Times New Roman"/>
                <w:b/>
                <w:bCs/>
                <w:color w:val="000000"/>
                <w:sz w:val="18"/>
                <w:szCs w:val="18"/>
              </w:rPr>
              <w:t>12 775 427,50</w:t>
            </w:r>
          </w:p>
        </w:tc>
        <w:tc>
          <w:tcPr>
            <w:tcW w:w="1420" w:type="dxa"/>
            <w:tcBorders>
              <w:top w:val="nil"/>
              <w:left w:val="nil"/>
              <w:bottom w:val="single" w:sz="4" w:space="0" w:color="auto"/>
              <w:right w:val="single" w:sz="4" w:space="0" w:color="auto"/>
            </w:tcBorders>
            <w:shd w:val="clear" w:color="auto" w:fill="auto"/>
            <w:vAlign w:val="center"/>
            <w:hideMark/>
          </w:tcPr>
          <w:p w:rsidR="00162303" w:rsidRPr="00162303" w:rsidRDefault="00162303" w:rsidP="00162303">
            <w:pPr>
              <w:jc w:val="right"/>
              <w:rPr>
                <w:rFonts w:ascii="Times New Roman" w:hAnsi="Times New Roman" w:cs="Times New Roman"/>
                <w:b/>
                <w:bCs/>
                <w:color w:val="000000"/>
                <w:sz w:val="18"/>
                <w:szCs w:val="18"/>
              </w:rPr>
            </w:pPr>
            <w:r w:rsidRPr="00162303">
              <w:rPr>
                <w:rFonts w:ascii="Times New Roman" w:hAnsi="Times New Roman" w:cs="Times New Roman"/>
                <w:b/>
                <w:bCs/>
                <w:color w:val="000000"/>
                <w:sz w:val="18"/>
                <w:szCs w:val="18"/>
              </w:rPr>
              <w:t>12 793 378,05</w:t>
            </w:r>
          </w:p>
        </w:tc>
        <w:tc>
          <w:tcPr>
            <w:tcW w:w="1273" w:type="dxa"/>
            <w:tcBorders>
              <w:top w:val="nil"/>
              <w:left w:val="nil"/>
              <w:bottom w:val="single" w:sz="4" w:space="0" w:color="auto"/>
              <w:right w:val="single" w:sz="4" w:space="0" w:color="auto"/>
            </w:tcBorders>
            <w:shd w:val="clear" w:color="auto" w:fill="auto"/>
            <w:vAlign w:val="center"/>
            <w:hideMark/>
          </w:tcPr>
          <w:p w:rsidR="00162303" w:rsidRPr="00162303" w:rsidRDefault="00ED4349" w:rsidP="00162303">
            <w:pPr>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3 500,00</w:t>
            </w:r>
          </w:p>
        </w:tc>
      </w:tr>
      <w:tr w:rsidR="00162303" w:rsidRPr="00DE49C8" w:rsidTr="00122472">
        <w:trPr>
          <w:trHeight w:val="72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62303" w:rsidRPr="00DE49C8" w:rsidRDefault="00162303" w:rsidP="00162303">
            <w:pPr>
              <w:spacing w:after="0" w:line="240" w:lineRule="auto"/>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lastRenderedPageBreak/>
              <w:t>Ведомственный проект «Создание благоприятных условий для развития предпринимательства»</w:t>
            </w:r>
          </w:p>
        </w:tc>
        <w:tc>
          <w:tcPr>
            <w:tcW w:w="1275" w:type="dxa"/>
            <w:tcBorders>
              <w:top w:val="nil"/>
              <w:left w:val="nil"/>
              <w:bottom w:val="single" w:sz="4" w:space="0" w:color="auto"/>
              <w:right w:val="single" w:sz="4" w:space="0" w:color="auto"/>
            </w:tcBorders>
            <w:shd w:val="clear" w:color="auto" w:fill="auto"/>
            <w:vAlign w:val="center"/>
            <w:hideMark/>
          </w:tcPr>
          <w:p w:rsidR="00162303" w:rsidRPr="00DE49C8" w:rsidRDefault="00162303" w:rsidP="00162303">
            <w:pPr>
              <w:spacing w:after="0" w:line="240" w:lineRule="auto"/>
              <w:jc w:val="right"/>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12 753 400,00</w:t>
            </w:r>
          </w:p>
        </w:tc>
        <w:tc>
          <w:tcPr>
            <w:tcW w:w="1273" w:type="dxa"/>
            <w:tcBorders>
              <w:top w:val="nil"/>
              <w:left w:val="nil"/>
              <w:bottom w:val="single" w:sz="4" w:space="0" w:color="auto"/>
              <w:right w:val="single" w:sz="4" w:space="0" w:color="auto"/>
            </w:tcBorders>
            <w:shd w:val="clear" w:color="auto" w:fill="auto"/>
            <w:vAlign w:val="center"/>
            <w:hideMark/>
          </w:tcPr>
          <w:p w:rsidR="00162303" w:rsidRPr="00DE49C8" w:rsidRDefault="00162303" w:rsidP="00162303">
            <w:pPr>
              <w:spacing w:after="0" w:line="240" w:lineRule="auto"/>
              <w:jc w:val="right"/>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227 000,00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162303" w:rsidRPr="00162303" w:rsidRDefault="00ED4349" w:rsidP="00162303">
            <w:pPr>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r w:rsidR="00162303" w:rsidRPr="00162303">
              <w:rPr>
                <w:rFonts w:ascii="Times New Roman" w:hAnsi="Times New Roman" w:cs="Times New Roman"/>
                <w:color w:val="000000"/>
                <w:sz w:val="18"/>
                <w:szCs w:val="18"/>
              </w:rPr>
              <w:t xml:space="preserve"> 756 900,00</w:t>
            </w:r>
          </w:p>
        </w:tc>
        <w:tc>
          <w:tcPr>
            <w:tcW w:w="1276" w:type="dxa"/>
            <w:tcBorders>
              <w:top w:val="nil"/>
              <w:left w:val="nil"/>
              <w:bottom w:val="single" w:sz="4" w:space="0" w:color="auto"/>
              <w:right w:val="single" w:sz="4" w:space="0" w:color="auto"/>
            </w:tcBorders>
            <w:shd w:val="clear" w:color="auto" w:fill="auto"/>
            <w:vAlign w:val="center"/>
            <w:hideMark/>
          </w:tcPr>
          <w:p w:rsidR="00162303" w:rsidRPr="00162303" w:rsidRDefault="00162303" w:rsidP="00162303">
            <w:pPr>
              <w:jc w:val="right"/>
              <w:rPr>
                <w:rFonts w:ascii="Times New Roman" w:hAnsi="Times New Roman" w:cs="Times New Roman"/>
                <w:color w:val="000000"/>
                <w:sz w:val="18"/>
                <w:szCs w:val="18"/>
              </w:rPr>
            </w:pPr>
            <w:r w:rsidRPr="00162303">
              <w:rPr>
                <w:rFonts w:ascii="Times New Roman" w:hAnsi="Times New Roman" w:cs="Times New Roman"/>
                <w:color w:val="000000"/>
                <w:sz w:val="18"/>
                <w:szCs w:val="18"/>
              </w:rPr>
              <w:t>12 775 427,50</w:t>
            </w:r>
          </w:p>
        </w:tc>
        <w:tc>
          <w:tcPr>
            <w:tcW w:w="1420" w:type="dxa"/>
            <w:tcBorders>
              <w:top w:val="nil"/>
              <w:left w:val="nil"/>
              <w:bottom w:val="single" w:sz="4" w:space="0" w:color="auto"/>
              <w:right w:val="single" w:sz="4" w:space="0" w:color="auto"/>
            </w:tcBorders>
            <w:shd w:val="clear" w:color="auto" w:fill="auto"/>
            <w:vAlign w:val="center"/>
            <w:hideMark/>
          </w:tcPr>
          <w:p w:rsidR="00162303" w:rsidRPr="00162303" w:rsidRDefault="00162303" w:rsidP="00162303">
            <w:pPr>
              <w:jc w:val="right"/>
              <w:rPr>
                <w:rFonts w:ascii="Times New Roman" w:hAnsi="Times New Roman" w:cs="Times New Roman"/>
                <w:color w:val="000000"/>
                <w:sz w:val="18"/>
                <w:szCs w:val="18"/>
              </w:rPr>
            </w:pPr>
            <w:r w:rsidRPr="00162303">
              <w:rPr>
                <w:rFonts w:ascii="Times New Roman" w:hAnsi="Times New Roman" w:cs="Times New Roman"/>
                <w:color w:val="000000"/>
                <w:sz w:val="18"/>
                <w:szCs w:val="18"/>
              </w:rPr>
              <w:t>12 793 378,05</w:t>
            </w:r>
          </w:p>
        </w:tc>
        <w:tc>
          <w:tcPr>
            <w:tcW w:w="1273" w:type="dxa"/>
            <w:tcBorders>
              <w:top w:val="nil"/>
              <w:left w:val="nil"/>
              <w:bottom w:val="single" w:sz="4" w:space="0" w:color="auto"/>
              <w:right w:val="single" w:sz="4" w:space="0" w:color="auto"/>
            </w:tcBorders>
            <w:shd w:val="clear" w:color="auto" w:fill="auto"/>
            <w:vAlign w:val="center"/>
            <w:hideMark/>
          </w:tcPr>
          <w:p w:rsidR="00162303" w:rsidRPr="00162303" w:rsidRDefault="00ED4349" w:rsidP="00162303">
            <w:pPr>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3 500,00</w:t>
            </w:r>
          </w:p>
        </w:tc>
      </w:tr>
      <w:tr w:rsidR="00DE49C8" w:rsidRPr="00DE49C8" w:rsidTr="00DE49C8">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DE49C8" w:rsidRPr="00DE49C8" w:rsidRDefault="00DE49C8" w:rsidP="00DE49C8">
            <w:pPr>
              <w:spacing w:after="0" w:line="240" w:lineRule="auto"/>
              <w:rPr>
                <w:rFonts w:ascii="Times New Roman" w:eastAsia="Times New Roman" w:hAnsi="Times New Roman" w:cs="Times New Roman"/>
                <w:b/>
                <w:bCs/>
                <w:color w:val="000000"/>
                <w:sz w:val="18"/>
                <w:szCs w:val="18"/>
                <w:lang w:eastAsia="ru-RU"/>
              </w:rPr>
            </w:pPr>
            <w:r w:rsidRPr="00DE49C8">
              <w:rPr>
                <w:rFonts w:ascii="Times New Roman" w:eastAsia="Times New Roman" w:hAnsi="Times New Roman" w:cs="Times New Roman"/>
                <w:b/>
                <w:bCs/>
                <w:color w:val="000000"/>
                <w:sz w:val="18"/>
                <w:szCs w:val="18"/>
                <w:lang w:eastAsia="ru-RU"/>
              </w:rPr>
              <w:t>Комплексы процессных мероприятий</w:t>
            </w:r>
          </w:p>
        </w:tc>
        <w:tc>
          <w:tcPr>
            <w:tcW w:w="1275" w:type="dxa"/>
            <w:tcBorders>
              <w:top w:val="nil"/>
              <w:left w:val="nil"/>
              <w:bottom w:val="single" w:sz="4" w:space="0" w:color="auto"/>
              <w:right w:val="single" w:sz="4" w:space="0" w:color="auto"/>
            </w:tcBorders>
            <w:shd w:val="clear" w:color="auto" w:fill="auto"/>
            <w:vAlign w:val="center"/>
            <w:hideMark/>
          </w:tcPr>
          <w:p w:rsidR="00DE49C8" w:rsidRPr="00DE49C8" w:rsidRDefault="00DE49C8" w:rsidP="00DE49C8">
            <w:pPr>
              <w:spacing w:after="0" w:line="240" w:lineRule="auto"/>
              <w:jc w:val="right"/>
              <w:rPr>
                <w:rFonts w:ascii="Times New Roman" w:eastAsia="Times New Roman" w:hAnsi="Times New Roman" w:cs="Times New Roman"/>
                <w:b/>
                <w:bCs/>
                <w:color w:val="000000"/>
                <w:sz w:val="18"/>
                <w:szCs w:val="18"/>
                <w:lang w:eastAsia="ru-RU"/>
              </w:rPr>
            </w:pPr>
            <w:r w:rsidRPr="00DE49C8">
              <w:rPr>
                <w:rFonts w:ascii="Times New Roman" w:eastAsia="Times New Roman" w:hAnsi="Times New Roman" w:cs="Times New Roman"/>
                <w:b/>
                <w:bCs/>
                <w:color w:val="000000"/>
                <w:sz w:val="18"/>
                <w:szCs w:val="18"/>
                <w:lang w:eastAsia="ru-RU"/>
              </w:rPr>
              <w:t>17 784 023,59</w:t>
            </w:r>
          </w:p>
        </w:tc>
        <w:tc>
          <w:tcPr>
            <w:tcW w:w="1273" w:type="dxa"/>
            <w:tcBorders>
              <w:top w:val="nil"/>
              <w:left w:val="nil"/>
              <w:bottom w:val="single" w:sz="4" w:space="0" w:color="auto"/>
              <w:right w:val="single" w:sz="4" w:space="0" w:color="auto"/>
            </w:tcBorders>
            <w:shd w:val="clear" w:color="auto" w:fill="auto"/>
            <w:vAlign w:val="center"/>
            <w:hideMark/>
          </w:tcPr>
          <w:p w:rsidR="00DE49C8" w:rsidRPr="00DE49C8" w:rsidRDefault="00DE49C8" w:rsidP="00DE49C8">
            <w:pPr>
              <w:spacing w:after="0" w:line="240" w:lineRule="auto"/>
              <w:jc w:val="right"/>
              <w:rPr>
                <w:rFonts w:ascii="Times New Roman" w:eastAsia="Times New Roman" w:hAnsi="Times New Roman" w:cs="Times New Roman"/>
                <w:b/>
                <w:bCs/>
                <w:color w:val="000000"/>
                <w:sz w:val="18"/>
                <w:szCs w:val="18"/>
                <w:lang w:eastAsia="ru-RU"/>
              </w:rPr>
            </w:pPr>
            <w:r w:rsidRPr="00DE49C8">
              <w:rPr>
                <w:rFonts w:ascii="Times New Roman" w:eastAsia="Times New Roman" w:hAnsi="Times New Roman" w:cs="Times New Roman"/>
                <w:b/>
                <w:bCs/>
                <w:color w:val="000000"/>
                <w:sz w:val="18"/>
                <w:szCs w:val="18"/>
                <w:lang w:eastAsia="ru-RU"/>
              </w:rPr>
              <w:t>10 967 946,27</w:t>
            </w:r>
          </w:p>
        </w:tc>
        <w:tc>
          <w:tcPr>
            <w:tcW w:w="1279" w:type="dxa"/>
            <w:tcBorders>
              <w:top w:val="nil"/>
              <w:left w:val="nil"/>
              <w:bottom w:val="single" w:sz="4" w:space="0" w:color="auto"/>
              <w:right w:val="single" w:sz="4" w:space="0" w:color="auto"/>
            </w:tcBorders>
            <w:shd w:val="clear" w:color="auto" w:fill="auto"/>
            <w:vAlign w:val="center"/>
            <w:hideMark/>
          </w:tcPr>
          <w:p w:rsidR="00DE49C8" w:rsidRPr="00DE49C8" w:rsidRDefault="00DE49C8" w:rsidP="00DE49C8">
            <w:pPr>
              <w:spacing w:after="0" w:line="240" w:lineRule="auto"/>
              <w:jc w:val="right"/>
              <w:rPr>
                <w:rFonts w:ascii="Times New Roman" w:eastAsia="Times New Roman" w:hAnsi="Times New Roman" w:cs="Times New Roman"/>
                <w:b/>
                <w:bCs/>
                <w:color w:val="000000"/>
                <w:sz w:val="18"/>
                <w:szCs w:val="18"/>
                <w:lang w:eastAsia="ru-RU"/>
              </w:rPr>
            </w:pPr>
            <w:r w:rsidRPr="00DE49C8">
              <w:rPr>
                <w:rFonts w:ascii="Times New Roman" w:eastAsia="Times New Roman" w:hAnsi="Times New Roman" w:cs="Times New Roman"/>
                <w:b/>
                <w:bCs/>
                <w:color w:val="000000"/>
                <w:sz w:val="18"/>
                <w:szCs w:val="18"/>
                <w:lang w:eastAsia="ru-RU"/>
              </w:rPr>
              <w:t>16 763 177,85</w:t>
            </w:r>
          </w:p>
        </w:tc>
        <w:tc>
          <w:tcPr>
            <w:tcW w:w="1276" w:type="dxa"/>
            <w:tcBorders>
              <w:top w:val="nil"/>
              <w:left w:val="nil"/>
              <w:bottom w:val="single" w:sz="4" w:space="0" w:color="auto"/>
              <w:right w:val="single" w:sz="4" w:space="0" w:color="auto"/>
            </w:tcBorders>
            <w:shd w:val="clear" w:color="auto" w:fill="auto"/>
            <w:vAlign w:val="center"/>
            <w:hideMark/>
          </w:tcPr>
          <w:p w:rsidR="00DE49C8" w:rsidRPr="00DE49C8" w:rsidRDefault="00DE49C8" w:rsidP="00DE49C8">
            <w:pPr>
              <w:spacing w:after="0" w:line="240" w:lineRule="auto"/>
              <w:jc w:val="right"/>
              <w:rPr>
                <w:rFonts w:ascii="Times New Roman" w:eastAsia="Times New Roman" w:hAnsi="Times New Roman" w:cs="Times New Roman"/>
                <w:b/>
                <w:bCs/>
                <w:color w:val="000000"/>
                <w:sz w:val="18"/>
                <w:szCs w:val="18"/>
                <w:lang w:eastAsia="ru-RU"/>
              </w:rPr>
            </w:pPr>
            <w:r w:rsidRPr="00DE49C8">
              <w:rPr>
                <w:rFonts w:ascii="Times New Roman" w:eastAsia="Times New Roman" w:hAnsi="Times New Roman" w:cs="Times New Roman"/>
                <w:b/>
                <w:bCs/>
                <w:color w:val="000000"/>
                <w:sz w:val="18"/>
                <w:szCs w:val="18"/>
                <w:lang w:eastAsia="ru-RU"/>
              </w:rPr>
              <w:t>16 632 212,15</w:t>
            </w:r>
          </w:p>
        </w:tc>
        <w:tc>
          <w:tcPr>
            <w:tcW w:w="1420" w:type="dxa"/>
            <w:tcBorders>
              <w:top w:val="nil"/>
              <w:left w:val="nil"/>
              <w:bottom w:val="single" w:sz="4" w:space="0" w:color="auto"/>
              <w:right w:val="single" w:sz="4" w:space="0" w:color="auto"/>
            </w:tcBorders>
            <w:shd w:val="clear" w:color="auto" w:fill="auto"/>
            <w:vAlign w:val="center"/>
            <w:hideMark/>
          </w:tcPr>
          <w:p w:rsidR="00DE49C8" w:rsidRPr="00DE49C8" w:rsidRDefault="00DE49C8" w:rsidP="00DE49C8">
            <w:pPr>
              <w:spacing w:after="0" w:line="240" w:lineRule="auto"/>
              <w:jc w:val="right"/>
              <w:rPr>
                <w:rFonts w:ascii="Times New Roman" w:eastAsia="Times New Roman" w:hAnsi="Times New Roman" w:cs="Times New Roman"/>
                <w:b/>
                <w:bCs/>
                <w:color w:val="000000"/>
                <w:sz w:val="18"/>
                <w:szCs w:val="18"/>
                <w:lang w:eastAsia="ru-RU"/>
              </w:rPr>
            </w:pPr>
            <w:r w:rsidRPr="00DE49C8">
              <w:rPr>
                <w:rFonts w:ascii="Times New Roman" w:eastAsia="Times New Roman" w:hAnsi="Times New Roman" w:cs="Times New Roman"/>
                <w:b/>
                <w:bCs/>
                <w:color w:val="000000"/>
                <w:sz w:val="18"/>
                <w:szCs w:val="18"/>
                <w:lang w:eastAsia="ru-RU"/>
              </w:rPr>
              <w:t>16 641 175,27</w:t>
            </w:r>
          </w:p>
        </w:tc>
        <w:tc>
          <w:tcPr>
            <w:tcW w:w="1273" w:type="dxa"/>
            <w:tcBorders>
              <w:top w:val="nil"/>
              <w:left w:val="nil"/>
              <w:bottom w:val="single" w:sz="4" w:space="0" w:color="auto"/>
              <w:right w:val="single" w:sz="4" w:space="0" w:color="auto"/>
            </w:tcBorders>
            <w:shd w:val="clear" w:color="auto" w:fill="auto"/>
            <w:vAlign w:val="center"/>
            <w:hideMark/>
          </w:tcPr>
          <w:p w:rsidR="00DE49C8" w:rsidRPr="00DE49C8" w:rsidRDefault="00DE49C8" w:rsidP="00DE49C8">
            <w:pPr>
              <w:spacing w:after="0" w:line="240" w:lineRule="auto"/>
              <w:jc w:val="right"/>
              <w:rPr>
                <w:rFonts w:ascii="Times New Roman" w:eastAsia="Times New Roman" w:hAnsi="Times New Roman" w:cs="Times New Roman"/>
                <w:b/>
                <w:bCs/>
                <w:color w:val="000000"/>
                <w:sz w:val="18"/>
                <w:szCs w:val="18"/>
                <w:lang w:eastAsia="ru-RU"/>
              </w:rPr>
            </w:pPr>
            <w:r w:rsidRPr="00DE49C8">
              <w:rPr>
                <w:rFonts w:ascii="Times New Roman" w:eastAsia="Times New Roman" w:hAnsi="Times New Roman" w:cs="Times New Roman"/>
                <w:b/>
                <w:bCs/>
                <w:color w:val="000000"/>
                <w:sz w:val="18"/>
                <w:szCs w:val="18"/>
                <w:lang w:eastAsia="ru-RU"/>
              </w:rPr>
              <w:t>-1 020 845,74</w:t>
            </w:r>
          </w:p>
        </w:tc>
      </w:tr>
      <w:tr w:rsidR="00DE49C8" w:rsidRPr="00DE49C8" w:rsidTr="00DE49C8">
        <w:trPr>
          <w:trHeight w:val="630"/>
        </w:trPr>
        <w:tc>
          <w:tcPr>
            <w:tcW w:w="10490" w:type="dxa"/>
            <w:gridSpan w:val="7"/>
            <w:tcBorders>
              <w:top w:val="nil"/>
              <w:left w:val="nil"/>
              <w:bottom w:val="nil"/>
              <w:right w:val="nil"/>
            </w:tcBorders>
            <w:shd w:val="clear" w:color="auto" w:fill="auto"/>
            <w:vAlign w:val="center"/>
            <w:hideMark/>
          </w:tcPr>
          <w:p w:rsidR="00DE49C8" w:rsidRPr="00DE49C8" w:rsidRDefault="00DE49C8" w:rsidP="00DE49C8">
            <w:pPr>
              <w:spacing w:after="0" w:line="240" w:lineRule="auto"/>
              <w:rPr>
                <w:rFonts w:ascii="Times New Roman" w:eastAsia="Times New Roman" w:hAnsi="Times New Roman" w:cs="Times New Roman"/>
                <w:color w:val="000000"/>
                <w:sz w:val="18"/>
                <w:szCs w:val="18"/>
                <w:lang w:eastAsia="ru-RU"/>
              </w:rPr>
            </w:pPr>
            <w:r w:rsidRPr="00DE49C8">
              <w:rPr>
                <w:rFonts w:ascii="Times New Roman" w:eastAsia="Times New Roman" w:hAnsi="Times New Roman" w:cs="Times New Roman"/>
                <w:color w:val="000000"/>
                <w:sz w:val="18"/>
                <w:szCs w:val="18"/>
                <w:lang w:eastAsia="ru-RU"/>
              </w:rPr>
              <w:t>* - в соответствии с показателями сводной бюджетной росписи на 2025 год с учетом Дотации на сбалансированность местных бюджетов по состоянию на 30.09.2025 года</w:t>
            </w:r>
          </w:p>
        </w:tc>
      </w:tr>
    </w:tbl>
    <w:p w:rsidR="00BB632B" w:rsidRDefault="006D4CCF" w:rsidP="00BB632B">
      <w:pPr>
        <w:tabs>
          <w:tab w:val="left" w:pos="540"/>
        </w:tabs>
        <w:spacing w:after="0" w:line="360" w:lineRule="auto"/>
        <w:ind w:firstLine="709"/>
        <w:jc w:val="both"/>
        <w:rPr>
          <w:rFonts w:ascii="Times New Roman" w:hAnsi="Times New Roman" w:cs="Times New Roman"/>
          <w:sz w:val="28"/>
          <w:szCs w:val="28"/>
        </w:rPr>
      </w:pPr>
      <w:r w:rsidRPr="001E19CC">
        <w:rPr>
          <w:rFonts w:ascii="Times New Roman" w:hAnsi="Times New Roman" w:cs="Times New Roman"/>
          <w:sz w:val="28"/>
          <w:szCs w:val="28"/>
        </w:rPr>
        <w:t xml:space="preserve">Общий объем расходов муниципальной программы на </w:t>
      </w:r>
      <w:r w:rsidR="006B0176" w:rsidRPr="001E19CC">
        <w:rPr>
          <w:rFonts w:ascii="Times New Roman" w:hAnsi="Times New Roman" w:cs="Times New Roman"/>
          <w:sz w:val="28"/>
          <w:szCs w:val="28"/>
        </w:rPr>
        <w:t>202</w:t>
      </w:r>
      <w:r w:rsidR="00BB632B">
        <w:rPr>
          <w:rFonts w:ascii="Times New Roman" w:hAnsi="Times New Roman" w:cs="Times New Roman"/>
          <w:sz w:val="28"/>
          <w:szCs w:val="28"/>
        </w:rPr>
        <w:t>6</w:t>
      </w:r>
      <w:r w:rsidR="00136EB7">
        <w:rPr>
          <w:rFonts w:ascii="Times New Roman" w:hAnsi="Times New Roman" w:cs="Times New Roman"/>
          <w:sz w:val="28"/>
          <w:szCs w:val="28"/>
        </w:rPr>
        <w:t xml:space="preserve"> определен в размере – </w:t>
      </w:r>
      <w:r w:rsidR="00ED4349">
        <w:rPr>
          <w:rFonts w:ascii="Times New Roman" w:hAnsi="Times New Roman" w:cs="Times New Roman"/>
          <w:sz w:val="28"/>
          <w:szCs w:val="28"/>
        </w:rPr>
        <w:t>29</w:t>
      </w:r>
      <w:r w:rsidR="00FD07E8" w:rsidRPr="00FD07E8">
        <w:rPr>
          <w:rFonts w:ascii="Times New Roman" w:hAnsi="Times New Roman" w:cs="Times New Roman"/>
          <w:sz w:val="28"/>
          <w:szCs w:val="28"/>
        </w:rPr>
        <w:t xml:space="preserve"> 520 077,85</w:t>
      </w:r>
      <w:r w:rsidR="00FD07E8">
        <w:rPr>
          <w:rFonts w:ascii="Times New Roman" w:hAnsi="Times New Roman" w:cs="Times New Roman"/>
          <w:sz w:val="28"/>
          <w:szCs w:val="28"/>
        </w:rPr>
        <w:t xml:space="preserve"> </w:t>
      </w:r>
      <w:r w:rsidR="00136EB7">
        <w:rPr>
          <w:rFonts w:ascii="Times New Roman" w:hAnsi="Times New Roman" w:cs="Times New Roman"/>
          <w:sz w:val="28"/>
          <w:szCs w:val="28"/>
        </w:rPr>
        <w:t>руб.</w:t>
      </w:r>
      <w:r w:rsidR="006B0176" w:rsidRPr="001E19CC">
        <w:rPr>
          <w:rFonts w:ascii="Times New Roman" w:hAnsi="Times New Roman" w:cs="Times New Roman"/>
          <w:sz w:val="28"/>
          <w:szCs w:val="28"/>
        </w:rPr>
        <w:t xml:space="preserve">, </w:t>
      </w:r>
      <w:r w:rsidR="00136EB7">
        <w:rPr>
          <w:rFonts w:ascii="Times New Roman" w:hAnsi="Times New Roman" w:cs="Times New Roman"/>
          <w:sz w:val="28"/>
          <w:szCs w:val="28"/>
        </w:rPr>
        <w:t xml:space="preserve">на </w:t>
      </w:r>
      <w:r w:rsidR="006B0176" w:rsidRPr="001E19CC">
        <w:rPr>
          <w:rFonts w:ascii="Times New Roman" w:hAnsi="Times New Roman" w:cs="Times New Roman"/>
          <w:sz w:val="28"/>
          <w:szCs w:val="28"/>
        </w:rPr>
        <w:t>202</w:t>
      </w:r>
      <w:r w:rsidR="00BB632B">
        <w:rPr>
          <w:rFonts w:ascii="Times New Roman" w:hAnsi="Times New Roman" w:cs="Times New Roman"/>
          <w:sz w:val="28"/>
          <w:szCs w:val="28"/>
        </w:rPr>
        <w:t>7</w:t>
      </w:r>
      <w:r w:rsidR="00136EB7">
        <w:rPr>
          <w:rFonts w:ascii="Times New Roman" w:hAnsi="Times New Roman" w:cs="Times New Roman"/>
          <w:sz w:val="28"/>
          <w:szCs w:val="28"/>
        </w:rPr>
        <w:t xml:space="preserve"> год</w:t>
      </w:r>
      <w:r w:rsidRPr="001E19CC">
        <w:rPr>
          <w:rFonts w:ascii="Times New Roman" w:hAnsi="Times New Roman" w:cs="Times New Roman"/>
          <w:sz w:val="28"/>
          <w:szCs w:val="28"/>
        </w:rPr>
        <w:t xml:space="preserve"> </w:t>
      </w:r>
      <w:r w:rsidR="00136EB7">
        <w:rPr>
          <w:rFonts w:ascii="Times New Roman" w:hAnsi="Times New Roman" w:cs="Times New Roman"/>
          <w:sz w:val="28"/>
          <w:szCs w:val="28"/>
        </w:rPr>
        <w:t xml:space="preserve">- </w:t>
      </w:r>
      <w:r w:rsidR="00FD07E8" w:rsidRPr="00FD07E8">
        <w:rPr>
          <w:rFonts w:ascii="Times New Roman" w:hAnsi="Times New Roman" w:cs="Times New Roman"/>
          <w:sz w:val="28"/>
          <w:szCs w:val="28"/>
        </w:rPr>
        <w:t>29 407 639,65</w:t>
      </w:r>
      <w:r w:rsidR="00BB632B">
        <w:rPr>
          <w:rFonts w:ascii="Times New Roman" w:hAnsi="Times New Roman" w:cs="Times New Roman"/>
          <w:sz w:val="28"/>
          <w:szCs w:val="28"/>
        </w:rPr>
        <w:t xml:space="preserve"> </w:t>
      </w:r>
      <w:r w:rsidRPr="001E19CC">
        <w:rPr>
          <w:rFonts w:ascii="Times New Roman" w:hAnsi="Times New Roman" w:cs="Times New Roman"/>
          <w:sz w:val="28"/>
          <w:szCs w:val="28"/>
        </w:rPr>
        <w:t>руб</w:t>
      </w:r>
      <w:r w:rsidR="006B0176" w:rsidRPr="001E19CC">
        <w:rPr>
          <w:rFonts w:ascii="Times New Roman" w:hAnsi="Times New Roman" w:cs="Times New Roman"/>
          <w:sz w:val="28"/>
          <w:szCs w:val="28"/>
        </w:rPr>
        <w:t>.</w:t>
      </w:r>
      <w:r w:rsidR="00136EB7">
        <w:rPr>
          <w:rFonts w:ascii="Times New Roman" w:hAnsi="Times New Roman" w:cs="Times New Roman"/>
          <w:sz w:val="28"/>
          <w:szCs w:val="28"/>
        </w:rPr>
        <w:t>, на 202</w:t>
      </w:r>
      <w:r w:rsidR="00BB632B">
        <w:rPr>
          <w:rFonts w:ascii="Times New Roman" w:hAnsi="Times New Roman" w:cs="Times New Roman"/>
          <w:sz w:val="28"/>
          <w:szCs w:val="28"/>
        </w:rPr>
        <w:t>8</w:t>
      </w:r>
      <w:r w:rsidR="00136EB7">
        <w:rPr>
          <w:rFonts w:ascii="Times New Roman" w:hAnsi="Times New Roman" w:cs="Times New Roman"/>
          <w:sz w:val="28"/>
          <w:szCs w:val="28"/>
        </w:rPr>
        <w:t xml:space="preserve"> </w:t>
      </w:r>
      <w:proofErr w:type="gramStart"/>
      <w:r w:rsidR="00136EB7">
        <w:rPr>
          <w:rFonts w:ascii="Times New Roman" w:hAnsi="Times New Roman" w:cs="Times New Roman"/>
          <w:sz w:val="28"/>
          <w:szCs w:val="28"/>
        </w:rPr>
        <w:t>год  -</w:t>
      </w:r>
      <w:proofErr w:type="gramEnd"/>
      <w:r w:rsidR="00136EB7">
        <w:rPr>
          <w:rFonts w:ascii="Times New Roman" w:hAnsi="Times New Roman" w:cs="Times New Roman"/>
          <w:sz w:val="28"/>
          <w:szCs w:val="28"/>
        </w:rPr>
        <w:t xml:space="preserve">  </w:t>
      </w:r>
      <w:r w:rsidRPr="001E19CC">
        <w:rPr>
          <w:rFonts w:ascii="Times New Roman" w:hAnsi="Times New Roman" w:cs="Times New Roman"/>
          <w:sz w:val="28"/>
          <w:szCs w:val="28"/>
        </w:rPr>
        <w:t xml:space="preserve"> </w:t>
      </w:r>
      <w:r w:rsidR="00FD07E8" w:rsidRPr="00FD07E8">
        <w:rPr>
          <w:rFonts w:ascii="Times New Roman" w:hAnsi="Times New Roman" w:cs="Times New Roman"/>
          <w:sz w:val="28"/>
          <w:szCs w:val="28"/>
        </w:rPr>
        <w:t>29 434 553,32</w:t>
      </w:r>
      <w:r w:rsidR="00BB632B">
        <w:rPr>
          <w:rFonts w:ascii="Times New Roman" w:hAnsi="Times New Roman" w:cs="Times New Roman"/>
          <w:sz w:val="28"/>
          <w:szCs w:val="28"/>
        </w:rPr>
        <w:t xml:space="preserve"> </w:t>
      </w:r>
      <w:r w:rsidR="00136EB7">
        <w:rPr>
          <w:rFonts w:ascii="Times New Roman" w:hAnsi="Times New Roman" w:cs="Times New Roman"/>
          <w:sz w:val="28"/>
          <w:szCs w:val="28"/>
        </w:rPr>
        <w:t>руб</w:t>
      </w:r>
      <w:r w:rsidRPr="001E19CC">
        <w:rPr>
          <w:rFonts w:ascii="Times New Roman" w:hAnsi="Times New Roman" w:cs="Times New Roman"/>
          <w:sz w:val="28"/>
          <w:szCs w:val="28"/>
        </w:rPr>
        <w:t>.</w:t>
      </w:r>
      <w:r w:rsidR="00BB632B">
        <w:rPr>
          <w:rFonts w:ascii="Times New Roman" w:hAnsi="Times New Roman" w:cs="Times New Roman"/>
          <w:sz w:val="28"/>
          <w:szCs w:val="28"/>
        </w:rPr>
        <w:t xml:space="preserve"> Общий объем запланированных средств на 2026 год</w:t>
      </w:r>
      <w:r w:rsidR="00FD07E8">
        <w:rPr>
          <w:rFonts w:ascii="Times New Roman" w:hAnsi="Times New Roman" w:cs="Times New Roman"/>
          <w:sz w:val="28"/>
          <w:szCs w:val="28"/>
        </w:rPr>
        <w:t xml:space="preserve"> сократился к 2025 году на 19,7</w:t>
      </w:r>
      <w:r w:rsidR="00BB632B">
        <w:rPr>
          <w:rFonts w:ascii="Times New Roman" w:hAnsi="Times New Roman" w:cs="Times New Roman"/>
          <w:sz w:val="28"/>
          <w:szCs w:val="28"/>
        </w:rPr>
        <w:t>%.</w:t>
      </w:r>
    </w:p>
    <w:p w:rsidR="00BB632B" w:rsidRDefault="00BB632B" w:rsidP="00BB632B">
      <w:pPr>
        <w:tabs>
          <w:tab w:val="left" w:pos="540"/>
        </w:tabs>
        <w:spacing w:after="0" w:line="360" w:lineRule="auto"/>
        <w:ind w:firstLine="709"/>
        <w:jc w:val="both"/>
        <w:rPr>
          <w:rFonts w:ascii="Times New Roman" w:eastAsia="Times New Roman" w:hAnsi="Times New Roman" w:cs="Times New Roman"/>
          <w:color w:val="000000"/>
          <w:sz w:val="28"/>
          <w:szCs w:val="28"/>
          <w:lang w:eastAsia="ru-RU"/>
        </w:rPr>
      </w:pPr>
      <w:r w:rsidRPr="00BB632B">
        <w:rPr>
          <w:rFonts w:ascii="Times New Roman" w:eastAsia="Times New Roman" w:hAnsi="Times New Roman" w:cs="Times New Roman"/>
          <w:color w:val="000000"/>
          <w:sz w:val="28"/>
          <w:szCs w:val="28"/>
          <w:lang w:eastAsia="ru-RU"/>
        </w:rPr>
        <w:t>По Ведомственному</w:t>
      </w:r>
      <w:r w:rsidRPr="00DE49C8">
        <w:rPr>
          <w:rFonts w:ascii="Times New Roman" w:eastAsia="Times New Roman" w:hAnsi="Times New Roman" w:cs="Times New Roman"/>
          <w:color w:val="000000"/>
          <w:sz w:val="28"/>
          <w:szCs w:val="28"/>
          <w:lang w:eastAsia="ru-RU"/>
        </w:rPr>
        <w:t xml:space="preserve"> проект</w:t>
      </w:r>
      <w:r w:rsidRPr="00BB632B">
        <w:rPr>
          <w:rFonts w:ascii="Times New Roman" w:eastAsia="Times New Roman" w:hAnsi="Times New Roman" w:cs="Times New Roman"/>
          <w:color w:val="000000"/>
          <w:sz w:val="28"/>
          <w:szCs w:val="28"/>
          <w:lang w:eastAsia="ru-RU"/>
        </w:rPr>
        <w:t>у</w:t>
      </w:r>
      <w:r w:rsidRPr="00DE49C8">
        <w:rPr>
          <w:rFonts w:ascii="Times New Roman" w:eastAsia="Times New Roman" w:hAnsi="Times New Roman" w:cs="Times New Roman"/>
          <w:color w:val="000000"/>
          <w:sz w:val="28"/>
          <w:szCs w:val="28"/>
          <w:lang w:eastAsia="ru-RU"/>
        </w:rPr>
        <w:t xml:space="preserve"> «Создание благоприятных условий для развития предпринимательства»</w:t>
      </w:r>
      <w:r>
        <w:rPr>
          <w:rFonts w:ascii="Times New Roman" w:eastAsia="Times New Roman" w:hAnsi="Times New Roman" w:cs="Times New Roman"/>
          <w:color w:val="000000"/>
          <w:sz w:val="28"/>
          <w:szCs w:val="28"/>
          <w:lang w:eastAsia="ru-RU"/>
        </w:rPr>
        <w:t xml:space="preserve"> </w:t>
      </w:r>
      <w:r w:rsidR="00ED4349">
        <w:rPr>
          <w:rFonts w:ascii="Times New Roman" w:eastAsia="Times New Roman" w:hAnsi="Times New Roman" w:cs="Times New Roman"/>
          <w:color w:val="000000"/>
          <w:sz w:val="28"/>
          <w:szCs w:val="28"/>
          <w:lang w:eastAsia="ru-RU"/>
        </w:rPr>
        <w:t>2026 год</w:t>
      </w:r>
      <w:r>
        <w:rPr>
          <w:rFonts w:ascii="Times New Roman" w:eastAsia="Times New Roman" w:hAnsi="Times New Roman" w:cs="Times New Roman"/>
          <w:color w:val="000000"/>
          <w:sz w:val="28"/>
          <w:szCs w:val="28"/>
          <w:lang w:eastAsia="ru-RU"/>
        </w:rPr>
        <w:t xml:space="preserve"> </w:t>
      </w:r>
      <w:r w:rsidR="00ED4349">
        <w:rPr>
          <w:rFonts w:ascii="Times New Roman" w:eastAsia="Times New Roman" w:hAnsi="Times New Roman" w:cs="Times New Roman"/>
          <w:color w:val="000000"/>
          <w:sz w:val="28"/>
          <w:szCs w:val="28"/>
          <w:lang w:eastAsia="ru-RU"/>
        </w:rPr>
        <w:t>сохранен к</w:t>
      </w:r>
      <w:r w:rsidR="00FD07E8">
        <w:rPr>
          <w:rFonts w:ascii="Times New Roman" w:eastAsia="Times New Roman" w:hAnsi="Times New Roman" w:cs="Times New Roman"/>
          <w:color w:val="000000"/>
          <w:sz w:val="28"/>
          <w:szCs w:val="28"/>
          <w:lang w:eastAsia="ru-RU"/>
        </w:rPr>
        <w:t xml:space="preserve"> объему 2025 года</w:t>
      </w:r>
      <w:r>
        <w:rPr>
          <w:rFonts w:ascii="Times New Roman" w:eastAsia="Times New Roman" w:hAnsi="Times New Roman" w:cs="Times New Roman"/>
          <w:color w:val="000000"/>
          <w:sz w:val="28"/>
          <w:szCs w:val="28"/>
          <w:lang w:eastAsia="ru-RU"/>
        </w:rPr>
        <w:t>,</w:t>
      </w:r>
      <w:r w:rsidRPr="00BB632B">
        <w:t xml:space="preserve"> </w:t>
      </w:r>
      <w:r w:rsidRPr="00BB632B">
        <w:rPr>
          <w:rFonts w:ascii="Times New Roman" w:eastAsia="Times New Roman" w:hAnsi="Times New Roman" w:cs="Times New Roman"/>
          <w:color w:val="000000"/>
          <w:sz w:val="28"/>
          <w:szCs w:val="28"/>
          <w:lang w:eastAsia="ru-RU"/>
        </w:rPr>
        <w:t>в том числе по мероприятиям:</w:t>
      </w:r>
    </w:p>
    <w:p w:rsidR="00BB632B" w:rsidRDefault="00BB632B" w:rsidP="00BB632B">
      <w:pPr>
        <w:tabs>
          <w:tab w:val="left" w:pos="540"/>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BB632B">
        <w:rPr>
          <w:rFonts w:ascii="Times New Roman" w:eastAsia="Times New Roman" w:hAnsi="Times New Roman" w:cs="Times New Roman"/>
          <w:color w:val="000000"/>
          <w:sz w:val="28"/>
          <w:szCs w:val="28"/>
          <w:lang w:eastAsia="ru-RU"/>
        </w:rPr>
        <w:t xml:space="preserve">Субсидирование части расходов субъектов малого и среднего предпринимательства, занятых производством местной </w:t>
      </w:r>
      <w:proofErr w:type="gramStart"/>
      <w:r w:rsidRPr="00BB632B">
        <w:rPr>
          <w:rFonts w:ascii="Times New Roman" w:eastAsia="Times New Roman" w:hAnsi="Times New Roman" w:cs="Times New Roman"/>
          <w:color w:val="000000"/>
          <w:sz w:val="28"/>
          <w:szCs w:val="28"/>
          <w:lang w:eastAsia="ru-RU"/>
        </w:rPr>
        <w:t>продукции</w:t>
      </w:r>
      <w:r w:rsidR="00565B64">
        <w:rPr>
          <w:rFonts w:ascii="Times New Roman" w:eastAsia="Times New Roman" w:hAnsi="Times New Roman" w:cs="Times New Roman"/>
          <w:color w:val="000000"/>
          <w:sz w:val="28"/>
          <w:szCs w:val="28"/>
          <w:lang w:eastAsia="ru-RU"/>
        </w:rPr>
        <w:t xml:space="preserve">  -</w:t>
      </w:r>
      <w:proofErr w:type="gramEnd"/>
      <w:r w:rsidR="00565B64">
        <w:rPr>
          <w:rFonts w:ascii="Times New Roman" w:eastAsia="Times New Roman" w:hAnsi="Times New Roman" w:cs="Times New Roman"/>
          <w:color w:val="000000"/>
          <w:sz w:val="28"/>
          <w:szCs w:val="28"/>
          <w:lang w:eastAsia="ru-RU"/>
        </w:rPr>
        <w:t xml:space="preserve"> снижение к объему 2025 года составило </w:t>
      </w:r>
      <w:r w:rsidR="00ED4349">
        <w:rPr>
          <w:rFonts w:ascii="Times New Roman" w:eastAsia="Times New Roman" w:hAnsi="Times New Roman" w:cs="Times New Roman"/>
          <w:color w:val="000000"/>
          <w:sz w:val="28"/>
          <w:szCs w:val="28"/>
          <w:lang w:eastAsia="ru-RU"/>
        </w:rPr>
        <w:t>10</w:t>
      </w:r>
      <w:r w:rsidR="00565B64">
        <w:rPr>
          <w:rFonts w:ascii="Times New Roman" w:eastAsia="Times New Roman" w:hAnsi="Times New Roman" w:cs="Times New Roman"/>
          <w:color w:val="000000"/>
          <w:sz w:val="28"/>
          <w:szCs w:val="28"/>
          <w:lang w:eastAsia="ru-RU"/>
        </w:rPr>
        <w:t> 000 000,00 руб.</w:t>
      </w:r>
    </w:p>
    <w:p w:rsidR="00565B64" w:rsidRDefault="00565B64" w:rsidP="00BB632B">
      <w:pPr>
        <w:tabs>
          <w:tab w:val="left" w:pos="540"/>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565B64">
        <w:rPr>
          <w:rFonts w:ascii="Times New Roman" w:eastAsia="Times New Roman" w:hAnsi="Times New Roman" w:cs="Times New Roman"/>
          <w:color w:val="000000"/>
          <w:sz w:val="28"/>
          <w:szCs w:val="28"/>
          <w:lang w:eastAsia="ru-RU"/>
        </w:rPr>
        <w:t>Поддержка бизнес-инкубаторов</w:t>
      </w:r>
      <w:r>
        <w:rPr>
          <w:rFonts w:ascii="Times New Roman" w:eastAsia="Times New Roman" w:hAnsi="Times New Roman" w:cs="Times New Roman"/>
          <w:color w:val="000000"/>
          <w:sz w:val="28"/>
          <w:szCs w:val="28"/>
          <w:lang w:eastAsia="ru-RU"/>
        </w:rPr>
        <w:t xml:space="preserve"> – рост к объемам 2025 года составил </w:t>
      </w:r>
      <w:r w:rsidR="00FD07E8">
        <w:rPr>
          <w:rFonts w:ascii="Times New Roman" w:eastAsia="Times New Roman" w:hAnsi="Times New Roman" w:cs="Times New Roman"/>
          <w:color w:val="000000"/>
          <w:sz w:val="28"/>
          <w:szCs w:val="28"/>
          <w:lang w:eastAsia="ru-RU"/>
        </w:rPr>
        <w:t>101,4 %</w:t>
      </w:r>
      <w:r>
        <w:rPr>
          <w:rFonts w:ascii="Times New Roman" w:eastAsia="Times New Roman" w:hAnsi="Times New Roman" w:cs="Times New Roman"/>
          <w:color w:val="000000"/>
          <w:sz w:val="28"/>
          <w:szCs w:val="28"/>
          <w:lang w:eastAsia="ru-RU"/>
        </w:rPr>
        <w:t>.</w:t>
      </w:r>
    </w:p>
    <w:p w:rsidR="00565B64" w:rsidRDefault="00565B64" w:rsidP="00565B64">
      <w:pPr>
        <w:pStyle w:val="a5"/>
        <w:tabs>
          <w:tab w:val="left" w:pos="15660"/>
        </w:tabs>
        <w:spacing w:before="0" w:beforeAutospacing="0" w:after="0" w:afterAutospacing="0" w:line="360" w:lineRule="auto"/>
        <w:ind w:firstLine="709"/>
        <w:jc w:val="both"/>
        <w:rPr>
          <w:sz w:val="28"/>
          <w:szCs w:val="28"/>
        </w:rPr>
      </w:pPr>
      <w:r w:rsidRPr="00D41E01">
        <w:rPr>
          <w:sz w:val="28"/>
          <w:szCs w:val="28"/>
        </w:rPr>
        <w:t xml:space="preserve">По Комплексам процессных мероприятий общий объем средств на содержание </w:t>
      </w:r>
      <w:r>
        <w:rPr>
          <w:sz w:val="28"/>
          <w:szCs w:val="28"/>
        </w:rPr>
        <w:t>МКУ «Бизнес инкубатор»</w:t>
      </w:r>
      <w:r w:rsidRPr="00D41E01">
        <w:rPr>
          <w:sz w:val="28"/>
          <w:szCs w:val="28"/>
        </w:rPr>
        <w:t xml:space="preserve"> на 2026 год предусмотрен в сумме </w:t>
      </w:r>
      <w:r w:rsidRPr="00565B64">
        <w:rPr>
          <w:sz w:val="28"/>
          <w:szCs w:val="28"/>
        </w:rPr>
        <w:t>16 763 177,85</w:t>
      </w:r>
      <w:r>
        <w:rPr>
          <w:sz w:val="28"/>
          <w:szCs w:val="28"/>
        </w:rPr>
        <w:t xml:space="preserve"> </w:t>
      </w:r>
      <w:r w:rsidRPr="00D41E01">
        <w:rPr>
          <w:sz w:val="28"/>
          <w:szCs w:val="28"/>
        </w:rPr>
        <w:t>руб</w:t>
      </w:r>
      <w:r>
        <w:rPr>
          <w:sz w:val="28"/>
          <w:szCs w:val="28"/>
        </w:rPr>
        <w:t>.</w:t>
      </w:r>
      <w:r w:rsidRPr="00D41E01">
        <w:rPr>
          <w:sz w:val="28"/>
          <w:szCs w:val="28"/>
        </w:rPr>
        <w:t>, на 2027 год</w:t>
      </w:r>
      <w:r>
        <w:rPr>
          <w:sz w:val="28"/>
          <w:szCs w:val="28"/>
        </w:rPr>
        <w:t xml:space="preserve"> -</w:t>
      </w:r>
      <w:r w:rsidRPr="00D41E01">
        <w:rPr>
          <w:sz w:val="28"/>
          <w:szCs w:val="28"/>
        </w:rPr>
        <w:t xml:space="preserve"> </w:t>
      </w:r>
      <w:r w:rsidRPr="00565B64">
        <w:rPr>
          <w:sz w:val="28"/>
          <w:szCs w:val="28"/>
        </w:rPr>
        <w:t>16 632 212,15</w:t>
      </w:r>
      <w:r>
        <w:rPr>
          <w:sz w:val="28"/>
          <w:szCs w:val="28"/>
        </w:rPr>
        <w:t xml:space="preserve"> </w:t>
      </w:r>
      <w:r w:rsidRPr="00D41E01">
        <w:rPr>
          <w:sz w:val="28"/>
          <w:szCs w:val="28"/>
        </w:rPr>
        <w:t>руб</w:t>
      </w:r>
      <w:r>
        <w:rPr>
          <w:sz w:val="28"/>
          <w:szCs w:val="28"/>
        </w:rPr>
        <w:t>.</w:t>
      </w:r>
      <w:r w:rsidRPr="00D41E01">
        <w:rPr>
          <w:sz w:val="28"/>
          <w:szCs w:val="28"/>
        </w:rPr>
        <w:t xml:space="preserve">, на 2028 год - </w:t>
      </w:r>
      <w:r w:rsidRPr="00565B64">
        <w:rPr>
          <w:sz w:val="28"/>
          <w:szCs w:val="28"/>
        </w:rPr>
        <w:t>16 641 175,27</w:t>
      </w:r>
      <w:r>
        <w:rPr>
          <w:sz w:val="28"/>
          <w:szCs w:val="28"/>
        </w:rPr>
        <w:t xml:space="preserve"> руб. (снижение к 2025 году составило 5,7%).</w:t>
      </w:r>
      <w:r w:rsidRPr="00113588">
        <w:rPr>
          <w:sz w:val="28"/>
          <w:szCs w:val="28"/>
        </w:rPr>
        <w:t xml:space="preserve"> </w:t>
      </w:r>
      <w:r>
        <w:rPr>
          <w:sz w:val="28"/>
          <w:szCs w:val="28"/>
        </w:rPr>
        <w:t>В том числе по видам расходов:</w:t>
      </w:r>
    </w:p>
    <w:p w:rsidR="00565B64" w:rsidRDefault="00565B64" w:rsidP="00565B64">
      <w:pPr>
        <w:tabs>
          <w:tab w:val="left" w:pos="540"/>
        </w:tabs>
        <w:spacing w:after="0" w:line="360" w:lineRule="auto"/>
        <w:ind w:firstLine="709"/>
        <w:jc w:val="both"/>
        <w:rPr>
          <w:rFonts w:ascii="Times New Roman" w:hAnsi="Times New Roman" w:cs="Times New Roman"/>
          <w:sz w:val="28"/>
          <w:szCs w:val="28"/>
        </w:rPr>
      </w:pPr>
      <w:r w:rsidRPr="00113588">
        <w:rPr>
          <w:rFonts w:ascii="Times New Roman" w:hAnsi="Times New Roman" w:cs="Times New Roman"/>
          <w:sz w:val="28"/>
          <w:szCs w:val="28"/>
        </w:rPr>
        <w:t xml:space="preserve">- фонд оплаты труда – </w:t>
      </w:r>
      <w:r w:rsidR="007A03FF">
        <w:rPr>
          <w:rFonts w:ascii="Times New Roman" w:hAnsi="Times New Roman" w:cs="Times New Roman"/>
          <w:sz w:val="28"/>
          <w:szCs w:val="28"/>
        </w:rPr>
        <w:t>9 006 223,00</w:t>
      </w:r>
      <w:r>
        <w:rPr>
          <w:rFonts w:ascii="Times New Roman" w:hAnsi="Times New Roman" w:cs="Times New Roman"/>
          <w:sz w:val="28"/>
          <w:szCs w:val="28"/>
        </w:rPr>
        <w:t xml:space="preserve"> рублей</w:t>
      </w:r>
      <w:r w:rsidRPr="00113588">
        <w:rPr>
          <w:rFonts w:ascii="Times New Roman" w:hAnsi="Times New Roman" w:cs="Times New Roman"/>
          <w:sz w:val="28"/>
          <w:szCs w:val="28"/>
        </w:rPr>
        <w:t xml:space="preserve">, </w:t>
      </w:r>
      <w:r w:rsidR="007A03FF">
        <w:rPr>
          <w:rFonts w:ascii="Times New Roman" w:hAnsi="Times New Roman" w:cs="Times New Roman"/>
          <w:sz w:val="28"/>
          <w:szCs w:val="28"/>
        </w:rPr>
        <w:t>снижение к</w:t>
      </w:r>
      <w:r>
        <w:rPr>
          <w:rFonts w:ascii="Times New Roman" w:hAnsi="Times New Roman" w:cs="Times New Roman"/>
          <w:sz w:val="28"/>
          <w:szCs w:val="28"/>
        </w:rPr>
        <w:t xml:space="preserve"> уровн</w:t>
      </w:r>
      <w:r w:rsidR="007A03FF">
        <w:rPr>
          <w:rFonts w:ascii="Times New Roman" w:hAnsi="Times New Roman" w:cs="Times New Roman"/>
          <w:sz w:val="28"/>
          <w:szCs w:val="28"/>
        </w:rPr>
        <w:t>ю</w:t>
      </w:r>
      <w:r>
        <w:rPr>
          <w:rFonts w:ascii="Times New Roman" w:hAnsi="Times New Roman" w:cs="Times New Roman"/>
          <w:sz w:val="28"/>
          <w:szCs w:val="28"/>
        </w:rPr>
        <w:t xml:space="preserve"> 2025 года</w:t>
      </w:r>
      <w:r w:rsidR="007A03FF">
        <w:rPr>
          <w:rFonts w:ascii="Times New Roman" w:hAnsi="Times New Roman" w:cs="Times New Roman"/>
          <w:sz w:val="28"/>
          <w:szCs w:val="28"/>
        </w:rPr>
        <w:t xml:space="preserve"> на 5,5 %</w:t>
      </w:r>
      <w:r>
        <w:rPr>
          <w:rFonts w:ascii="Times New Roman" w:hAnsi="Times New Roman" w:cs="Times New Roman"/>
          <w:sz w:val="28"/>
          <w:szCs w:val="28"/>
        </w:rPr>
        <w:t>;</w:t>
      </w:r>
      <w:r w:rsidRPr="00113588">
        <w:rPr>
          <w:rFonts w:ascii="Times New Roman" w:hAnsi="Times New Roman" w:cs="Times New Roman"/>
          <w:sz w:val="28"/>
          <w:szCs w:val="28"/>
        </w:rPr>
        <w:t xml:space="preserve"> </w:t>
      </w:r>
    </w:p>
    <w:p w:rsidR="00565B64" w:rsidRDefault="00565B64" w:rsidP="00565B64">
      <w:pPr>
        <w:tabs>
          <w:tab w:val="left" w:pos="540"/>
        </w:tabs>
        <w:spacing w:after="0" w:line="360" w:lineRule="auto"/>
        <w:ind w:firstLine="709"/>
        <w:jc w:val="both"/>
        <w:rPr>
          <w:rFonts w:ascii="Times New Roman" w:hAnsi="Times New Roman" w:cs="Times New Roman"/>
          <w:sz w:val="28"/>
          <w:szCs w:val="28"/>
        </w:rPr>
      </w:pPr>
      <w:r w:rsidRPr="00113588">
        <w:rPr>
          <w:rFonts w:ascii="Times New Roman" w:hAnsi="Times New Roman" w:cs="Times New Roman"/>
          <w:sz w:val="28"/>
          <w:szCs w:val="28"/>
        </w:rPr>
        <w:t xml:space="preserve">-проезд в отпуск – </w:t>
      </w:r>
      <w:r w:rsidR="007A03FF">
        <w:rPr>
          <w:rFonts w:ascii="Times New Roman" w:hAnsi="Times New Roman" w:cs="Times New Roman"/>
          <w:sz w:val="28"/>
          <w:szCs w:val="28"/>
        </w:rPr>
        <w:t>148 770,00</w:t>
      </w:r>
      <w:r>
        <w:rPr>
          <w:rFonts w:ascii="Times New Roman" w:hAnsi="Times New Roman" w:cs="Times New Roman"/>
          <w:sz w:val="28"/>
          <w:szCs w:val="28"/>
        </w:rPr>
        <w:t xml:space="preserve"> </w:t>
      </w:r>
      <w:r w:rsidRPr="00113588">
        <w:rPr>
          <w:rFonts w:ascii="Times New Roman" w:hAnsi="Times New Roman" w:cs="Times New Roman"/>
          <w:sz w:val="28"/>
          <w:szCs w:val="28"/>
        </w:rPr>
        <w:t xml:space="preserve">рублей, </w:t>
      </w:r>
      <w:r w:rsidR="007A03FF">
        <w:rPr>
          <w:rFonts w:ascii="Times New Roman" w:hAnsi="Times New Roman" w:cs="Times New Roman"/>
          <w:sz w:val="28"/>
          <w:szCs w:val="28"/>
        </w:rPr>
        <w:t>снижение к уровню</w:t>
      </w:r>
      <w:r w:rsidRPr="00393268">
        <w:rPr>
          <w:rFonts w:ascii="Times New Roman" w:hAnsi="Times New Roman" w:cs="Times New Roman"/>
          <w:sz w:val="28"/>
          <w:szCs w:val="28"/>
        </w:rPr>
        <w:t xml:space="preserve"> 2025 года</w:t>
      </w:r>
      <w:r w:rsidRPr="00113588">
        <w:rPr>
          <w:rFonts w:ascii="Times New Roman" w:hAnsi="Times New Roman" w:cs="Times New Roman"/>
          <w:sz w:val="28"/>
          <w:szCs w:val="28"/>
        </w:rPr>
        <w:t xml:space="preserve"> </w:t>
      </w:r>
      <w:r w:rsidR="007A03FF">
        <w:rPr>
          <w:rFonts w:ascii="Times New Roman" w:hAnsi="Times New Roman" w:cs="Times New Roman"/>
          <w:sz w:val="28"/>
          <w:szCs w:val="28"/>
        </w:rPr>
        <w:t xml:space="preserve">на 65,4 % </w:t>
      </w:r>
      <w:r w:rsidRPr="00113588">
        <w:rPr>
          <w:rFonts w:ascii="Times New Roman" w:hAnsi="Times New Roman" w:cs="Times New Roman"/>
          <w:sz w:val="28"/>
          <w:szCs w:val="28"/>
        </w:rPr>
        <w:t>учетом фактическ</w:t>
      </w:r>
      <w:r>
        <w:rPr>
          <w:rFonts w:ascii="Times New Roman" w:hAnsi="Times New Roman" w:cs="Times New Roman"/>
          <w:sz w:val="28"/>
          <w:szCs w:val="28"/>
        </w:rPr>
        <w:t>ой потребности на 2026 год</w:t>
      </w:r>
      <w:r w:rsidRPr="00113588">
        <w:rPr>
          <w:rFonts w:ascii="Times New Roman" w:hAnsi="Times New Roman" w:cs="Times New Roman"/>
          <w:sz w:val="28"/>
          <w:szCs w:val="28"/>
        </w:rPr>
        <w:t>;</w:t>
      </w:r>
    </w:p>
    <w:p w:rsidR="00565B64" w:rsidRPr="00113588" w:rsidRDefault="00565B64" w:rsidP="00565B64">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-коммунальные услуги – </w:t>
      </w:r>
      <w:r w:rsidR="00545DE5">
        <w:rPr>
          <w:rFonts w:ascii="Times New Roman" w:hAnsi="Times New Roman" w:cs="Times New Roman"/>
          <w:sz w:val="28"/>
          <w:szCs w:val="28"/>
        </w:rPr>
        <w:t>4 161 020,17</w:t>
      </w:r>
      <w:r>
        <w:rPr>
          <w:rFonts w:ascii="Times New Roman" w:hAnsi="Times New Roman" w:cs="Times New Roman"/>
          <w:sz w:val="28"/>
          <w:szCs w:val="28"/>
        </w:rPr>
        <w:t xml:space="preserve"> рублей, рост к уровню 2025 года </w:t>
      </w:r>
      <w:r w:rsidR="00A545D2">
        <w:rPr>
          <w:rFonts w:ascii="Times New Roman" w:hAnsi="Times New Roman" w:cs="Times New Roman"/>
          <w:sz w:val="28"/>
          <w:szCs w:val="28"/>
        </w:rPr>
        <w:t xml:space="preserve">на 102,6 </w:t>
      </w:r>
      <w:r>
        <w:rPr>
          <w:rFonts w:ascii="Times New Roman" w:hAnsi="Times New Roman" w:cs="Times New Roman"/>
          <w:sz w:val="28"/>
          <w:szCs w:val="28"/>
        </w:rPr>
        <w:t>% с учетом фактических расходов за 2025 год;</w:t>
      </w:r>
      <w:r w:rsidRPr="00113588">
        <w:rPr>
          <w:rFonts w:ascii="Times New Roman" w:hAnsi="Times New Roman" w:cs="Times New Roman"/>
          <w:sz w:val="28"/>
          <w:szCs w:val="28"/>
        </w:rPr>
        <w:t xml:space="preserve">  </w:t>
      </w:r>
    </w:p>
    <w:p w:rsidR="00565B64" w:rsidRDefault="00565B64" w:rsidP="00565B64">
      <w:pPr>
        <w:tabs>
          <w:tab w:val="left" w:pos="540"/>
        </w:tabs>
        <w:spacing w:after="0" w:line="360" w:lineRule="auto"/>
        <w:ind w:firstLine="709"/>
        <w:jc w:val="both"/>
        <w:rPr>
          <w:rFonts w:ascii="Times New Roman" w:hAnsi="Times New Roman" w:cs="Times New Roman"/>
          <w:sz w:val="28"/>
          <w:szCs w:val="28"/>
        </w:rPr>
      </w:pPr>
      <w:r w:rsidRPr="00113588">
        <w:rPr>
          <w:rFonts w:ascii="Times New Roman" w:hAnsi="Times New Roman" w:cs="Times New Roman"/>
          <w:sz w:val="28"/>
          <w:szCs w:val="28"/>
        </w:rPr>
        <w:t xml:space="preserve">- оплату услуг </w:t>
      </w:r>
      <w:r>
        <w:rPr>
          <w:rFonts w:ascii="Times New Roman" w:hAnsi="Times New Roman" w:cs="Times New Roman"/>
          <w:sz w:val="28"/>
          <w:szCs w:val="28"/>
        </w:rPr>
        <w:t xml:space="preserve">– </w:t>
      </w:r>
      <w:r w:rsidR="00A545D2">
        <w:rPr>
          <w:rFonts w:ascii="Times New Roman" w:hAnsi="Times New Roman" w:cs="Times New Roman"/>
          <w:sz w:val="28"/>
          <w:szCs w:val="28"/>
        </w:rPr>
        <w:t>1 417 773,</w:t>
      </w:r>
      <w:proofErr w:type="gramStart"/>
      <w:r w:rsidR="00A545D2">
        <w:rPr>
          <w:rFonts w:ascii="Times New Roman" w:hAnsi="Times New Roman" w:cs="Times New Roman"/>
          <w:sz w:val="28"/>
          <w:szCs w:val="28"/>
        </w:rPr>
        <w:t xml:space="preserve">80 </w:t>
      </w:r>
      <w:r>
        <w:rPr>
          <w:rFonts w:ascii="Times New Roman" w:hAnsi="Times New Roman" w:cs="Times New Roman"/>
          <w:sz w:val="28"/>
          <w:szCs w:val="28"/>
        </w:rPr>
        <w:t xml:space="preserve"> рубл</w:t>
      </w:r>
      <w:r w:rsidR="00A545D2">
        <w:rPr>
          <w:rFonts w:ascii="Times New Roman" w:hAnsi="Times New Roman" w:cs="Times New Roman"/>
          <w:sz w:val="28"/>
          <w:szCs w:val="28"/>
        </w:rPr>
        <w:t>я</w:t>
      </w:r>
      <w:proofErr w:type="gramEnd"/>
      <w:r w:rsidR="00A545D2">
        <w:rPr>
          <w:rFonts w:ascii="Times New Roman" w:hAnsi="Times New Roman" w:cs="Times New Roman"/>
          <w:sz w:val="28"/>
          <w:szCs w:val="28"/>
        </w:rPr>
        <w:t>,  снижение</w:t>
      </w:r>
      <w:r w:rsidRPr="00113588">
        <w:rPr>
          <w:rFonts w:ascii="Times New Roman" w:hAnsi="Times New Roman" w:cs="Times New Roman"/>
          <w:sz w:val="28"/>
          <w:szCs w:val="28"/>
        </w:rPr>
        <w:t xml:space="preserve"> к 2025 году </w:t>
      </w:r>
      <w:r w:rsidR="00A545D2">
        <w:rPr>
          <w:rFonts w:ascii="Times New Roman" w:hAnsi="Times New Roman" w:cs="Times New Roman"/>
          <w:sz w:val="28"/>
          <w:szCs w:val="28"/>
        </w:rPr>
        <w:t>на 15,7</w:t>
      </w:r>
      <w:r>
        <w:rPr>
          <w:rFonts w:ascii="Times New Roman" w:hAnsi="Times New Roman" w:cs="Times New Roman"/>
          <w:sz w:val="28"/>
          <w:szCs w:val="28"/>
        </w:rPr>
        <w:t xml:space="preserve"> %;</w:t>
      </w:r>
    </w:p>
    <w:p w:rsidR="00565B64" w:rsidRDefault="00565B64" w:rsidP="00565B64">
      <w:pPr>
        <w:tabs>
          <w:tab w:val="left" w:pos="540"/>
        </w:tabs>
        <w:spacing w:after="0" w:line="360" w:lineRule="auto"/>
        <w:ind w:firstLine="709"/>
        <w:jc w:val="both"/>
        <w:rPr>
          <w:rFonts w:ascii="Times New Roman" w:hAnsi="Times New Roman" w:cs="Times New Roman"/>
          <w:sz w:val="28"/>
          <w:szCs w:val="28"/>
        </w:rPr>
      </w:pPr>
      <w:r w:rsidRPr="00113588">
        <w:rPr>
          <w:rFonts w:ascii="Times New Roman" w:hAnsi="Times New Roman" w:cs="Times New Roman"/>
          <w:sz w:val="28"/>
          <w:szCs w:val="28"/>
        </w:rPr>
        <w:t xml:space="preserve">- приобретение основных средств и материальных запасов – </w:t>
      </w:r>
      <w:r w:rsidR="00A545D2">
        <w:rPr>
          <w:rFonts w:ascii="Times New Roman" w:hAnsi="Times New Roman" w:cs="Times New Roman"/>
          <w:sz w:val="28"/>
          <w:szCs w:val="28"/>
        </w:rPr>
        <w:t>733 654,88</w:t>
      </w:r>
      <w:r w:rsidRPr="00113588">
        <w:rPr>
          <w:rFonts w:ascii="Times New Roman" w:hAnsi="Times New Roman" w:cs="Times New Roman"/>
          <w:sz w:val="28"/>
          <w:szCs w:val="28"/>
        </w:rPr>
        <w:t xml:space="preserve"> рубл</w:t>
      </w:r>
      <w:r w:rsidR="00A545D2">
        <w:rPr>
          <w:rFonts w:ascii="Times New Roman" w:hAnsi="Times New Roman" w:cs="Times New Roman"/>
          <w:sz w:val="28"/>
          <w:szCs w:val="28"/>
        </w:rPr>
        <w:t>я</w:t>
      </w:r>
      <w:r w:rsidRPr="00113588">
        <w:rPr>
          <w:rFonts w:ascii="Times New Roman" w:hAnsi="Times New Roman" w:cs="Times New Roman"/>
          <w:sz w:val="28"/>
          <w:szCs w:val="28"/>
        </w:rPr>
        <w:t xml:space="preserve">, снижение к 2025 году на </w:t>
      </w:r>
      <w:r w:rsidR="00A545D2">
        <w:rPr>
          <w:rFonts w:ascii="Times New Roman" w:hAnsi="Times New Roman" w:cs="Times New Roman"/>
          <w:sz w:val="28"/>
          <w:szCs w:val="28"/>
        </w:rPr>
        <w:t>30,6 %;</w:t>
      </w:r>
    </w:p>
    <w:p w:rsidR="00A545D2" w:rsidRPr="00D41E01" w:rsidRDefault="00A545D2" w:rsidP="00565B64">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налог на имущество - 1 226 336,00 руб., рост к уровню 2025 года 125,7 %. </w:t>
      </w:r>
    </w:p>
    <w:p w:rsidR="00CD3B23" w:rsidRPr="001E19CC" w:rsidRDefault="00CD3B23" w:rsidP="00CD3B23">
      <w:pPr>
        <w:pStyle w:val="Default"/>
        <w:ind w:firstLine="709"/>
        <w:jc w:val="center"/>
        <w:rPr>
          <w:b/>
          <w:sz w:val="28"/>
          <w:szCs w:val="28"/>
        </w:rPr>
      </w:pPr>
      <w:r w:rsidRPr="001E19CC">
        <w:rPr>
          <w:b/>
          <w:sz w:val="28"/>
          <w:szCs w:val="28"/>
        </w:rPr>
        <w:lastRenderedPageBreak/>
        <w:t>Муниципальная программа</w:t>
      </w:r>
    </w:p>
    <w:p w:rsidR="00CD3B23" w:rsidRPr="00BD18A5" w:rsidRDefault="00CD3B23" w:rsidP="00CD3B23">
      <w:pPr>
        <w:rPr>
          <w:rFonts w:ascii="Times New Roman" w:hAnsi="Times New Roman" w:cs="Times New Roman"/>
          <w:b/>
          <w:sz w:val="28"/>
          <w:szCs w:val="28"/>
        </w:rPr>
      </w:pPr>
      <w:r w:rsidRPr="00BD18A5">
        <w:rPr>
          <w:rFonts w:ascii="Times New Roman" w:hAnsi="Times New Roman" w:cs="Times New Roman"/>
          <w:b/>
          <w:sz w:val="28"/>
          <w:szCs w:val="28"/>
        </w:rPr>
        <w:t>«Охрана окружающей среды и природных ресурсов в Ленском районе»</w:t>
      </w:r>
    </w:p>
    <w:p w:rsidR="00CD3B23" w:rsidRPr="00BD18A5" w:rsidRDefault="00CD3B23" w:rsidP="00CD3B23">
      <w:pPr>
        <w:autoSpaceDE w:val="0"/>
        <w:autoSpaceDN w:val="0"/>
        <w:adjustRightInd w:val="0"/>
        <w:spacing w:after="0" w:line="360" w:lineRule="auto"/>
        <w:ind w:firstLine="709"/>
        <w:jc w:val="both"/>
        <w:rPr>
          <w:rFonts w:ascii="Times New Roman" w:eastAsia="Calibri" w:hAnsi="Times New Roman" w:cs="Times New Roman"/>
          <w:sz w:val="28"/>
          <w:szCs w:val="28"/>
        </w:rPr>
      </w:pPr>
      <w:r w:rsidRPr="00BD18A5">
        <w:rPr>
          <w:rFonts w:ascii="Times New Roman" w:hAnsi="Times New Roman" w:cs="Times New Roman"/>
          <w:b/>
          <w:i/>
          <w:iCs/>
          <w:sz w:val="28"/>
          <w:szCs w:val="28"/>
        </w:rPr>
        <w:t xml:space="preserve">Целью </w:t>
      </w:r>
      <w:r w:rsidRPr="00BD18A5">
        <w:rPr>
          <w:rFonts w:ascii="Times New Roman" w:hAnsi="Times New Roman" w:cs="Times New Roman"/>
          <w:iCs/>
          <w:sz w:val="28"/>
          <w:szCs w:val="28"/>
        </w:rPr>
        <w:t xml:space="preserve">муниципальной программы является </w:t>
      </w:r>
      <w:r w:rsidRPr="00BD18A5">
        <w:rPr>
          <w:rFonts w:ascii="Times New Roman" w:hAnsi="Times New Roman" w:cs="Times New Roman"/>
          <w:sz w:val="28"/>
          <w:szCs w:val="28"/>
        </w:rPr>
        <w:t>сохранение и восстановление природной среды, обеспечивающей экологическую безопасность населения на территории Ленского района.</w:t>
      </w:r>
    </w:p>
    <w:p w:rsidR="00CD3B23" w:rsidRPr="00BD18A5" w:rsidRDefault="00CD3B23" w:rsidP="00CD3B23">
      <w:pPr>
        <w:tabs>
          <w:tab w:val="left" w:pos="540"/>
        </w:tabs>
        <w:spacing w:after="0" w:line="360" w:lineRule="auto"/>
        <w:ind w:firstLine="709"/>
        <w:jc w:val="both"/>
        <w:rPr>
          <w:rFonts w:ascii="Times New Roman" w:hAnsi="Times New Roman" w:cs="Times New Roman"/>
          <w:sz w:val="28"/>
          <w:szCs w:val="28"/>
        </w:rPr>
      </w:pPr>
      <w:r w:rsidRPr="00BD18A5">
        <w:rPr>
          <w:rFonts w:ascii="Times New Roman" w:hAnsi="Times New Roman" w:cs="Times New Roman"/>
          <w:sz w:val="28"/>
          <w:szCs w:val="28"/>
        </w:rPr>
        <w:t xml:space="preserve">Достижение указанной цели обеспечивается решением следующих </w:t>
      </w:r>
      <w:r w:rsidRPr="00BD18A5">
        <w:rPr>
          <w:rFonts w:ascii="Times New Roman" w:hAnsi="Times New Roman" w:cs="Times New Roman"/>
          <w:b/>
          <w:i/>
          <w:iCs/>
          <w:sz w:val="28"/>
          <w:szCs w:val="28"/>
        </w:rPr>
        <w:t xml:space="preserve">задач </w:t>
      </w:r>
      <w:r w:rsidRPr="00BD18A5">
        <w:rPr>
          <w:rFonts w:ascii="Times New Roman" w:hAnsi="Times New Roman" w:cs="Times New Roman"/>
          <w:iCs/>
          <w:sz w:val="28"/>
          <w:szCs w:val="28"/>
        </w:rPr>
        <w:t xml:space="preserve">муниципальной  </w:t>
      </w:r>
      <w:r w:rsidRPr="00BD18A5">
        <w:rPr>
          <w:rFonts w:ascii="Times New Roman" w:hAnsi="Times New Roman" w:cs="Times New Roman"/>
          <w:sz w:val="28"/>
          <w:szCs w:val="28"/>
        </w:rPr>
        <w:t xml:space="preserve"> программы: </w:t>
      </w:r>
    </w:p>
    <w:p w:rsidR="00CD3B23" w:rsidRPr="00BD18A5" w:rsidRDefault="00CD3B23" w:rsidP="00CD3B23">
      <w:pPr>
        <w:pStyle w:val="ConsPlusNormal"/>
        <w:tabs>
          <w:tab w:val="left" w:pos="16"/>
        </w:tabs>
        <w:spacing w:line="360" w:lineRule="auto"/>
        <w:ind w:firstLine="709"/>
        <w:jc w:val="both"/>
        <w:rPr>
          <w:rFonts w:ascii="Times New Roman" w:hAnsi="Times New Roman" w:cs="Times New Roman"/>
          <w:sz w:val="28"/>
          <w:szCs w:val="28"/>
        </w:rPr>
      </w:pPr>
      <w:r w:rsidRPr="00BD18A5">
        <w:rPr>
          <w:rFonts w:ascii="Times New Roman" w:hAnsi="Times New Roman" w:cs="Times New Roman"/>
          <w:sz w:val="28"/>
          <w:szCs w:val="28"/>
        </w:rPr>
        <w:t>- Обеспечение экологической безопасности и устранение накопленного ущерба природной среды на территории М</w:t>
      </w:r>
      <w:r w:rsidR="00896431" w:rsidRPr="00BD18A5">
        <w:rPr>
          <w:rFonts w:ascii="Times New Roman" w:hAnsi="Times New Roman" w:cs="Times New Roman"/>
          <w:sz w:val="28"/>
          <w:szCs w:val="28"/>
        </w:rPr>
        <w:t>Р</w:t>
      </w:r>
      <w:r w:rsidRPr="00BD18A5">
        <w:rPr>
          <w:rFonts w:ascii="Times New Roman" w:hAnsi="Times New Roman" w:cs="Times New Roman"/>
          <w:sz w:val="28"/>
          <w:szCs w:val="28"/>
        </w:rPr>
        <w:t xml:space="preserve"> «Ленский район»;</w:t>
      </w:r>
    </w:p>
    <w:p w:rsidR="00CD3B23" w:rsidRPr="00BD18A5" w:rsidRDefault="00CD3B23" w:rsidP="00CD3B23">
      <w:pPr>
        <w:pStyle w:val="Default"/>
        <w:spacing w:line="360" w:lineRule="auto"/>
        <w:ind w:firstLine="709"/>
        <w:jc w:val="both"/>
        <w:rPr>
          <w:sz w:val="28"/>
          <w:szCs w:val="28"/>
        </w:rPr>
      </w:pPr>
      <w:r w:rsidRPr="00BD18A5">
        <w:rPr>
          <w:sz w:val="28"/>
          <w:szCs w:val="28"/>
        </w:rPr>
        <w:t xml:space="preserve">- Поддержание стабильной системы особо охраняемых природных территорий местного значения. Повышение статуса ООПТ местного значения в ООПТ республиканского значения; </w:t>
      </w:r>
    </w:p>
    <w:p w:rsidR="00CD3B23" w:rsidRPr="00BD18A5" w:rsidRDefault="00CD3B23" w:rsidP="00CD3B23">
      <w:pPr>
        <w:pStyle w:val="Default"/>
        <w:spacing w:line="360" w:lineRule="auto"/>
        <w:ind w:firstLine="709"/>
        <w:jc w:val="both"/>
        <w:rPr>
          <w:sz w:val="28"/>
          <w:szCs w:val="28"/>
          <w:lang w:eastAsia="en-US"/>
        </w:rPr>
      </w:pPr>
      <w:r w:rsidRPr="00BD18A5">
        <w:rPr>
          <w:sz w:val="28"/>
          <w:szCs w:val="28"/>
          <w:lang w:eastAsia="en-US"/>
        </w:rPr>
        <w:t>- Повышение уровня экологического образования населения Ленского района</w:t>
      </w:r>
      <w:r w:rsidR="00513342" w:rsidRPr="00BD18A5">
        <w:rPr>
          <w:sz w:val="28"/>
          <w:szCs w:val="28"/>
          <w:lang w:eastAsia="en-US"/>
        </w:rPr>
        <w:t>.</w:t>
      </w:r>
    </w:p>
    <w:p w:rsidR="00A75F3D" w:rsidRPr="00BD18A5" w:rsidRDefault="00A75F3D" w:rsidP="00A75F3D">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r w:rsidRPr="00BD18A5">
        <w:rPr>
          <w:rFonts w:ascii="Times New Roman" w:eastAsiaTheme="minorEastAsia" w:hAnsi="Times New Roman" w:cs="Times New Roman"/>
          <w:color w:val="000000"/>
          <w:sz w:val="28"/>
          <w:szCs w:val="28"/>
          <w:lang w:eastAsia="ru-RU"/>
        </w:rPr>
        <w:t>Расходы бюджета муниципального района «Ленский район» (за счет собственных средств) на 2026 год и на плановый период 2027 и 2028 годов на реализацию муниципальной программы представлены в таблице:</w:t>
      </w:r>
    </w:p>
    <w:tbl>
      <w:tblPr>
        <w:tblW w:w="10034" w:type="dxa"/>
        <w:tblLook w:val="04A0" w:firstRow="1" w:lastRow="0" w:firstColumn="1" w:lastColumn="0" w:noHBand="0" w:noVBand="1"/>
      </w:tblPr>
      <w:tblGrid>
        <w:gridCol w:w="2120"/>
        <w:gridCol w:w="1360"/>
        <w:gridCol w:w="1198"/>
        <w:gridCol w:w="1276"/>
        <w:gridCol w:w="1360"/>
        <w:gridCol w:w="1360"/>
        <w:gridCol w:w="1360"/>
      </w:tblGrid>
      <w:tr w:rsidR="005B603A" w:rsidRPr="00BD18A5" w:rsidTr="005B603A">
        <w:trPr>
          <w:trHeight w:val="315"/>
        </w:trPr>
        <w:tc>
          <w:tcPr>
            <w:tcW w:w="2120" w:type="dxa"/>
            <w:tcBorders>
              <w:top w:val="nil"/>
              <w:left w:val="nil"/>
              <w:bottom w:val="nil"/>
              <w:right w:val="nil"/>
            </w:tcBorders>
            <w:shd w:val="clear" w:color="auto" w:fill="auto"/>
            <w:noWrap/>
            <w:vAlign w:val="bottom"/>
            <w:hideMark/>
          </w:tcPr>
          <w:p w:rsidR="005B603A" w:rsidRPr="00BD18A5" w:rsidRDefault="005B603A" w:rsidP="005B603A">
            <w:pPr>
              <w:spacing w:after="0" w:line="240" w:lineRule="auto"/>
              <w:rPr>
                <w:rFonts w:ascii="Times New Roman" w:eastAsia="Times New Roman" w:hAnsi="Times New Roman" w:cs="Times New Roman"/>
                <w:sz w:val="24"/>
                <w:szCs w:val="24"/>
                <w:lang w:eastAsia="ru-RU"/>
              </w:rPr>
            </w:pPr>
          </w:p>
        </w:tc>
        <w:tc>
          <w:tcPr>
            <w:tcW w:w="1360" w:type="dxa"/>
            <w:tcBorders>
              <w:top w:val="nil"/>
              <w:left w:val="nil"/>
              <w:bottom w:val="nil"/>
              <w:right w:val="nil"/>
            </w:tcBorders>
            <w:shd w:val="clear" w:color="auto" w:fill="auto"/>
            <w:noWrap/>
            <w:vAlign w:val="bottom"/>
            <w:hideMark/>
          </w:tcPr>
          <w:p w:rsidR="005B603A" w:rsidRPr="00BD18A5" w:rsidRDefault="005B603A" w:rsidP="005B603A">
            <w:pPr>
              <w:spacing w:after="0" w:line="240" w:lineRule="auto"/>
              <w:rPr>
                <w:rFonts w:ascii="Times New Roman" w:eastAsia="Times New Roman" w:hAnsi="Times New Roman" w:cs="Times New Roman"/>
                <w:sz w:val="20"/>
                <w:szCs w:val="20"/>
                <w:lang w:eastAsia="ru-RU"/>
              </w:rPr>
            </w:pPr>
          </w:p>
        </w:tc>
        <w:tc>
          <w:tcPr>
            <w:tcW w:w="1198" w:type="dxa"/>
            <w:tcBorders>
              <w:top w:val="nil"/>
              <w:left w:val="nil"/>
              <w:bottom w:val="nil"/>
              <w:right w:val="nil"/>
            </w:tcBorders>
            <w:shd w:val="clear" w:color="auto" w:fill="auto"/>
            <w:noWrap/>
            <w:vAlign w:val="bottom"/>
            <w:hideMark/>
          </w:tcPr>
          <w:p w:rsidR="005B603A" w:rsidRPr="00BD18A5" w:rsidRDefault="005B603A" w:rsidP="005B603A">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5B603A" w:rsidRPr="00BD18A5" w:rsidRDefault="005B603A" w:rsidP="005B603A">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rsidR="005B603A" w:rsidRPr="00BD18A5" w:rsidRDefault="005B603A" w:rsidP="005B603A">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rsidR="005B603A" w:rsidRPr="00BD18A5" w:rsidRDefault="005B603A" w:rsidP="005B603A">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center"/>
            <w:hideMark/>
          </w:tcPr>
          <w:p w:rsidR="005B603A" w:rsidRPr="00BD18A5" w:rsidRDefault="005B603A" w:rsidP="005B603A">
            <w:pPr>
              <w:spacing w:after="0" w:line="240" w:lineRule="auto"/>
              <w:rPr>
                <w:rFonts w:ascii="Calibri" w:eastAsia="Times New Roman" w:hAnsi="Calibri" w:cs="Calibri"/>
                <w:color w:val="000000"/>
                <w:lang w:eastAsia="ru-RU"/>
              </w:rPr>
            </w:pPr>
            <w:r w:rsidRPr="00BD18A5">
              <w:rPr>
                <w:rFonts w:ascii="Calibri" w:eastAsia="Times New Roman" w:hAnsi="Calibri" w:cs="Calibri"/>
                <w:color w:val="000000"/>
                <w:lang w:eastAsia="ru-RU"/>
              </w:rPr>
              <w:t>(</w:t>
            </w:r>
            <w:proofErr w:type="spellStart"/>
            <w:r w:rsidRPr="00BD18A5">
              <w:rPr>
                <w:rFonts w:ascii="Calibri" w:eastAsia="Times New Roman" w:hAnsi="Calibri" w:cs="Calibri"/>
                <w:color w:val="000000"/>
                <w:lang w:eastAsia="ru-RU"/>
              </w:rPr>
              <w:t>руб</w:t>
            </w:r>
            <w:proofErr w:type="spellEnd"/>
            <w:r w:rsidRPr="00BD18A5">
              <w:rPr>
                <w:rFonts w:ascii="Calibri" w:eastAsia="Times New Roman" w:hAnsi="Calibri" w:cs="Calibri"/>
                <w:color w:val="000000"/>
                <w:lang w:eastAsia="ru-RU"/>
              </w:rPr>
              <w:t>)</w:t>
            </w:r>
          </w:p>
        </w:tc>
      </w:tr>
      <w:tr w:rsidR="005B603A" w:rsidRPr="00BD18A5" w:rsidTr="005B603A">
        <w:trPr>
          <w:trHeight w:val="315"/>
        </w:trPr>
        <w:tc>
          <w:tcPr>
            <w:tcW w:w="2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Муниципальная программа</w:t>
            </w:r>
          </w:p>
        </w:tc>
        <w:tc>
          <w:tcPr>
            <w:tcW w:w="2558" w:type="dxa"/>
            <w:gridSpan w:val="2"/>
            <w:tcBorders>
              <w:top w:val="single" w:sz="8" w:space="0" w:color="auto"/>
              <w:left w:val="nil"/>
              <w:bottom w:val="single" w:sz="8" w:space="0" w:color="auto"/>
              <w:right w:val="single" w:sz="8" w:space="0" w:color="000000"/>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2025 год</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2026 год</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2027 год</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2028 год</w:t>
            </w:r>
          </w:p>
        </w:tc>
        <w:tc>
          <w:tcPr>
            <w:tcW w:w="1360" w:type="dxa"/>
            <w:tcBorders>
              <w:top w:val="single" w:sz="4" w:space="0" w:color="auto"/>
              <w:left w:val="nil"/>
              <w:bottom w:val="single" w:sz="8" w:space="0" w:color="auto"/>
              <w:right w:val="single" w:sz="4" w:space="0" w:color="auto"/>
            </w:tcBorders>
            <w:shd w:val="clear" w:color="auto" w:fill="auto"/>
            <w:vAlign w:val="center"/>
            <w:hideMark/>
          </w:tcPr>
          <w:p w:rsidR="005B603A" w:rsidRPr="00BD18A5" w:rsidRDefault="005B603A" w:rsidP="005B603A">
            <w:pPr>
              <w:spacing w:after="0" w:line="240" w:lineRule="auto"/>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Отклонения</w:t>
            </w:r>
          </w:p>
        </w:tc>
      </w:tr>
      <w:tr w:rsidR="005B603A" w:rsidRPr="00BD18A5" w:rsidTr="005B603A">
        <w:trPr>
          <w:trHeight w:val="525"/>
        </w:trPr>
        <w:tc>
          <w:tcPr>
            <w:tcW w:w="2120" w:type="dxa"/>
            <w:vMerge/>
            <w:tcBorders>
              <w:top w:val="single" w:sz="8" w:space="0" w:color="auto"/>
              <w:left w:val="single" w:sz="8" w:space="0" w:color="auto"/>
              <w:bottom w:val="single" w:sz="8" w:space="0" w:color="000000"/>
              <w:right w:val="single" w:sz="8" w:space="0" w:color="auto"/>
            </w:tcBorders>
            <w:vAlign w:val="center"/>
            <w:hideMark/>
          </w:tcPr>
          <w:p w:rsidR="005B603A" w:rsidRPr="00BD18A5" w:rsidRDefault="005B603A" w:rsidP="005B603A">
            <w:pPr>
              <w:spacing w:after="0" w:line="240" w:lineRule="auto"/>
              <w:rPr>
                <w:rFonts w:ascii="Times New Roman" w:eastAsia="Times New Roman" w:hAnsi="Times New Roman" w:cs="Times New Roman"/>
                <w:color w:val="000000"/>
                <w:sz w:val="18"/>
                <w:szCs w:val="18"/>
                <w:lang w:eastAsia="ru-RU"/>
              </w:rPr>
            </w:pPr>
          </w:p>
        </w:tc>
        <w:tc>
          <w:tcPr>
            <w:tcW w:w="1360" w:type="dxa"/>
            <w:tcBorders>
              <w:top w:val="nil"/>
              <w:left w:val="nil"/>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Утверждено</w:t>
            </w:r>
          </w:p>
        </w:tc>
        <w:tc>
          <w:tcPr>
            <w:tcW w:w="1198" w:type="dxa"/>
            <w:tcBorders>
              <w:top w:val="nil"/>
              <w:left w:val="nil"/>
              <w:bottom w:val="nil"/>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*Оценка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Проект</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Проект</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Проект</w:t>
            </w:r>
          </w:p>
        </w:tc>
        <w:tc>
          <w:tcPr>
            <w:tcW w:w="1360" w:type="dxa"/>
            <w:vMerge w:val="restart"/>
            <w:tcBorders>
              <w:top w:val="nil"/>
              <w:left w:val="single" w:sz="8" w:space="0" w:color="auto"/>
              <w:bottom w:val="single" w:sz="8" w:space="0" w:color="000000"/>
              <w:right w:val="single" w:sz="4"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 xml:space="preserve">2026 проект- 2025 </w:t>
            </w:r>
            <w:proofErr w:type="spellStart"/>
            <w:r w:rsidRPr="00BD18A5">
              <w:rPr>
                <w:rFonts w:ascii="Times New Roman" w:eastAsia="Times New Roman" w:hAnsi="Times New Roman" w:cs="Times New Roman"/>
                <w:color w:val="000000"/>
                <w:sz w:val="18"/>
                <w:szCs w:val="18"/>
                <w:lang w:eastAsia="ru-RU"/>
              </w:rPr>
              <w:t>утв</w:t>
            </w:r>
            <w:proofErr w:type="spellEnd"/>
          </w:p>
        </w:tc>
      </w:tr>
      <w:tr w:rsidR="005B603A" w:rsidRPr="00BD18A5" w:rsidTr="005B603A">
        <w:trPr>
          <w:trHeight w:val="735"/>
        </w:trPr>
        <w:tc>
          <w:tcPr>
            <w:tcW w:w="2120" w:type="dxa"/>
            <w:vMerge/>
            <w:tcBorders>
              <w:top w:val="single" w:sz="8" w:space="0" w:color="auto"/>
              <w:left w:val="single" w:sz="8" w:space="0" w:color="auto"/>
              <w:bottom w:val="single" w:sz="8" w:space="0" w:color="000000"/>
              <w:right w:val="single" w:sz="8" w:space="0" w:color="auto"/>
            </w:tcBorders>
            <w:vAlign w:val="center"/>
            <w:hideMark/>
          </w:tcPr>
          <w:p w:rsidR="005B603A" w:rsidRPr="00BD18A5" w:rsidRDefault="005B603A" w:rsidP="005B603A">
            <w:pPr>
              <w:spacing w:after="0" w:line="240" w:lineRule="auto"/>
              <w:rPr>
                <w:rFonts w:ascii="Times New Roman" w:eastAsia="Times New Roman" w:hAnsi="Times New Roman" w:cs="Times New Roman"/>
                <w:color w:val="000000"/>
                <w:sz w:val="18"/>
                <w:szCs w:val="18"/>
                <w:lang w:eastAsia="ru-RU"/>
              </w:rPr>
            </w:pPr>
          </w:p>
        </w:tc>
        <w:tc>
          <w:tcPr>
            <w:tcW w:w="1360" w:type="dxa"/>
            <w:tcBorders>
              <w:top w:val="nil"/>
              <w:left w:val="nil"/>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Решение №01-05/1-17 от 12.12.2024</w:t>
            </w:r>
          </w:p>
        </w:tc>
        <w:tc>
          <w:tcPr>
            <w:tcW w:w="1198" w:type="dxa"/>
            <w:tcBorders>
              <w:top w:val="nil"/>
              <w:left w:val="nil"/>
              <w:bottom w:val="single" w:sz="8" w:space="0" w:color="000000"/>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исполнения</w:t>
            </w:r>
          </w:p>
        </w:tc>
        <w:tc>
          <w:tcPr>
            <w:tcW w:w="1276" w:type="dxa"/>
            <w:vMerge/>
            <w:tcBorders>
              <w:top w:val="nil"/>
              <w:left w:val="single" w:sz="8" w:space="0" w:color="auto"/>
              <w:bottom w:val="single" w:sz="8" w:space="0" w:color="000000"/>
              <w:right w:val="single" w:sz="8" w:space="0" w:color="auto"/>
            </w:tcBorders>
            <w:vAlign w:val="center"/>
            <w:hideMark/>
          </w:tcPr>
          <w:p w:rsidR="005B603A" w:rsidRPr="00BD18A5" w:rsidRDefault="005B603A" w:rsidP="005B603A">
            <w:pPr>
              <w:spacing w:after="0" w:line="240" w:lineRule="auto"/>
              <w:rPr>
                <w:rFonts w:ascii="Times New Roman" w:eastAsia="Times New Roman" w:hAnsi="Times New Roman" w:cs="Times New Roman"/>
                <w:color w:val="000000"/>
                <w:sz w:val="18"/>
                <w:szCs w:val="18"/>
                <w:lang w:eastAsia="ru-RU"/>
              </w:rPr>
            </w:pPr>
          </w:p>
        </w:tc>
        <w:tc>
          <w:tcPr>
            <w:tcW w:w="1360" w:type="dxa"/>
            <w:vMerge/>
            <w:tcBorders>
              <w:top w:val="nil"/>
              <w:left w:val="single" w:sz="8" w:space="0" w:color="auto"/>
              <w:bottom w:val="single" w:sz="8" w:space="0" w:color="000000"/>
              <w:right w:val="single" w:sz="8" w:space="0" w:color="auto"/>
            </w:tcBorders>
            <w:vAlign w:val="center"/>
            <w:hideMark/>
          </w:tcPr>
          <w:p w:rsidR="005B603A" w:rsidRPr="00BD18A5" w:rsidRDefault="005B603A" w:rsidP="005B603A">
            <w:pPr>
              <w:spacing w:after="0" w:line="240" w:lineRule="auto"/>
              <w:rPr>
                <w:rFonts w:ascii="Times New Roman" w:eastAsia="Times New Roman" w:hAnsi="Times New Roman" w:cs="Times New Roman"/>
                <w:color w:val="000000"/>
                <w:sz w:val="18"/>
                <w:szCs w:val="18"/>
                <w:lang w:eastAsia="ru-RU"/>
              </w:rPr>
            </w:pPr>
          </w:p>
        </w:tc>
        <w:tc>
          <w:tcPr>
            <w:tcW w:w="1360" w:type="dxa"/>
            <w:vMerge/>
            <w:tcBorders>
              <w:top w:val="nil"/>
              <w:left w:val="single" w:sz="8" w:space="0" w:color="auto"/>
              <w:bottom w:val="single" w:sz="8" w:space="0" w:color="000000"/>
              <w:right w:val="single" w:sz="8" w:space="0" w:color="auto"/>
            </w:tcBorders>
            <w:vAlign w:val="center"/>
            <w:hideMark/>
          </w:tcPr>
          <w:p w:rsidR="005B603A" w:rsidRPr="00BD18A5" w:rsidRDefault="005B603A" w:rsidP="005B603A">
            <w:pPr>
              <w:spacing w:after="0" w:line="240" w:lineRule="auto"/>
              <w:rPr>
                <w:rFonts w:ascii="Times New Roman" w:eastAsia="Times New Roman" w:hAnsi="Times New Roman" w:cs="Times New Roman"/>
                <w:color w:val="000000"/>
                <w:sz w:val="18"/>
                <w:szCs w:val="18"/>
                <w:lang w:eastAsia="ru-RU"/>
              </w:rPr>
            </w:pPr>
          </w:p>
        </w:tc>
        <w:tc>
          <w:tcPr>
            <w:tcW w:w="1360" w:type="dxa"/>
            <w:vMerge/>
            <w:tcBorders>
              <w:top w:val="nil"/>
              <w:left w:val="single" w:sz="8" w:space="0" w:color="auto"/>
              <w:bottom w:val="single" w:sz="8" w:space="0" w:color="000000"/>
              <w:right w:val="single" w:sz="4" w:space="0" w:color="auto"/>
            </w:tcBorders>
            <w:vAlign w:val="center"/>
            <w:hideMark/>
          </w:tcPr>
          <w:p w:rsidR="005B603A" w:rsidRPr="00BD18A5" w:rsidRDefault="005B603A" w:rsidP="005B603A">
            <w:pPr>
              <w:spacing w:after="0" w:line="240" w:lineRule="auto"/>
              <w:rPr>
                <w:rFonts w:ascii="Times New Roman" w:eastAsia="Times New Roman" w:hAnsi="Times New Roman" w:cs="Times New Roman"/>
                <w:color w:val="000000"/>
                <w:sz w:val="18"/>
                <w:szCs w:val="18"/>
                <w:lang w:eastAsia="ru-RU"/>
              </w:rPr>
            </w:pPr>
          </w:p>
        </w:tc>
      </w:tr>
      <w:tr w:rsidR="005B603A" w:rsidRPr="00BD18A5" w:rsidTr="005B603A">
        <w:trPr>
          <w:trHeight w:val="315"/>
        </w:trPr>
        <w:tc>
          <w:tcPr>
            <w:tcW w:w="2120" w:type="dxa"/>
            <w:tcBorders>
              <w:top w:val="nil"/>
              <w:left w:val="single" w:sz="8" w:space="0" w:color="auto"/>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1</w:t>
            </w:r>
          </w:p>
        </w:tc>
        <w:tc>
          <w:tcPr>
            <w:tcW w:w="1360" w:type="dxa"/>
            <w:tcBorders>
              <w:top w:val="nil"/>
              <w:left w:val="nil"/>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2</w:t>
            </w:r>
          </w:p>
        </w:tc>
        <w:tc>
          <w:tcPr>
            <w:tcW w:w="1198" w:type="dxa"/>
            <w:tcBorders>
              <w:top w:val="nil"/>
              <w:left w:val="nil"/>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3</w:t>
            </w:r>
          </w:p>
        </w:tc>
        <w:tc>
          <w:tcPr>
            <w:tcW w:w="1276" w:type="dxa"/>
            <w:tcBorders>
              <w:top w:val="nil"/>
              <w:left w:val="nil"/>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4</w:t>
            </w:r>
          </w:p>
        </w:tc>
        <w:tc>
          <w:tcPr>
            <w:tcW w:w="1360" w:type="dxa"/>
            <w:tcBorders>
              <w:top w:val="nil"/>
              <w:left w:val="nil"/>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5</w:t>
            </w:r>
          </w:p>
        </w:tc>
        <w:tc>
          <w:tcPr>
            <w:tcW w:w="1360" w:type="dxa"/>
            <w:tcBorders>
              <w:top w:val="nil"/>
              <w:left w:val="nil"/>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6</w:t>
            </w:r>
          </w:p>
        </w:tc>
        <w:tc>
          <w:tcPr>
            <w:tcW w:w="1360" w:type="dxa"/>
            <w:tcBorders>
              <w:top w:val="nil"/>
              <w:left w:val="nil"/>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jc w:val="center"/>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7</w:t>
            </w:r>
          </w:p>
        </w:tc>
      </w:tr>
      <w:tr w:rsidR="005B603A" w:rsidRPr="00BD18A5" w:rsidTr="005B603A">
        <w:trPr>
          <w:trHeight w:val="975"/>
        </w:trPr>
        <w:tc>
          <w:tcPr>
            <w:tcW w:w="2120" w:type="dxa"/>
            <w:tcBorders>
              <w:top w:val="nil"/>
              <w:left w:val="single" w:sz="8" w:space="0" w:color="auto"/>
              <w:bottom w:val="single" w:sz="8" w:space="0" w:color="auto"/>
              <w:right w:val="single" w:sz="8" w:space="0" w:color="auto"/>
            </w:tcBorders>
            <w:shd w:val="clear" w:color="000000" w:fill="DCDCDC"/>
            <w:vAlign w:val="center"/>
            <w:hideMark/>
          </w:tcPr>
          <w:p w:rsidR="005B603A" w:rsidRPr="00BD18A5" w:rsidRDefault="005B603A" w:rsidP="005B603A">
            <w:pPr>
              <w:spacing w:after="0" w:line="240" w:lineRule="auto"/>
              <w:rPr>
                <w:rFonts w:ascii="Times New Roman" w:eastAsia="Times New Roman" w:hAnsi="Times New Roman" w:cs="Times New Roman"/>
                <w:b/>
                <w:bCs/>
                <w:color w:val="000000"/>
                <w:sz w:val="18"/>
                <w:szCs w:val="18"/>
                <w:lang w:eastAsia="ru-RU"/>
              </w:rPr>
            </w:pPr>
            <w:r w:rsidRPr="00BD18A5">
              <w:rPr>
                <w:rFonts w:ascii="Times New Roman" w:eastAsia="Times New Roman" w:hAnsi="Times New Roman" w:cs="Times New Roman"/>
                <w:b/>
                <w:bCs/>
                <w:color w:val="000000"/>
                <w:sz w:val="18"/>
                <w:szCs w:val="18"/>
                <w:lang w:eastAsia="ru-RU"/>
              </w:rPr>
              <w:t>Охрана окружающей среды и природных ресурсов в Ленском районе</w:t>
            </w:r>
          </w:p>
        </w:tc>
        <w:tc>
          <w:tcPr>
            <w:tcW w:w="1360" w:type="dxa"/>
            <w:tcBorders>
              <w:top w:val="nil"/>
              <w:left w:val="nil"/>
              <w:bottom w:val="single" w:sz="8" w:space="0" w:color="auto"/>
              <w:right w:val="single" w:sz="8" w:space="0" w:color="auto"/>
            </w:tcBorders>
            <w:shd w:val="clear" w:color="000000" w:fill="DCDCDC"/>
            <w:vAlign w:val="center"/>
            <w:hideMark/>
          </w:tcPr>
          <w:p w:rsidR="005B603A" w:rsidRPr="00BD18A5" w:rsidRDefault="005B603A" w:rsidP="005B603A">
            <w:pPr>
              <w:spacing w:after="0" w:line="240" w:lineRule="auto"/>
              <w:jc w:val="right"/>
              <w:rPr>
                <w:rFonts w:ascii="Times New Roman" w:eastAsia="Times New Roman" w:hAnsi="Times New Roman" w:cs="Times New Roman"/>
                <w:b/>
                <w:bCs/>
                <w:color w:val="000000"/>
                <w:sz w:val="18"/>
                <w:szCs w:val="18"/>
                <w:lang w:eastAsia="ru-RU"/>
              </w:rPr>
            </w:pPr>
            <w:r w:rsidRPr="00BD18A5">
              <w:rPr>
                <w:rFonts w:ascii="Times New Roman" w:eastAsia="Times New Roman" w:hAnsi="Times New Roman" w:cs="Times New Roman"/>
                <w:b/>
                <w:bCs/>
                <w:color w:val="000000"/>
                <w:sz w:val="18"/>
                <w:szCs w:val="18"/>
                <w:lang w:eastAsia="ru-RU"/>
              </w:rPr>
              <w:t>16 755 276,00</w:t>
            </w:r>
          </w:p>
        </w:tc>
        <w:tc>
          <w:tcPr>
            <w:tcW w:w="1198" w:type="dxa"/>
            <w:tcBorders>
              <w:top w:val="nil"/>
              <w:left w:val="nil"/>
              <w:bottom w:val="single" w:sz="8" w:space="0" w:color="auto"/>
              <w:right w:val="single" w:sz="8" w:space="0" w:color="auto"/>
            </w:tcBorders>
            <w:shd w:val="clear" w:color="000000" w:fill="DCDCDC"/>
            <w:vAlign w:val="center"/>
            <w:hideMark/>
          </w:tcPr>
          <w:p w:rsidR="005B603A" w:rsidRPr="00BD18A5" w:rsidRDefault="005B603A" w:rsidP="005B603A">
            <w:pPr>
              <w:spacing w:after="0" w:line="240" w:lineRule="auto"/>
              <w:jc w:val="right"/>
              <w:rPr>
                <w:rFonts w:ascii="Times New Roman" w:eastAsia="Times New Roman" w:hAnsi="Times New Roman" w:cs="Times New Roman"/>
                <w:b/>
                <w:bCs/>
                <w:color w:val="000000"/>
                <w:sz w:val="18"/>
                <w:szCs w:val="18"/>
                <w:lang w:eastAsia="ru-RU"/>
              </w:rPr>
            </w:pPr>
            <w:r w:rsidRPr="00BD18A5">
              <w:rPr>
                <w:rFonts w:ascii="Times New Roman" w:eastAsia="Times New Roman" w:hAnsi="Times New Roman" w:cs="Times New Roman"/>
                <w:b/>
                <w:bCs/>
                <w:color w:val="000000"/>
                <w:sz w:val="18"/>
                <w:szCs w:val="18"/>
                <w:lang w:eastAsia="ru-RU"/>
              </w:rPr>
              <w:t>896 350,48</w:t>
            </w:r>
          </w:p>
        </w:tc>
        <w:tc>
          <w:tcPr>
            <w:tcW w:w="1276" w:type="dxa"/>
            <w:tcBorders>
              <w:top w:val="nil"/>
              <w:left w:val="nil"/>
              <w:bottom w:val="single" w:sz="8" w:space="0" w:color="auto"/>
              <w:right w:val="single" w:sz="8" w:space="0" w:color="auto"/>
            </w:tcBorders>
            <w:shd w:val="clear" w:color="000000" w:fill="DCDCDC"/>
            <w:vAlign w:val="center"/>
            <w:hideMark/>
          </w:tcPr>
          <w:p w:rsidR="005B603A" w:rsidRPr="00BD18A5" w:rsidRDefault="00E43A0C" w:rsidP="005B603A">
            <w:pPr>
              <w:spacing w:after="0" w:line="240" w:lineRule="auto"/>
              <w:jc w:val="right"/>
              <w:rPr>
                <w:rFonts w:ascii="Times New Roman" w:eastAsia="Times New Roman" w:hAnsi="Times New Roman" w:cs="Times New Roman"/>
                <w:b/>
                <w:bCs/>
                <w:color w:val="000000"/>
                <w:sz w:val="18"/>
                <w:szCs w:val="18"/>
                <w:lang w:eastAsia="ru-RU"/>
              </w:rPr>
            </w:pPr>
            <w:r w:rsidRPr="00E43A0C">
              <w:rPr>
                <w:rFonts w:ascii="Times New Roman" w:eastAsia="Times New Roman" w:hAnsi="Times New Roman" w:cs="Times New Roman"/>
                <w:b/>
                <w:bCs/>
                <w:color w:val="000000"/>
                <w:sz w:val="18"/>
                <w:szCs w:val="18"/>
                <w:lang w:eastAsia="ru-RU"/>
              </w:rPr>
              <w:t>20 032 586,65</w:t>
            </w:r>
          </w:p>
        </w:tc>
        <w:tc>
          <w:tcPr>
            <w:tcW w:w="1360" w:type="dxa"/>
            <w:tcBorders>
              <w:top w:val="nil"/>
              <w:left w:val="nil"/>
              <w:bottom w:val="single" w:sz="8" w:space="0" w:color="auto"/>
              <w:right w:val="single" w:sz="8" w:space="0" w:color="auto"/>
            </w:tcBorders>
            <w:shd w:val="clear" w:color="000000" w:fill="DCDCDC"/>
            <w:vAlign w:val="center"/>
            <w:hideMark/>
          </w:tcPr>
          <w:p w:rsidR="005B603A" w:rsidRPr="00BD18A5" w:rsidRDefault="00E43A0C" w:rsidP="005B603A">
            <w:pPr>
              <w:spacing w:after="0" w:line="240" w:lineRule="auto"/>
              <w:jc w:val="right"/>
              <w:rPr>
                <w:rFonts w:ascii="Times New Roman" w:eastAsia="Times New Roman" w:hAnsi="Times New Roman" w:cs="Times New Roman"/>
                <w:b/>
                <w:bCs/>
                <w:color w:val="000000"/>
                <w:sz w:val="18"/>
                <w:szCs w:val="18"/>
                <w:lang w:eastAsia="ru-RU"/>
              </w:rPr>
            </w:pPr>
            <w:r w:rsidRPr="00E43A0C">
              <w:rPr>
                <w:rFonts w:ascii="Times New Roman" w:eastAsia="Times New Roman" w:hAnsi="Times New Roman" w:cs="Times New Roman"/>
                <w:b/>
                <w:bCs/>
                <w:color w:val="000000"/>
                <w:sz w:val="18"/>
                <w:szCs w:val="18"/>
                <w:lang w:eastAsia="ru-RU"/>
              </w:rPr>
              <w:t>18 982 187,83</w:t>
            </w:r>
          </w:p>
        </w:tc>
        <w:tc>
          <w:tcPr>
            <w:tcW w:w="1360" w:type="dxa"/>
            <w:tcBorders>
              <w:top w:val="nil"/>
              <w:left w:val="nil"/>
              <w:bottom w:val="single" w:sz="8" w:space="0" w:color="auto"/>
              <w:right w:val="single" w:sz="8" w:space="0" w:color="auto"/>
            </w:tcBorders>
            <w:shd w:val="clear" w:color="000000" w:fill="DCDCDC"/>
            <w:vAlign w:val="center"/>
            <w:hideMark/>
          </w:tcPr>
          <w:p w:rsidR="005B603A" w:rsidRPr="00BD18A5" w:rsidRDefault="00E43A0C" w:rsidP="005B603A">
            <w:pPr>
              <w:spacing w:after="0" w:line="240" w:lineRule="auto"/>
              <w:jc w:val="right"/>
              <w:rPr>
                <w:rFonts w:ascii="Times New Roman" w:eastAsia="Times New Roman" w:hAnsi="Times New Roman" w:cs="Times New Roman"/>
                <w:b/>
                <w:bCs/>
                <w:color w:val="000000"/>
                <w:sz w:val="18"/>
                <w:szCs w:val="18"/>
                <w:lang w:eastAsia="ru-RU"/>
              </w:rPr>
            </w:pPr>
            <w:r w:rsidRPr="00E43A0C">
              <w:rPr>
                <w:rFonts w:ascii="Times New Roman" w:eastAsia="Times New Roman" w:hAnsi="Times New Roman" w:cs="Times New Roman"/>
                <w:b/>
                <w:bCs/>
                <w:color w:val="000000"/>
                <w:sz w:val="18"/>
                <w:szCs w:val="18"/>
                <w:lang w:eastAsia="ru-RU"/>
              </w:rPr>
              <w:t>18 982 187,83</w:t>
            </w:r>
          </w:p>
        </w:tc>
        <w:tc>
          <w:tcPr>
            <w:tcW w:w="1360" w:type="dxa"/>
            <w:tcBorders>
              <w:top w:val="nil"/>
              <w:left w:val="nil"/>
              <w:bottom w:val="single" w:sz="8" w:space="0" w:color="auto"/>
              <w:right w:val="single" w:sz="8" w:space="0" w:color="auto"/>
            </w:tcBorders>
            <w:shd w:val="clear" w:color="000000" w:fill="DCDCDC"/>
            <w:vAlign w:val="center"/>
            <w:hideMark/>
          </w:tcPr>
          <w:p w:rsidR="005B603A" w:rsidRPr="00BD18A5" w:rsidRDefault="00E43A0C" w:rsidP="005B603A">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3 277 310,65</w:t>
            </w:r>
          </w:p>
        </w:tc>
      </w:tr>
      <w:tr w:rsidR="005B603A" w:rsidRPr="00BD18A5" w:rsidTr="005B603A">
        <w:trPr>
          <w:trHeight w:val="495"/>
        </w:trPr>
        <w:tc>
          <w:tcPr>
            <w:tcW w:w="2120" w:type="dxa"/>
            <w:tcBorders>
              <w:top w:val="nil"/>
              <w:left w:val="single" w:sz="8" w:space="0" w:color="auto"/>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rPr>
                <w:rFonts w:ascii="Times New Roman" w:eastAsia="Times New Roman" w:hAnsi="Times New Roman" w:cs="Times New Roman"/>
                <w:b/>
                <w:bCs/>
                <w:color w:val="000000"/>
                <w:sz w:val="18"/>
                <w:szCs w:val="18"/>
                <w:lang w:eastAsia="ru-RU"/>
              </w:rPr>
            </w:pPr>
            <w:r w:rsidRPr="00BD18A5">
              <w:rPr>
                <w:rFonts w:ascii="Times New Roman" w:eastAsia="Times New Roman" w:hAnsi="Times New Roman" w:cs="Times New Roman"/>
                <w:b/>
                <w:bCs/>
                <w:color w:val="000000"/>
                <w:sz w:val="18"/>
                <w:szCs w:val="18"/>
                <w:lang w:eastAsia="ru-RU"/>
              </w:rPr>
              <w:t>Ведомственные проекты</w:t>
            </w:r>
          </w:p>
        </w:tc>
        <w:tc>
          <w:tcPr>
            <w:tcW w:w="1360" w:type="dxa"/>
            <w:tcBorders>
              <w:top w:val="nil"/>
              <w:left w:val="nil"/>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jc w:val="right"/>
              <w:rPr>
                <w:rFonts w:ascii="Times New Roman" w:eastAsia="Times New Roman" w:hAnsi="Times New Roman" w:cs="Times New Roman"/>
                <w:b/>
                <w:bCs/>
                <w:color w:val="000000"/>
                <w:sz w:val="18"/>
                <w:szCs w:val="18"/>
                <w:lang w:eastAsia="ru-RU"/>
              </w:rPr>
            </w:pPr>
            <w:r w:rsidRPr="00BD18A5">
              <w:rPr>
                <w:rFonts w:ascii="Times New Roman" w:eastAsia="Times New Roman" w:hAnsi="Times New Roman" w:cs="Times New Roman"/>
                <w:b/>
                <w:bCs/>
                <w:color w:val="000000"/>
                <w:sz w:val="18"/>
                <w:szCs w:val="18"/>
                <w:lang w:eastAsia="ru-RU"/>
              </w:rPr>
              <w:t>16 755 276,00</w:t>
            </w:r>
          </w:p>
        </w:tc>
        <w:tc>
          <w:tcPr>
            <w:tcW w:w="1198" w:type="dxa"/>
            <w:tcBorders>
              <w:top w:val="nil"/>
              <w:left w:val="nil"/>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jc w:val="right"/>
              <w:rPr>
                <w:rFonts w:ascii="Times New Roman" w:eastAsia="Times New Roman" w:hAnsi="Times New Roman" w:cs="Times New Roman"/>
                <w:b/>
                <w:bCs/>
                <w:color w:val="000000"/>
                <w:sz w:val="18"/>
                <w:szCs w:val="18"/>
                <w:lang w:eastAsia="ru-RU"/>
              </w:rPr>
            </w:pPr>
            <w:r w:rsidRPr="00BD18A5">
              <w:rPr>
                <w:rFonts w:ascii="Times New Roman" w:eastAsia="Times New Roman" w:hAnsi="Times New Roman" w:cs="Times New Roman"/>
                <w:b/>
                <w:bCs/>
                <w:color w:val="000000"/>
                <w:sz w:val="18"/>
                <w:szCs w:val="18"/>
                <w:lang w:eastAsia="ru-RU"/>
              </w:rPr>
              <w:t>896 350,48</w:t>
            </w:r>
          </w:p>
        </w:tc>
        <w:tc>
          <w:tcPr>
            <w:tcW w:w="1276" w:type="dxa"/>
            <w:tcBorders>
              <w:top w:val="nil"/>
              <w:left w:val="nil"/>
              <w:bottom w:val="single" w:sz="8" w:space="0" w:color="auto"/>
              <w:right w:val="single" w:sz="8" w:space="0" w:color="auto"/>
            </w:tcBorders>
            <w:shd w:val="clear" w:color="auto" w:fill="auto"/>
            <w:vAlign w:val="center"/>
            <w:hideMark/>
          </w:tcPr>
          <w:p w:rsidR="005B603A" w:rsidRPr="00BD18A5" w:rsidRDefault="00E43A0C" w:rsidP="005B603A">
            <w:pPr>
              <w:spacing w:after="0" w:line="240" w:lineRule="auto"/>
              <w:jc w:val="right"/>
              <w:rPr>
                <w:rFonts w:ascii="Times New Roman" w:eastAsia="Times New Roman" w:hAnsi="Times New Roman" w:cs="Times New Roman"/>
                <w:b/>
                <w:bCs/>
                <w:color w:val="000000"/>
                <w:sz w:val="18"/>
                <w:szCs w:val="18"/>
                <w:lang w:eastAsia="ru-RU"/>
              </w:rPr>
            </w:pPr>
            <w:r w:rsidRPr="00E43A0C">
              <w:rPr>
                <w:rFonts w:ascii="Times New Roman" w:eastAsia="Times New Roman" w:hAnsi="Times New Roman" w:cs="Times New Roman"/>
                <w:b/>
                <w:bCs/>
                <w:color w:val="000000"/>
                <w:sz w:val="18"/>
                <w:szCs w:val="18"/>
                <w:lang w:eastAsia="ru-RU"/>
              </w:rPr>
              <w:t>20 032 586,65</w:t>
            </w:r>
          </w:p>
        </w:tc>
        <w:tc>
          <w:tcPr>
            <w:tcW w:w="1360" w:type="dxa"/>
            <w:tcBorders>
              <w:top w:val="nil"/>
              <w:left w:val="nil"/>
              <w:bottom w:val="single" w:sz="8" w:space="0" w:color="auto"/>
              <w:right w:val="single" w:sz="8" w:space="0" w:color="auto"/>
            </w:tcBorders>
            <w:shd w:val="clear" w:color="auto" w:fill="auto"/>
            <w:vAlign w:val="center"/>
            <w:hideMark/>
          </w:tcPr>
          <w:p w:rsidR="005B603A" w:rsidRPr="00BD18A5" w:rsidRDefault="00E43A0C" w:rsidP="005B603A">
            <w:pPr>
              <w:spacing w:after="0" w:line="240" w:lineRule="auto"/>
              <w:jc w:val="right"/>
              <w:rPr>
                <w:rFonts w:ascii="Times New Roman" w:eastAsia="Times New Roman" w:hAnsi="Times New Roman" w:cs="Times New Roman"/>
                <w:b/>
                <w:bCs/>
                <w:color w:val="000000"/>
                <w:sz w:val="18"/>
                <w:szCs w:val="18"/>
                <w:lang w:eastAsia="ru-RU"/>
              </w:rPr>
            </w:pPr>
            <w:r w:rsidRPr="00E43A0C">
              <w:rPr>
                <w:rFonts w:ascii="Times New Roman" w:eastAsia="Times New Roman" w:hAnsi="Times New Roman" w:cs="Times New Roman"/>
                <w:b/>
                <w:bCs/>
                <w:color w:val="000000"/>
                <w:sz w:val="18"/>
                <w:szCs w:val="18"/>
                <w:lang w:eastAsia="ru-RU"/>
              </w:rPr>
              <w:t>18 982 187,83</w:t>
            </w:r>
          </w:p>
        </w:tc>
        <w:tc>
          <w:tcPr>
            <w:tcW w:w="1360" w:type="dxa"/>
            <w:tcBorders>
              <w:top w:val="nil"/>
              <w:left w:val="nil"/>
              <w:bottom w:val="single" w:sz="8" w:space="0" w:color="auto"/>
              <w:right w:val="single" w:sz="8" w:space="0" w:color="auto"/>
            </w:tcBorders>
            <w:shd w:val="clear" w:color="auto" w:fill="auto"/>
            <w:vAlign w:val="center"/>
            <w:hideMark/>
          </w:tcPr>
          <w:p w:rsidR="005B603A" w:rsidRPr="00BD18A5" w:rsidRDefault="00E43A0C" w:rsidP="005B603A">
            <w:pPr>
              <w:spacing w:after="0" w:line="240" w:lineRule="auto"/>
              <w:jc w:val="right"/>
              <w:rPr>
                <w:rFonts w:ascii="Times New Roman" w:eastAsia="Times New Roman" w:hAnsi="Times New Roman" w:cs="Times New Roman"/>
                <w:b/>
                <w:bCs/>
                <w:color w:val="000000"/>
                <w:sz w:val="18"/>
                <w:szCs w:val="18"/>
                <w:lang w:eastAsia="ru-RU"/>
              </w:rPr>
            </w:pPr>
            <w:r w:rsidRPr="00E43A0C">
              <w:rPr>
                <w:rFonts w:ascii="Times New Roman" w:eastAsia="Times New Roman" w:hAnsi="Times New Roman" w:cs="Times New Roman"/>
                <w:b/>
                <w:bCs/>
                <w:color w:val="000000"/>
                <w:sz w:val="18"/>
                <w:szCs w:val="18"/>
                <w:lang w:eastAsia="ru-RU"/>
              </w:rPr>
              <w:t>18 982 187,83</w:t>
            </w:r>
          </w:p>
        </w:tc>
        <w:tc>
          <w:tcPr>
            <w:tcW w:w="1360" w:type="dxa"/>
            <w:tcBorders>
              <w:top w:val="nil"/>
              <w:left w:val="nil"/>
              <w:bottom w:val="single" w:sz="8" w:space="0" w:color="auto"/>
              <w:right w:val="single" w:sz="8" w:space="0" w:color="auto"/>
            </w:tcBorders>
            <w:shd w:val="clear" w:color="auto" w:fill="auto"/>
            <w:vAlign w:val="center"/>
            <w:hideMark/>
          </w:tcPr>
          <w:p w:rsidR="005B603A" w:rsidRPr="00BD18A5" w:rsidRDefault="00E43A0C" w:rsidP="005B603A">
            <w:pPr>
              <w:spacing w:after="0" w:line="240" w:lineRule="auto"/>
              <w:jc w:val="right"/>
              <w:rPr>
                <w:rFonts w:ascii="Times New Roman" w:eastAsia="Times New Roman" w:hAnsi="Times New Roman" w:cs="Times New Roman"/>
                <w:b/>
                <w:bCs/>
                <w:color w:val="000000"/>
                <w:sz w:val="18"/>
                <w:szCs w:val="18"/>
                <w:lang w:eastAsia="ru-RU"/>
              </w:rPr>
            </w:pPr>
            <w:r w:rsidRPr="00E43A0C">
              <w:rPr>
                <w:rFonts w:ascii="Times New Roman" w:eastAsia="Times New Roman" w:hAnsi="Times New Roman" w:cs="Times New Roman"/>
                <w:b/>
                <w:bCs/>
                <w:color w:val="000000"/>
                <w:sz w:val="18"/>
                <w:szCs w:val="18"/>
                <w:lang w:eastAsia="ru-RU"/>
              </w:rPr>
              <w:t>3 277 310,65</w:t>
            </w:r>
          </w:p>
        </w:tc>
      </w:tr>
      <w:tr w:rsidR="005B603A" w:rsidRPr="00BD18A5" w:rsidTr="005B603A">
        <w:trPr>
          <w:trHeight w:val="1455"/>
        </w:trPr>
        <w:tc>
          <w:tcPr>
            <w:tcW w:w="2120" w:type="dxa"/>
            <w:tcBorders>
              <w:top w:val="nil"/>
              <w:left w:val="single" w:sz="8" w:space="0" w:color="auto"/>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Ведомственный проект "Сохранение качества окружающей среды и улучшение экологической ситуации в районе"</w:t>
            </w:r>
          </w:p>
        </w:tc>
        <w:tc>
          <w:tcPr>
            <w:tcW w:w="1360" w:type="dxa"/>
            <w:tcBorders>
              <w:top w:val="nil"/>
              <w:left w:val="nil"/>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jc w:val="right"/>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16 755 276,00</w:t>
            </w:r>
          </w:p>
        </w:tc>
        <w:tc>
          <w:tcPr>
            <w:tcW w:w="1198" w:type="dxa"/>
            <w:tcBorders>
              <w:top w:val="nil"/>
              <w:left w:val="nil"/>
              <w:bottom w:val="single" w:sz="8" w:space="0" w:color="auto"/>
              <w:right w:val="single" w:sz="8" w:space="0" w:color="auto"/>
            </w:tcBorders>
            <w:shd w:val="clear" w:color="auto" w:fill="auto"/>
            <w:vAlign w:val="center"/>
            <w:hideMark/>
          </w:tcPr>
          <w:p w:rsidR="005B603A" w:rsidRPr="00BD18A5" w:rsidRDefault="005B603A" w:rsidP="005B603A">
            <w:pPr>
              <w:spacing w:after="0" w:line="240" w:lineRule="auto"/>
              <w:jc w:val="right"/>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896 350,48</w:t>
            </w:r>
          </w:p>
        </w:tc>
        <w:tc>
          <w:tcPr>
            <w:tcW w:w="1276" w:type="dxa"/>
            <w:tcBorders>
              <w:top w:val="nil"/>
              <w:left w:val="nil"/>
              <w:bottom w:val="single" w:sz="8" w:space="0" w:color="auto"/>
              <w:right w:val="single" w:sz="8" w:space="0" w:color="auto"/>
            </w:tcBorders>
            <w:shd w:val="clear" w:color="auto" w:fill="auto"/>
            <w:vAlign w:val="center"/>
            <w:hideMark/>
          </w:tcPr>
          <w:p w:rsidR="005B603A" w:rsidRPr="00BD18A5" w:rsidRDefault="00E43A0C" w:rsidP="005B603A">
            <w:pPr>
              <w:spacing w:after="0" w:line="240" w:lineRule="auto"/>
              <w:jc w:val="right"/>
              <w:rPr>
                <w:rFonts w:ascii="Times New Roman" w:eastAsia="Times New Roman" w:hAnsi="Times New Roman" w:cs="Times New Roman"/>
                <w:color w:val="000000"/>
                <w:sz w:val="18"/>
                <w:szCs w:val="18"/>
                <w:lang w:eastAsia="ru-RU"/>
              </w:rPr>
            </w:pPr>
            <w:r w:rsidRPr="00E43A0C">
              <w:rPr>
                <w:rFonts w:ascii="Times New Roman" w:eastAsia="Times New Roman" w:hAnsi="Times New Roman" w:cs="Times New Roman"/>
                <w:color w:val="000000"/>
                <w:sz w:val="18"/>
                <w:szCs w:val="18"/>
                <w:lang w:eastAsia="ru-RU"/>
              </w:rPr>
              <w:t>20 032 586,65</w:t>
            </w:r>
          </w:p>
        </w:tc>
        <w:tc>
          <w:tcPr>
            <w:tcW w:w="1360" w:type="dxa"/>
            <w:tcBorders>
              <w:top w:val="nil"/>
              <w:left w:val="nil"/>
              <w:bottom w:val="single" w:sz="8" w:space="0" w:color="auto"/>
              <w:right w:val="single" w:sz="8" w:space="0" w:color="auto"/>
            </w:tcBorders>
            <w:shd w:val="clear" w:color="auto" w:fill="auto"/>
            <w:vAlign w:val="center"/>
            <w:hideMark/>
          </w:tcPr>
          <w:p w:rsidR="005B603A" w:rsidRPr="00BD18A5" w:rsidRDefault="00E43A0C" w:rsidP="005B603A">
            <w:pPr>
              <w:spacing w:after="0" w:line="240" w:lineRule="auto"/>
              <w:jc w:val="right"/>
              <w:rPr>
                <w:rFonts w:ascii="Times New Roman" w:eastAsia="Times New Roman" w:hAnsi="Times New Roman" w:cs="Times New Roman"/>
                <w:color w:val="000000"/>
                <w:sz w:val="18"/>
                <w:szCs w:val="18"/>
                <w:lang w:eastAsia="ru-RU"/>
              </w:rPr>
            </w:pPr>
            <w:r w:rsidRPr="00E43A0C">
              <w:rPr>
                <w:rFonts w:ascii="Times New Roman" w:eastAsia="Times New Roman" w:hAnsi="Times New Roman" w:cs="Times New Roman"/>
                <w:color w:val="000000"/>
                <w:sz w:val="18"/>
                <w:szCs w:val="18"/>
                <w:lang w:eastAsia="ru-RU"/>
              </w:rPr>
              <w:t>18 982 187,83</w:t>
            </w:r>
          </w:p>
        </w:tc>
        <w:tc>
          <w:tcPr>
            <w:tcW w:w="1360" w:type="dxa"/>
            <w:tcBorders>
              <w:top w:val="nil"/>
              <w:left w:val="nil"/>
              <w:bottom w:val="single" w:sz="8" w:space="0" w:color="auto"/>
              <w:right w:val="single" w:sz="8" w:space="0" w:color="auto"/>
            </w:tcBorders>
            <w:shd w:val="clear" w:color="auto" w:fill="auto"/>
            <w:vAlign w:val="center"/>
            <w:hideMark/>
          </w:tcPr>
          <w:p w:rsidR="005B603A" w:rsidRPr="00BD18A5" w:rsidRDefault="00E43A0C" w:rsidP="005B603A">
            <w:pPr>
              <w:spacing w:after="0" w:line="240" w:lineRule="auto"/>
              <w:jc w:val="right"/>
              <w:rPr>
                <w:rFonts w:ascii="Times New Roman" w:eastAsia="Times New Roman" w:hAnsi="Times New Roman" w:cs="Times New Roman"/>
                <w:color w:val="000000"/>
                <w:sz w:val="18"/>
                <w:szCs w:val="18"/>
                <w:lang w:eastAsia="ru-RU"/>
              </w:rPr>
            </w:pPr>
            <w:r w:rsidRPr="00E43A0C">
              <w:rPr>
                <w:rFonts w:ascii="Times New Roman" w:eastAsia="Times New Roman" w:hAnsi="Times New Roman" w:cs="Times New Roman"/>
                <w:color w:val="000000"/>
                <w:sz w:val="18"/>
                <w:szCs w:val="18"/>
                <w:lang w:eastAsia="ru-RU"/>
              </w:rPr>
              <w:t>18 982 187,83</w:t>
            </w:r>
          </w:p>
        </w:tc>
        <w:tc>
          <w:tcPr>
            <w:tcW w:w="1360" w:type="dxa"/>
            <w:tcBorders>
              <w:top w:val="nil"/>
              <w:left w:val="nil"/>
              <w:bottom w:val="single" w:sz="8" w:space="0" w:color="auto"/>
              <w:right w:val="single" w:sz="8" w:space="0" w:color="auto"/>
            </w:tcBorders>
            <w:shd w:val="clear" w:color="auto" w:fill="auto"/>
            <w:vAlign w:val="center"/>
            <w:hideMark/>
          </w:tcPr>
          <w:p w:rsidR="005B603A" w:rsidRPr="00BD18A5" w:rsidRDefault="00E43A0C" w:rsidP="005B603A">
            <w:pPr>
              <w:spacing w:after="0" w:line="240" w:lineRule="auto"/>
              <w:jc w:val="right"/>
              <w:rPr>
                <w:rFonts w:ascii="Times New Roman" w:eastAsia="Times New Roman" w:hAnsi="Times New Roman" w:cs="Times New Roman"/>
                <w:color w:val="000000"/>
                <w:sz w:val="18"/>
                <w:szCs w:val="18"/>
                <w:lang w:eastAsia="ru-RU"/>
              </w:rPr>
            </w:pPr>
            <w:r w:rsidRPr="00E43A0C">
              <w:rPr>
                <w:rFonts w:ascii="Times New Roman" w:eastAsia="Times New Roman" w:hAnsi="Times New Roman" w:cs="Times New Roman"/>
                <w:color w:val="000000"/>
                <w:sz w:val="18"/>
                <w:szCs w:val="18"/>
                <w:lang w:eastAsia="ru-RU"/>
              </w:rPr>
              <w:t>3 277 310,65</w:t>
            </w:r>
          </w:p>
        </w:tc>
      </w:tr>
      <w:tr w:rsidR="005B603A" w:rsidRPr="00BD18A5" w:rsidTr="005B603A">
        <w:trPr>
          <w:trHeight w:val="690"/>
        </w:trPr>
        <w:tc>
          <w:tcPr>
            <w:tcW w:w="10034" w:type="dxa"/>
            <w:gridSpan w:val="7"/>
            <w:tcBorders>
              <w:top w:val="nil"/>
              <w:left w:val="nil"/>
              <w:bottom w:val="nil"/>
              <w:right w:val="nil"/>
            </w:tcBorders>
            <w:shd w:val="clear" w:color="auto" w:fill="auto"/>
            <w:vAlign w:val="center"/>
            <w:hideMark/>
          </w:tcPr>
          <w:p w:rsidR="005B603A" w:rsidRPr="00BD18A5" w:rsidRDefault="005B603A" w:rsidP="005B603A">
            <w:pPr>
              <w:spacing w:after="0" w:line="240" w:lineRule="auto"/>
              <w:rPr>
                <w:rFonts w:ascii="Times New Roman" w:eastAsia="Times New Roman" w:hAnsi="Times New Roman" w:cs="Times New Roman"/>
                <w:color w:val="000000"/>
                <w:sz w:val="18"/>
                <w:szCs w:val="18"/>
                <w:lang w:eastAsia="ru-RU"/>
              </w:rPr>
            </w:pPr>
            <w:r w:rsidRPr="00BD18A5">
              <w:rPr>
                <w:rFonts w:ascii="Times New Roman" w:eastAsia="Times New Roman" w:hAnsi="Times New Roman" w:cs="Times New Roman"/>
                <w:color w:val="000000"/>
                <w:sz w:val="18"/>
                <w:szCs w:val="18"/>
                <w:lang w:eastAsia="ru-RU"/>
              </w:rPr>
              <w:t>* - в соответствии с показателями сводной бюджетной росписи на 2025 год с учетом Дотации на сбалансированность местных бюджетов по состоянию на 30.09.2025 года</w:t>
            </w:r>
          </w:p>
        </w:tc>
      </w:tr>
    </w:tbl>
    <w:p w:rsidR="00CD3B23" w:rsidRPr="00BD18A5" w:rsidRDefault="00CD3B23" w:rsidP="00513342">
      <w:pPr>
        <w:pStyle w:val="Default"/>
        <w:spacing w:line="360" w:lineRule="auto"/>
        <w:ind w:firstLine="709"/>
        <w:jc w:val="both"/>
        <w:rPr>
          <w:sz w:val="28"/>
          <w:szCs w:val="28"/>
        </w:rPr>
      </w:pPr>
      <w:r w:rsidRPr="00BD18A5">
        <w:rPr>
          <w:sz w:val="28"/>
          <w:szCs w:val="28"/>
        </w:rPr>
        <w:lastRenderedPageBreak/>
        <w:t>Общий объем расходов муниципальной программы на 202</w:t>
      </w:r>
      <w:r w:rsidR="00EF4EE1" w:rsidRPr="00BD18A5">
        <w:rPr>
          <w:sz w:val="28"/>
          <w:szCs w:val="28"/>
        </w:rPr>
        <w:t>6</w:t>
      </w:r>
      <w:r w:rsidRPr="00BD18A5">
        <w:rPr>
          <w:sz w:val="28"/>
          <w:szCs w:val="28"/>
        </w:rPr>
        <w:t xml:space="preserve"> год определен в сумме </w:t>
      </w:r>
      <w:r w:rsidR="00E43A0C" w:rsidRPr="00E43A0C">
        <w:rPr>
          <w:bCs/>
          <w:sz w:val="28"/>
          <w:szCs w:val="28"/>
        </w:rPr>
        <w:t>20 032 586,65</w:t>
      </w:r>
      <w:r w:rsidR="00E43A0C">
        <w:rPr>
          <w:bCs/>
          <w:sz w:val="28"/>
          <w:szCs w:val="28"/>
        </w:rPr>
        <w:t xml:space="preserve"> </w:t>
      </w:r>
      <w:r w:rsidR="00E64CB6" w:rsidRPr="00BD18A5">
        <w:rPr>
          <w:sz w:val="28"/>
          <w:szCs w:val="28"/>
        </w:rPr>
        <w:t>руб.</w:t>
      </w:r>
      <w:r w:rsidRPr="00BD18A5">
        <w:rPr>
          <w:sz w:val="28"/>
          <w:szCs w:val="28"/>
        </w:rPr>
        <w:t xml:space="preserve">, на </w:t>
      </w:r>
      <w:r w:rsidR="00FF3DB9" w:rsidRPr="00BD18A5">
        <w:rPr>
          <w:sz w:val="28"/>
          <w:szCs w:val="28"/>
        </w:rPr>
        <w:t>202</w:t>
      </w:r>
      <w:r w:rsidR="00EF4EE1" w:rsidRPr="00BD18A5">
        <w:rPr>
          <w:sz w:val="28"/>
          <w:szCs w:val="28"/>
        </w:rPr>
        <w:t>7</w:t>
      </w:r>
      <w:r w:rsidR="00FF3DB9" w:rsidRPr="00BD18A5">
        <w:rPr>
          <w:sz w:val="28"/>
          <w:szCs w:val="28"/>
        </w:rPr>
        <w:t xml:space="preserve"> </w:t>
      </w:r>
      <w:r w:rsidR="00EF4EE1" w:rsidRPr="00BD18A5">
        <w:rPr>
          <w:sz w:val="28"/>
          <w:szCs w:val="28"/>
        </w:rPr>
        <w:t xml:space="preserve">и на </w:t>
      </w:r>
      <w:r w:rsidR="00E64CB6" w:rsidRPr="00BD18A5">
        <w:rPr>
          <w:sz w:val="28"/>
          <w:szCs w:val="28"/>
        </w:rPr>
        <w:t>202</w:t>
      </w:r>
      <w:r w:rsidR="00EF4EE1" w:rsidRPr="00BD18A5">
        <w:rPr>
          <w:sz w:val="28"/>
          <w:szCs w:val="28"/>
        </w:rPr>
        <w:t>8</w:t>
      </w:r>
      <w:r w:rsidR="00E64CB6" w:rsidRPr="00BD18A5">
        <w:rPr>
          <w:sz w:val="28"/>
          <w:szCs w:val="28"/>
        </w:rPr>
        <w:t xml:space="preserve"> </w:t>
      </w:r>
      <w:proofErr w:type="gramStart"/>
      <w:r w:rsidR="00E64CB6" w:rsidRPr="00BD18A5">
        <w:rPr>
          <w:sz w:val="28"/>
          <w:szCs w:val="28"/>
        </w:rPr>
        <w:t>год</w:t>
      </w:r>
      <w:r w:rsidR="00EF4EE1" w:rsidRPr="00BD18A5">
        <w:rPr>
          <w:sz w:val="28"/>
          <w:szCs w:val="28"/>
        </w:rPr>
        <w:t xml:space="preserve">ы </w:t>
      </w:r>
      <w:r w:rsidR="00E64CB6" w:rsidRPr="00BD18A5">
        <w:rPr>
          <w:sz w:val="28"/>
          <w:szCs w:val="28"/>
        </w:rPr>
        <w:t xml:space="preserve"> </w:t>
      </w:r>
      <w:r w:rsidR="00EF4EE1" w:rsidRPr="00BD18A5">
        <w:rPr>
          <w:sz w:val="28"/>
          <w:szCs w:val="28"/>
        </w:rPr>
        <w:t>по</w:t>
      </w:r>
      <w:proofErr w:type="gramEnd"/>
      <w:r w:rsidR="00EF4EE1" w:rsidRPr="00BD18A5">
        <w:rPr>
          <w:sz w:val="28"/>
          <w:szCs w:val="28"/>
        </w:rPr>
        <w:t xml:space="preserve"> </w:t>
      </w:r>
      <w:r w:rsidRPr="00BD18A5">
        <w:rPr>
          <w:sz w:val="28"/>
          <w:szCs w:val="28"/>
        </w:rPr>
        <w:t xml:space="preserve"> </w:t>
      </w:r>
      <w:r w:rsidR="00E43A0C" w:rsidRPr="00E43A0C">
        <w:rPr>
          <w:sz w:val="28"/>
          <w:szCs w:val="28"/>
        </w:rPr>
        <w:t>18 982 187,83</w:t>
      </w:r>
      <w:r w:rsidR="00E43A0C">
        <w:rPr>
          <w:sz w:val="28"/>
          <w:szCs w:val="28"/>
        </w:rPr>
        <w:t xml:space="preserve"> </w:t>
      </w:r>
      <w:r w:rsidR="00E64CB6" w:rsidRPr="00BD18A5">
        <w:rPr>
          <w:sz w:val="28"/>
          <w:szCs w:val="28"/>
        </w:rPr>
        <w:t>руб.</w:t>
      </w:r>
      <w:r w:rsidR="00EF4EE1" w:rsidRPr="00BD18A5">
        <w:rPr>
          <w:sz w:val="28"/>
          <w:szCs w:val="28"/>
        </w:rPr>
        <w:t xml:space="preserve"> ежегодно.</w:t>
      </w:r>
    </w:p>
    <w:p w:rsidR="00150E6D" w:rsidRPr="00BD18A5" w:rsidRDefault="00150E6D" w:rsidP="00834547">
      <w:pPr>
        <w:pStyle w:val="a5"/>
        <w:tabs>
          <w:tab w:val="left" w:pos="15660"/>
        </w:tabs>
        <w:spacing w:before="0" w:beforeAutospacing="0" w:after="0" w:afterAutospacing="0"/>
        <w:ind w:firstLine="709"/>
        <w:jc w:val="center"/>
        <w:rPr>
          <w:b/>
          <w:sz w:val="28"/>
          <w:szCs w:val="28"/>
        </w:rPr>
      </w:pPr>
      <w:r w:rsidRPr="00BD18A5">
        <w:rPr>
          <w:b/>
          <w:sz w:val="28"/>
          <w:szCs w:val="28"/>
        </w:rPr>
        <w:t>Муниципальная программа</w:t>
      </w:r>
    </w:p>
    <w:p w:rsidR="004C4136" w:rsidRPr="00BD18A5" w:rsidRDefault="00150E6D" w:rsidP="00834547">
      <w:pPr>
        <w:pStyle w:val="a5"/>
        <w:tabs>
          <w:tab w:val="left" w:pos="15660"/>
        </w:tabs>
        <w:spacing w:before="0" w:beforeAutospacing="0" w:after="0" w:afterAutospacing="0"/>
        <w:ind w:firstLine="142"/>
        <w:jc w:val="center"/>
        <w:rPr>
          <w:b/>
          <w:sz w:val="28"/>
          <w:szCs w:val="28"/>
        </w:rPr>
      </w:pPr>
      <w:r w:rsidRPr="00BD18A5">
        <w:rPr>
          <w:b/>
          <w:sz w:val="28"/>
          <w:szCs w:val="28"/>
        </w:rPr>
        <w:t>«</w:t>
      </w:r>
      <w:r w:rsidR="0074370E" w:rsidRPr="00BD18A5">
        <w:rPr>
          <w:b/>
          <w:sz w:val="28"/>
          <w:szCs w:val="28"/>
        </w:rPr>
        <w:t xml:space="preserve">Управление муниципальной собственностью муниципального </w:t>
      </w:r>
      <w:r w:rsidR="00CA574A" w:rsidRPr="00BD18A5">
        <w:rPr>
          <w:b/>
          <w:sz w:val="28"/>
          <w:szCs w:val="28"/>
        </w:rPr>
        <w:t>района</w:t>
      </w:r>
      <w:r w:rsidR="0074370E" w:rsidRPr="00BD18A5">
        <w:rPr>
          <w:b/>
          <w:sz w:val="28"/>
          <w:szCs w:val="28"/>
        </w:rPr>
        <w:t xml:space="preserve"> «Ленский район</w:t>
      </w:r>
      <w:r w:rsidR="008B12E9" w:rsidRPr="00BD18A5">
        <w:rPr>
          <w:b/>
          <w:sz w:val="28"/>
          <w:szCs w:val="28"/>
        </w:rPr>
        <w:t>»</w:t>
      </w:r>
    </w:p>
    <w:p w:rsidR="00513342" w:rsidRPr="00BD18A5" w:rsidRDefault="00513342" w:rsidP="00834547">
      <w:pPr>
        <w:pStyle w:val="a5"/>
        <w:tabs>
          <w:tab w:val="left" w:pos="15660"/>
        </w:tabs>
        <w:spacing w:before="0" w:beforeAutospacing="0" w:after="0" w:afterAutospacing="0"/>
        <w:ind w:firstLine="142"/>
        <w:jc w:val="center"/>
        <w:rPr>
          <w:b/>
          <w:sz w:val="28"/>
          <w:szCs w:val="28"/>
        </w:rPr>
      </w:pPr>
    </w:p>
    <w:p w:rsidR="00150E6D" w:rsidRPr="00BD18A5" w:rsidRDefault="00150E6D" w:rsidP="008B12E9">
      <w:pPr>
        <w:pStyle w:val="a5"/>
        <w:tabs>
          <w:tab w:val="left" w:pos="15660"/>
        </w:tabs>
        <w:spacing w:before="0" w:beforeAutospacing="0" w:after="0" w:afterAutospacing="0" w:line="360" w:lineRule="auto"/>
        <w:ind w:firstLine="709"/>
        <w:jc w:val="both"/>
        <w:rPr>
          <w:sz w:val="28"/>
          <w:szCs w:val="28"/>
        </w:rPr>
      </w:pPr>
      <w:r w:rsidRPr="00BD18A5">
        <w:rPr>
          <w:b/>
          <w:i/>
          <w:iCs/>
          <w:sz w:val="28"/>
          <w:szCs w:val="28"/>
        </w:rPr>
        <w:t xml:space="preserve">Целью </w:t>
      </w:r>
      <w:r w:rsidRPr="00BD18A5">
        <w:rPr>
          <w:iCs/>
          <w:sz w:val="28"/>
          <w:szCs w:val="28"/>
        </w:rPr>
        <w:t xml:space="preserve">муниципальной программы </w:t>
      </w:r>
      <w:r w:rsidR="007841C6" w:rsidRPr="00BD18A5">
        <w:rPr>
          <w:iCs/>
          <w:sz w:val="28"/>
          <w:szCs w:val="28"/>
        </w:rPr>
        <w:t xml:space="preserve">является </w:t>
      </w:r>
      <w:r w:rsidR="0074370E" w:rsidRPr="00BD18A5">
        <w:rPr>
          <w:sz w:val="28"/>
          <w:szCs w:val="28"/>
        </w:rPr>
        <w:t>формирование устойчивой экономической базы и эффективной системы управления муниципальной собственностью, повышение инвестиционной привлекательности района</w:t>
      </w:r>
      <w:r w:rsidRPr="00BD18A5">
        <w:rPr>
          <w:sz w:val="28"/>
          <w:szCs w:val="28"/>
        </w:rPr>
        <w:t>.</w:t>
      </w:r>
    </w:p>
    <w:p w:rsidR="00A75F3D" w:rsidRDefault="00A75F3D" w:rsidP="00A75F3D">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r w:rsidRPr="00BD18A5">
        <w:rPr>
          <w:rFonts w:ascii="Times New Roman" w:eastAsiaTheme="minorEastAsia" w:hAnsi="Times New Roman" w:cs="Times New Roman"/>
          <w:color w:val="000000"/>
          <w:sz w:val="28"/>
          <w:szCs w:val="28"/>
          <w:lang w:eastAsia="ru-RU"/>
        </w:rPr>
        <w:t>Расходы бюджета муниципального района</w:t>
      </w:r>
      <w:r>
        <w:rPr>
          <w:rFonts w:ascii="Times New Roman" w:eastAsiaTheme="minorEastAsia" w:hAnsi="Times New Roman" w:cs="Times New Roman"/>
          <w:color w:val="000000"/>
          <w:sz w:val="28"/>
          <w:szCs w:val="28"/>
          <w:lang w:eastAsia="ru-RU"/>
        </w:rPr>
        <w:t xml:space="preserve"> </w:t>
      </w:r>
      <w:r w:rsidRPr="001E19CC">
        <w:rPr>
          <w:rFonts w:ascii="Times New Roman" w:eastAsiaTheme="minorEastAsia" w:hAnsi="Times New Roman" w:cs="Times New Roman"/>
          <w:color w:val="000000"/>
          <w:sz w:val="28"/>
          <w:szCs w:val="28"/>
          <w:lang w:eastAsia="ru-RU"/>
        </w:rPr>
        <w:t>«Ленский район» (за счет собственных средств) на 202</w:t>
      </w:r>
      <w:r>
        <w:rPr>
          <w:rFonts w:ascii="Times New Roman" w:eastAsiaTheme="minorEastAsia" w:hAnsi="Times New Roman" w:cs="Times New Roman"/>
          <w:color w:val="000000"/>
          <w:sz w:val="28"/>
          <w:szCs w:val="28"/>
          <w:lang w:eastAsia="ru-RU"/>
        </w:rPr>
        <w:t>6</w:t>
      </w:r>
      <w:r w:rsidRPr="001E19CC">
        <w:rPr>
          <w:rFonts w:ascii="Times New Roman" w:eastAsiaTheme="minorEastAsia" w:hAnsi="Times New Roman" w:cs="Times New Roman"/>
          <w:color w:val="000000"/>
          <w:sz w:val="28"/>
          <w:szCs w:val="28"/>
          <w:lang w:eastAsia="ru-RU"/>
        </w:rPr>
        <w:t xml:space="preserve"> год и на плановый период 202</w:t>
      </w:r>
      <w:r>
        <w:rPr>
          <w:rFonts w:ascii="Times New Roman" w:eastAsiaTheme="minorEastAsia" w:hAnsi="Times New Roman" w:cs="Times New Roman"/>
          <w:color w:val="000000"/>
          <w:sz w:val="28"/>
          <w:szCs w:val="28"/>
          <w:lang w:eastAsia="ru-RU"/>
        </w:rPr>
        <w:t>7</w:t>
      </w:r>
      <w:r w:rsidRPr="001E19CC">
        <w:rPr>
          <w:rFonts w:ascii="Times New Roman" w:eastAsiaTheme="minorEastAsia" w:hAnsi="Times New Roman" w:cs="Times New Roman"/>
          <w:color w:val="000000"/>
          <w:sz w:val="28"/>
          <w:szCs w:val="28"/>
          <w:lang w:eastAsia="ru-RU"/>
        </w:rPr>
        <w:t xml:space="preserve"> и 202</w:t>
      </w:r>
      <w:r>
        <w:rPr>
          <w:rFonts w:ascii="Times New Roman" w:eastAsiaTheme="minorEastAsia" w:hAnsi="Times New Roman" w:cs="Times New Roman"/>
          <w:color w:val="000000"/>
          <w:sz w:val="28"/>
          <w:szCs w:val="28"/>
          <w:lang w:eastAsia="ru-RU"/>
        </w:rPr>
        <w:t>8</w:t>
      </w:r>
      <w:r w:rsidRPr="001E19CC">
        <w:rPr>
          <w:rFonts w:ascii="Times New Roman" w:eastAsiaTheme="minorEastAsia" w:hAnsi="Times New Roman" w:cs="Times New Roman"/>
          <w:color w:val="000000"/>
          <w:sz w:val="28"/>
          <w:szCs w:val="28"/>
          <w:lang w:eastAsia="ru-RU"/>
        </w:rPr>
        <w:t xml:space="preserve"> годов на реализацию муниципальной программы представлены в таблице:</w:t>
      </w:r>
    </w:p>
    <w:tbl>
      <w:tblPr>
        <w:tblW w:w="10491" w:type="dxa"/>
        <w:tblInd w:w="-426" w:type="dxa"/>
        <w:tblLayout w:type="fixed"/>
        <w:tblLook w:val="04A0" w:firstRow="1" w:lastRow="0" w:firstColumn="1" w:lastColumn="0" w:noHBand="0" w:noVBand="1"/>
      </w:tblPr>
      <w:tblGrid>
        <w:gridCol w:w="2694"/>
        <w:gridCol w:w="1276"/>
        <w:gridCol w:w="1276"/>
        <w:gridCol w:w="1417"/>
        <w:gridCol w:w="1276"/>
        <w:gridCol w:w="1276"/>
        <w:gridCol w:w="1276"/>
      </w:tblGrid>
      <w:tr w:rsidR="005A4990" w:rsidRPr="005A4990" w:rsidTr="005A4990">
        <w:trPr>
          <w:trHeight w:val="315"/>
        </w:trPr>
        <w:tc>
          <w:tcPr>
            <w:tcW w:w="2694" w:type="dxa"/>
            <w:tcBorders>
              <w:top w:val="nil"/>
              <w:left w:val="nil"/>
              <w:bottom w:val="nil"/>
              <w:right w:val="nil"/>
            </w:tcBorders>
            <w:shd w:val="clear" w:color="auto" w:fill="auto"/>
            <w:noWrap/>
            <w:vAlign w:val="bottom"/>
            <w:hideMark/>
          </w:tcPr>
          <w:p w:rsidR="005A4990" w:rsidRPr="005A4990" w:rsidRDefault="005A4990" w:rsidP="005A4990">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5A4990" w:rsidRPr="005A4990" w:rsidRDefault="005A4990" w:rsidP="005A4990">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5A4990" w:rsidRPr="005A4990" w:rsidRDefault="005A4990" w:rsidP="005A4990">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5A4990" w:rsidRPr="005A4990" w:rsidRDefault="005A4990" w:rsidP="005A4990">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5A4990" w:rsidRPr="005A4990" w:rsidRDefault="005A4990" w:rsidP="005A4990">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5A4990" w:rsidRPr="005A4990" w:rsidRDefault="005A4990" w:rsidP="005A4990">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center"/>
            <w:hideMark/>
          </w:tcPr>
          <w:p w:rsidR="005A4990" w:rsidRPr="005A4990" w:rsidRDefault="005A4990" w:rsidP="005A4990">
            <w:pPr>
              <w:spacing w:after="0" w:line="240" w:lineRule="auto"/>
              <w:rPr>
                <w:rFonts w:ascii="Calibri" w:eastAsia="Times New Roman" w:hAnsi="Calibri" w:cs="Calibri"/>
                <w:color w:val="000000"/>
                <w:lang w:eastAsia="ru-RU"/>
              </w:rPr>
            </w:pPr>
            <w:r w:rsidRPr="005A4990">
              <w:rPr>
                <w:rFonts w:ascii="Calibri" w:eastAsia="Times New Roman" w:hAnsi="Calibri" w:cs="Calibri"/>
                <w:color w:val="000000"/>
                <w:lang w:eastAsia="ru-RU"/>
              </w:rPr>
              <w:t>(</w:t>
            </w:r>
            <w:proofErr w:type="spellStart"/>
            <w:r w:rsidRPr="005A4990">
              <w:rPr>
                <w:rFonts w:ascii="Calibri" w:eastAsia="Times New Roman" w:hAnsi="Calibri" w:cs="Calibri"/>
                <w:color w:val="000000"/>
                <w:lang w:eastAsia="ru-RU"/>
              </w:rPr>
              <w:t>руб</w:t>
            </w:r>
            <w:proofErr w:type="spellEnd"/>
            <w:r w:rsidRPr="005A4990">
              <w:rPr>
                <w:rFonts w:ascii="Calibri" w:eastAsia="Times New Roman" w:hAnsi="Calibri" w:cs="Calibri"/>
                <w:color w:val="000000"/>
                <w:lang w:eastAsia="ru-RU"/>
              </w:rPr>
              <w:t>)</w:t>
            </w:r>
          </w:p>
        </w:tc>
      </w:tr>
      <w:tr w:rsidR="005A4990" w:rsidRPr="005A4990" w:rsidTr="005A4990">
        <w:trPr>
          <w:trHeight w:val="495"/>
        </w:trPr>
        <w:tc>
          <w:tcPr>
            <w:tcW w:w="26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4990" w:rsidRPr="005A4990" w:rsidRDefault="005A4990" w:rsidP="005A4990">
            <w:pPr>
              <w:spacing w:after="0" w:line="240" w:lineRule="auto"/>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Муниципальная программа</w:t>
            </w:r>
          </w:p>
        </w:tc>
        <w:tc>
          <w:tcPr>
            <w:tcW w:w="2552" w:type="dxa"/>
            <w:gridSpan w:val="2"/>
            <w:tcBorders>
              <w:top w:val="single" w:sz="8" w:space="0" w:color="auto"/>
              <w:left w:val="nil"/>
              <w:bottom w:val="single" w:sz="8" w:space="0" w:color="auto"/>
              <w:right w:val="single" w:sz="8" w:space="0" w:color="000000"/>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2025 год</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2026 год</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2027 год</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2028 год</w:t>
            </w:r>
          </w:p>
        </w:tc>
        <w:tc>
          <w:tcPr>
            <w:tcW w:w="1276" w:type="dxa"/>
            <w:tcBorders>
              <w:top w:val="single" w:sz="4" w:space="0" w:color="auto"/>
              <w:left w:val="nil"/>
              <w:bottom w:val="single" w:sz="8" w:space="0" w:color="auto"/>
              <w:right w:val="single" w:sz="4" w:space="0" w:color="auto"/>
            </w:tcBorders>
            <w:shd w:val="clear" w:color="auto" w:fill="auto"/>
            <w:vAlign w:val="center"/>
            <w:hideMark/>
          </w:tcPr>
          <w:p w:rsidR="005A4990" w:rsidRPr="005A4990" w:rsidRDefault="005A4990" w:rsidP="005A4990">
            <w:pPr>
              <w:spacing w:after="0" w:line="240" w:lineRule="auto"/>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Отклонения</w:t>
            </w:r>
          </w:p>
        </w:tc>
      </w:tr>
      <w:tr w:rsidR="005A4990" w:rsidRPr="005A4990" w:rsidTr="005A4990">
        <w:trPr>
          <w:trHeight w:val="525"/>
        </w:trPr>
        <w:tc>
          <w:tcPr>
            <w:tcW w:w="2694" w:type="dxa"/>
            <w:vMerge/>
            <w:tcBorders>
              <w:top w:val="single" w:sz="8" w:space="0" w:color="auto"/>
              <w:left w:val="single" w:sz="8" w:space="0" w:color="auto"/>
              <w:bottom w:val="single" w:sz="8" w:space="0" w:color="000000"/>
              <w:right w:val="single" w:sz="8" w:space="0" w:color="auto"/>
            </w:tcBorders>
            <w:vAlign w:val="center"/>
            <w:hideMark/>
          </w:tcPr>
          <w:p w:rsidR="005A4990" w:rsidRPr="005A4990" w:rsidRDefault="005A4990" w:rsidP="005A4990">
            <w:pPr>
              <w:spacing w:after="0" w:line="240" w:lineRule="auto"/>
              <w:rPr>
                <w:rFonts w:ascii="Times New Roman" w:eastAsia="Times New Roman" w:hAnsi="Times New Roman" w:cs="Times New Roman"/>
                <w:color w:val="000000"/>
                <w:sz w:val="18"/>
                <w:szCs w:val="18"/>
                <w:lang w:eastAsia="ru-RU"/>
              </w:rPr>
            </w:pP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Утверждено</w:t>
            </w:r>
          </w:p>
        </w:tc>
        <w:tc>
          <w:tcPr>
            <w:tcW w:w="1276" w:type="dxa"/>
            <w:tcBorders>
              <w:top w:val="nil"/>
              <w:left w:val="nil"/>
              <w:bottom w:val="nil"/>
              <w:right w:val="single" w:sz="8"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*Оценка</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Проект</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Проект</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Проект</w:t>
            </w:r>
          </w:p>
        </w:tc>
        <w:tc>
          <w:tcPr>
            <w:tcW w:w="1276" w:type="dxa"/>
            <w:vMerge w:val="restart"/>
            <w:tcBorders>
              <w:top w:val="nil"/>
              <w:left w:val="single" w:sz="8" w:space="0" w:color="auto"/>
              <w:bottom w:val="single" w:sz="8" w:space="0" w:color="000000"/>
              <w:right w:val="single" w:sz="4"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 xml:space="preserve">2026 проект- 2025 </w:t>
            </w:r>
            <w:proofErr w:type="spellStart"/>
            <w:r w:rsidRPr="005A4990">
              <w:rPr>
                <w:rFonts w:ascii="Times New Roman" w:eastAsia="Times New Roman" w:hAnsi="Times New Roman" w:cs="Times New Roman"/>
                <w:color w:val="000000"/>
                <w:sz w:val="18"/>
                <w:szCs w:val="18"/>
                <w:lang w:eastAsia="ru-RU"/>
              </w:rPr>
              <w:t>утв</w:t>
            </w:r>
            <w:proofErr w:type="spellEnd"/>
          </w:p>
        </w:tc>
      </w:tr>
      <w:tr w:rsidR="005A4990" w:rsidRPr="005A4990" w:rsidTr="005A4990">
        <w:trPr>
          <w:trHeight w:val="780"/>
        </w:trPr>
        <w:tc>
          <w:tcPr>
            <w:tcW w:w="2694" w:type="dxa"/>
            <w:vMerge/>
            <w:tcBorders>
              <w:top w:val="single" w:sz="8" w:space="0" w:color="auto"/>
              <w:left w:val="single" w:sz="8" w:space="0" w:color="auto"/>
              <w:bottom w:val="single" w:sz="8" w:space="0" w:color="000000"/>
              <w:right w:val="single" w:sz="8" w:space="0" w:color="auto"/>
            </w:tcBorders>
            <w:vAlign w:val="center"/>
            <w:hideMark/>
          </w:tcPr>
          <w:p w:rsidR="005A4990" w:rsidRPr="005A4990" w:rsidRDefault="005A4990" w:rsidP="005A4990">
            <w:pPr>
              <w:spacing w:after="0" w:line="240" w:lineRule="auto"/>
              <w:rPr>
                <w:rFonts w:ascii="Times New Roman" w:eastAsia="Times New Roman" w:hAnsi="Times New Roman" w:cs="Times New Roman"/>
                <w:color w:val="000000"/>
                <w:sz w:val="18"/>
                <w:szCs w:val="18"/>
                <w:lang w:eastAsia="ru-RU"/>
              </w:rPr>
            </w:pP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Решение №01-05/1-17 от 12.12.2024</w:t>
            </w:r>
          </w:p>
        </w:tc>
        <w:tc>
          <w:tcPr>
            <w:tcW w:w="1276" w:type="dxa"/>
            <w:tcBorders>
              <w:top w:val="nil"/>
              <w:left w:val="nil"/>
              <w:bottom w:val="single" w:sz="8" w:space="0" w:color="000000"/>
              <w:right w:val="single" w:sz="8"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исполнения</w:t>
            </w:r>
          </w:p>
        </w:tc>
        <w:tc>
          <w:tcPr>
            <w:tcW w:w="1417" w:type="dxa"/>
            <w:vMerge/>
            <w:tcBorders>
              <w:top w:val="nil"/>
              <w:left w:val="single" w:sz="8" w:space="0" w:color="auto"/>
              <w:bottom w:val="single" w:sz="8" w:space="0" w:color="000000"/>
              <w:right w:val="single" w:sz="8" w:space="0" w:color="auto"/>
            </w:tcBorders>
            <w:vAlign w:val="center"/>
            <w:hideMark/>
          </w:tcPr>
          <w:p w:rsidR="005A4990" w:rsidRPr="005A4990" w:rsidRDefault="005A4990" w:rsidP="005A4990">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5A4990" w:rsidRPr="005A4990" w:rsidRDefault="005A4990" w:rsidP="005A4990">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5A4990" w:rsidRPr="005A4990" w:rsidRDefault="005A4990" w:rsidP="005A4990">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5A4990" w:rsidRPr="005A4990" w:rsidRDefault="005A4990" w:rsidP="005A4990">
            <w:pPr>
              <w:spacing w:after="0" w:line="240" w:lineRule="auto"/>
              <w:rPr>
                <w:rFonts w:ascii="Times New Roman" w:eastAsia="Times New Roman" w:hAnsi="Times New Roman" w:cs="Times New Roman"/>
                <w:color w:val="000000"/>
                <w:sz w:val="18"/>
                <w:szCs w:val="18"/>
                <w:lang w:eastAsia="ru-RU"/>
              </w:rPr>
            </w:pPr>
          </w:p>
        </w:tc>
      </w:tr>
      <w:tr w:rsidR="005A4990" w:rsidRPr="005A4990" w:rsidTr="005A4990">
        <w:trPr>
          <w:trHeight w:val="315"/>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1</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2</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3</w:t>
            </w:r>
          </w:p>
        </w:tc>
        <w:tc>
          <w:tcPr>
            <w:tcW w:w="1417"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4</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5</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6</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center"/>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7</w:t>
            </w:r>
          </w:p>
        </w:tc>
      </w:tr>
      <w:tr w:rsidR="005A4990" w:rsidRPr="005A4990" w:rsidTr="005A4990">
        <w:trPr>
          <w:trHeight w:val="735"/>
        </w:trPr>
        <w:tc>
          <w:tcPr>
            <w:tcW w:w="2694" w:type="dxa"/>
            <w:tcBorders>
              <w:top w:val="nil"/>
              <w:left w:val="single" w:sz="8" w:space="0" w:color="auto"/>
              <w:bottom w:val="single" w:sz="8" w:space="0" w:color="auto"/>
              <w:right w:val="single" w:sz="8" w:space="0" w:color="auto"/>
            </w:tcBorders>
            <w:shd w:val="clear" w:color="000000" w:fill="DCDCDC"/>
            <w:vAlign w:val="center"/>
            <w:hideMark/>
          </w:tcPr>
          <w:p w:rsidR="005A4990" w:rsidRPr="005A4990" w:rsidRDefault="005A4990" w:rsidP="005A4990">
            <w:pPr>
              <w:spacing w:after="0" w:line="240" w:lineRule="auto"/>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Управление муниципальной собственностью муниципального образования «Ленский район</w:t>
            </w:r>
          </w:p>
        </w:tc>
        <w:tc>
          <w:tcPr>
            <w:tcW w:w="1276" w:type="dxa"/>
            <w:tcBorders>
              <w:top w:val="nil"/>
              <w:left w:val="nil"/>
              <w:bottom w:val="single" w:sz="8" w:space="0" w:color="auto"/>
              <w:right w:val="single" w:sz="8" w:space="0" w:color="auto"/>
            </w:tcBorders>
            <w:shd w:val="clear" w:color="000000" w:fill="DCDCDC"/>
            <w:vAlign w:val="center"/>
            <w:hideMark/>
          </w:tcPr>
          <w:p w:rsidR="005A4990" w:rsidRPr="005A4990" w:rsidRDefault="005A4990" w:rsidP="005A4990">
            <w:pPr>
              <w:spacing w:after="0" w:line="240" w:lineRule="auto"/>
              <w:jc w:val="right"/>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64 982 267,12</w:t>
            </w:r>
          </w:p>
        </w:tc>
        <w:tc>
          <w:tcPr>
            <w:tcW w:w="1276" w:type="dxa"/>
            <w:tcBorders>
              <w:top w:val="nil"/>
              <w:left w:val="nil"/>
              <w:bottom w:val="single" w:sz="8" w:space="0" w:color="auto"/>
              <w:right w:val="single" w:sz="8" w:space="0" w:color="auto"/>
            </w:tcBorders>
            <w:shd w:val="clear" w:color="000000" w:fill="DCDCDC"/>
            <w:vAlign w:val="center"/>
            <w:hideMark/>
          </w:tcPr>
          <w:p w:rsidR="005A4990" w:rsidRPr="005A4990" w:rsidRDefault="005A4990" w:rsidP="005A4990">
            <w:pPr>
              <w:spacing w:after="0" w:line="240" w:lineRule="auto"/>
              <w:jc w:val="right"/>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60 715 297,75</w:t>
            </w:r>
          </w:p>
        </w:tc>
        <w:tc>
          <w:tcPr>
            <w:tcW w:w="1417" w:type="dxa"/>
            <w:tcBorders>
              <w:top w:val="nil"/>
              <w:left w:val="nil"/>
              <w:bottom w:val="single" w:sz="8" w:space="0" w:color="auto"/>
              <w:right w:val="single" w:sz="8" w:space="0" w:color="auto"/>
            </w:tcBorders>
            <w:shd w:val="clear" w:color="000000" w:fill="DCDCDC"/>
            <w:vAlign w:val="center"/>
            <w:hideMark/>
          </w:tcPr>
          <w:p w:rsidR="005A4990" w:rsidRPr="005A4990" w:rsidRDefault="005A4990" w:rsidP="005A4990">
            <w:pPr>
              <w:spacing w:after="0" w:line="240" w:lineRule="auto"/>
              <w:jc w:val="right"/>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109 236 540,57</w:t>
            </w:r>
          </w:p>
        </w:tc>
        <w:tc>
          <w:tcPr>
            <w:tcW w:w="1276" w:type="dxa"/>
            <w:tcBorders>
              <w:top w:val="nil"/>
              <w:left w:val="nil"/>
              <w:bottom w:val="single" w:sz="8" w:space="0" w:color="auto"/>
              <w:right w:val="single" w:sz="8" w:space="0" w:color="auto"/>
            </w:tcBorders>
            <w:shd w:val="clear" w:color="000000" w:fill="DCDCDC"/>
            <w:vAlign w:val="center"/>
            <w:hideMark/>
          </w:tcPr>
          <w:p w:rsidR="005A4990" w:rsidRPr="005A4990" w:rsidRDefault="005A4990" w:rsidP="005A4990">
            <w:pPr>
              <w:spacing w:after="0" w:line="240" w:lineRule="auto"/>
              <w:jc w:val="right"/>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61 916 225,00</w:t>
            </w:r>
          </w:p>
        </w:tc>
        <w:tc>
          <w:tcPr>
            <w:tcW w:w="1276" w:type="dxa"/>
            <w:tcBorders>
              <w:top w:val="nil"/>
              <w:left w:val="nil"/>
              <w:bottom w:val="single" w:sz="8" w:space="0" w:color="auto"/>
              <w:right w:val="single" w:sz="8" w:space="0" w:color="auto"/>
            </w:tcBorders>
            <w:shd w:val="clear" w:color="000000" w:fill="DCDCDC"/>
            <w:vAlign w:val="center"/>
            <w:hideMark/>
          </w:tcPr>
          <w:p w:rsidR="005A4990" w:rsidRPr="005A4990" w:rsidRDefault="005A4990" w:rsidP="005A4990">
            <w:pPr>
              <w:spacing w:after="0" w:line="240" w:lineRule="auto"/>
              <w:jc w:val="right"/>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61 916 225,00</w:t>
            </w:r>
          </w:p>
        </w:tc>
        <w:tc>
          <w:tcPr>
            <w:tcW w:w="1276" w:type="dxa"/>
            <w:tcBorders>
              <w:top w:val="nil"/>
              <w:left w:val="nil"/>
              <w:bottom w:val="single" w:sz="8" w:space="0" w:color="auto"/>
              <w:right w:val="single" w:sz="8" w:space="0" w:color="auto"/>
            </w:tcBorders>
            <w:shd w:val="clear" w:color="000000" w:fill="DCDCDC"/>
            <w:vAlign w:val="center"/>
            <w:hideMark/>
          </w:tcPr>
          <w:p w:rsidR="005A4990" w:rsidRPr="005A4990" w:rsidRDefault="005A4990" w:rsidP="005A4990">
            <w:pPr>
              <w:spacing w:after="0" w:line="240" w:lineRule="auto"/>
              <w:jc w:val="right"/>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44 254 273,45</w:t>
            </w:r>
          </w:p>
        </w:tc>
      </w:tr>
      <w:tr w:rsidR="005A4990" w:rsidRPr="005A4990" w:rsidTr="005A4990">
        <w:trPr>
          <w:trHeight w:val="315"/>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Ведомственные проекты</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21 837 461,62</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27 222 995,02</w:t>
            </w:r>
          </w:p>
        </w:tc>
        <w:tc>
          <w:tcPr>
            <w:tcW w:w="1417"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61 501 415,57</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14 219 500,00</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14 219 500,00</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39 663 953,95</w:t>
            </w:r>
          </w:p>
        </w:tc>
      </w:tr>
      <w:tr w:rsidR="005A4990" w:rsidRPr="005A4990" w:rsidTr="005A4990">
        <w:trPr>
          <w:trHeight w:val="495"/>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Ведомственный проект «Управление недвижимостью»</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15 382 856,62</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25 380 307,83</w:t>
            </w:r>
          </w:p>
        </w:tc>
        <w:tc>
          <w:tcPr>
            <w:tcW w:w="1417"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58 485 478,92</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11 350 000,00</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11 350 000,00</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43 102 622,30</w:t>
            </w:r>
          </w:p>
        </w:tc>
      </w:tr>
      <w:tr w:rsidR="005A4990" w:rsidRPr="005A4990" w:rsidTr="005A4990">
        <w:trPr>
          <w:trHeight w:val="495"/>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Ведомственный проект «Управление земельными ресурсами»</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6 454 605,00</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1 842 687,19</w:t>
            </w:r>
          </w:p>
        </w:tc>
        <w:tc>
          <w:tcPr>
            <w:tcW w:w="1417"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3 015 936,65</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2 869 500,00</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2 869 500,00</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-3 438 668,35</w:t>
            </w:r>
          </w:p>
        </w:tc>
      </w:tr>
      <w:tr w:rsidR="005A4990" w:rsidRPr="005A4990" w:rsidTr="005A4990">
        <w:trPr>
          <w:trHeight w:val="495"/>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 xml:space="preserve">Комплексы процессных мероприятий </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43 144 805,50</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33 492 302,73</w:t>
            </w:r>
          </w:p>
        </w:tc>
        <w:tc>
          <w:tcPr>
            <w:tcW w:w="1417"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47 735 125,00</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47 696 725,00</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b/>
                <w:bCs/>
                <w:color w:val="000000"/>
                <w:sz w:val="18"/>
                <w:szCs w:val="18"/>
                <w:lang w:eastAsia="ru-RU"/>
              </w:rPr>
            </w:pPr>
            <w:r w:rsidRPr="005A4990">
              <w:rPr>
                <w:rFonts w:ascii="Times New Roman" w:eastAsia="Times New Roman" w:hAnsi="Times New Roman" w:cs="Times New Roman"/>
                <w:b/>
                <w:bCs/>
                <w:color w:val="000000"/>
                <w:sz w:val="18"/>
                <w:szCs w:val="18"/>
                <w:lang w:eastAsia="ru-RU"/>
              </w:rPr>
              <w:t>47 696 725,00</w:t>
            </w:r>
          </w:p>
        </w:tc>
        <w:tc>
          <w:tcPr>
            <w:tcW w:w="1276" w:type="dxa"/>
            <w:tcBorders>
              <w:top w:val="nil"/>
              <w:left w:val="nil"/>
              <w:bottom w:val="single" w:sz="8" w:space="0" w:color="auto"/>
              <w:right w:val="single" w:sz="8" w:space="0" w:color="auto"/>
            </w:tcBorders>
            <w:shd w:val="clear" w:color="auto" w:fill="auto"/>
            <w:vAlign w:val="center"/>
            <w:hideMark/>
          </w:tcPr>
          <w:p w:rsidR="005A4990" w:rsidRPr="005A4990" w:rsidRDefault="005A4990" w:rsidP="005A4990">
            <w:pPr>
              <w:spacing w:after="0" w:line="240" w:lineRule="auto"/>
              <w:jc w:val="right"/>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4 590 319,50</w:t>
            </w:r>
          </w:p>
        </w:tc>
      </w:tr>
      <w:tr w:rsidR="005A4990" w:rsidRPr="005A4990" w:rsidTr="005A4990">
        <w:trPr>
          <w:trHeight w:val="480"/>
        </w:trPr>
        <w:tc>
          <w:tcPr>
            <w:tcW w:w="10491" w:type="dxa"/>
            <w:gridSpan w:val="7"/>
            <w:tcBorders>
              <w:top w:val="single" w:sz="8" w:space="0" w:color="auto"/>
              <w:left w:val="nil"/>
              <w:bottom w:val="nil"/>
              <w:right w:val="nil"/>
            </w:tcBorders>
            <w:shd w:val="clear" w:color="auto" w:fill="auto"/>
            <w:vAlign w:val="center"/>
            <w:hideMark/>
          </w:tcPr>
          <w:p w:rsidR="005A4990" w:rsidRPr="005A4990" w:rsidRDefault="005A4990" w:rsidP="005A4990">
            <w:pPr>
              <w:spacing w:after="0" w:line="240" w:lineRule="auto"/>
              <w:rPr>
                <w:rFonts w:ascii="Times New Roman" w:eastAsia="Times New Roman" w:hAnsi="Times New Roman" w:cs="Times New Roman"/>
                <w:color w:val="000000"/>
                <w:sz w:val="18"/>
                <w:szCs w:val="18"/>
                <w:lang w:eastAsia="ru-RU"/>
              </w:rPr>
            </w:pPr>
            <w:r w:rsidRPr="005A4990">
              <w:rPr>
                <w:rFonts w:ascii="Times New Roman" w:eastAsia="Times New Roman" w:hAnsi="Times New Roman" w:cs="Times New Roman"/>
                <w:color w:val="000000"/>
                <w:sz w:val="18"/>
                <w:szCs w:val="18"/>
                <w:lang w:eastAsia="ru-RU"/>
              </w:rPr>
              <w:t>* - в соответствии с показателями сводной бюджетной росписи на 2025 год с учетом Дотации на сбалансированность местных бюджетов по состоянию на 30.09.2025 года</w:t>
            </w:r>
          </w:p>
        </w:tc>
      </w:tr>
    </w:tbl>
    <w:p w:rsidR="00150E6D" w:rsidRDefault="00150E6D" w:rsidP="008B12E9">
      <w:pPr>
        <w:tabs>
          <w:tab w:val="left" w:pos="540"/>
        </w:tabs>
        <w:spacing w:after="0" w:line="360" w:lineRule="auto"/>
        <w:ind w:firstLine="709"/>
        <w:jc w:val="both"/>
        <w:rPr>
          <w:rFonts w:ascii="Times New Roman" w:hAnsi="Times New Roman" w:cs="Times New Roman"/>
          <w:sz w:val="28"/>
          <w:szCs w:val="28"/>
        </w:rPr>
      </w:pPr>
      <w:r w:rsidRPr="001E19CC">
        <w:rPr>
          <w:rFonts w:ascii="Times New Roman" w:hAnsi="Times New Roman" w:cs="Times New Roman"/>
          <w:sz w:val="28"/>
          <w:szCs w:val="28"/>
        </w:rPr>
        <w:t>Общий объем расходов муниципальной программы на 202</w:t>
      </w:r>
      <w:r w:rsidR="004A0C10">
        <w:rPr>
          <w:rFonts w:ascii="Times New Roman" w:hAnsi="Times New Roman" w:cs="Times New Roman"/>
          <w:sz w:val="28"/>
          <w:szCs w:val="28"/>
        </w:rPr>
        <w:t>6</w:t>
      </w:r>
      <w:r w:rsidRPr="001E19CC">
        <w:rPr>
          <w:rFonts w:ascii="Times New Roman" w:hAnsi="Times New Roman" w:cs="Times New Roman"/>
          <w:sz w:val="28"/>
          <w:szCs w:val="28"/>
        </w:rPr>
        <w:t xml:space="preserve"> год запланирован в </w:t>
      </w:r>
      <w:r w:rsidR="007841C6" w:rsidRPr="001E19CC">
        <w:rPr>
          <w:rFonts w:ascii="Times New Roman" w:hAnsi="Times New Roman" w:cs="Times New Roman"/>
          <w:sz w:val="28"/>
          <w:szCs w:val="28"/>
        </w:rPr>
        <w:t xml:space="preserve">сумме </w:t>
      </w:r>
      <w:r w:rsidR="004A0C10" w:rsidRPr="004A0C10">
        <w:rPr>
          <w:rFonts w:ascii="Times New Roman" w:hAnsi="Times New Roman" w:cs="Times New Roman"/>
          <w:sz w:val="28"/>
          <w:szCs w:val="28"/>
        </w:rPr>
        <w:t>109 236 540,57</w:t>
      </w:r>
      <w:r w:rsidR="004A0C10">
        <w:rPr>
          <w:rFonts w:ascii="Times New Roman" w:hAnsi="Times New Roman" w:cs="Times New Roman"/>
          <w:sz w:val="28"/>
          <w:szCs w:val="28"/>
        </w:rPr>
        <w:t xml:space="preserve"> </w:t>
      </w:r>
      <w:r w:rsidR="007841C6" w:rsidRPr="001E19CC">
        <w:rPr>
          <w:rFonts w:ascii="Times New Roman" w:hAnsi="Times New Roman" w:cs="Times New Roman"/>
          <w:sz w:val="28"/>
          <w:szCs w:val="28"/>
        </w:rPr>
        <w:t>руб</w:t>
      </w:r>
      <w:r w:rsidR="001641EB">
        <w:rPr>
          <w:rFonts w:ascii="Times New Roman" w:hAnsi="Times New Roman" w:cs="Times New Roman"/>
          <w:sz w:val="28"/>
          <w:szCs w:val="28"/>
        </w:rPr>
        <w:t xml:space="preserve">. </w:t>
      </w:r>
      <w:r w:rsidRPr="001E19CC">
        <w:rPr>
          <w:rFonts w:ascii="Times New Roman" w:hAnsi="Times New Roman" w:cs="Times New Roman"/>
          <w:sz w:val="28"/>
          <w:szCs w:val="28"/>
        </w:rPr>
        <w:t>На 202</w:t>
      </w:r>
      <w:r w:rsidR="004A0C10">
        <w:rPr>
          <w:rFonts w:ascii="Times New Roman" w:hAnsi="Times New Roman" w:cs="Times New Roman"/>
          <w:sz w:val="28"/>
          <w:szCs w:val="28"/>
        </w:rPr>
        <w:t>7</w:t>
      </w:r>
      <w:r w:rsidRPr="001E19CC">
        <w:rPr>
          <w:rFonts w:ascii="Times New Roman" w:hAnsi="Times New Roman" w:cs="Times New Roman"/>
          <w:sz w:val="28"/>
          <w:szCs w:val="28"/>
        </w:rPr>
        <w:t xml:space="preserve"> и 202</w:t>
      </w:r>
      <w:r w:rsidR="004A0C10">
        <w:rPr>
          <w:rFonts w:ascii="Times New Roman" w:hAnsi="Times New Roman" w:cs="Times New Roman"/>
          <w:sz w:val="28"/>
          <w:szCs w:val="28"/>
        </w:rPr>
        <w:t>8</w:t>
      </w:r>
      <w:r w:rsidRPr="001E19CC">
        <w:rPr>
          <w:rFonts w:ascii="Times New Roman" w:hAnsi="Times New Roman" w:cs="Times New Roman"/>
          <w:sz w:val="28"/>
          <w:szCs w:val="28"/>
        </w:rPr>
        <w:t xml:space="preserve"> год</w:t>
      </w:r>
      <w:r w:rsidR="001641EB">
        <w:rPr>
          <w:rFonts w:ascii="Times New Roman" w:hAnsi="Times New Roman" w:cs="Times New Roman"/>
          <w:sz w:val="28"/>
          <w:szCs w:val="28"/>
        </w:rPr>
        <w:t xml:space="preserve">ы </w:t>
      </w:r>
      <w:r w:rsidRPr="001E19CC">
        <w:rPr>
          <w:rFonts w:ascii="Times New Roman" w:hAnsi="Times New Roman" w:cs="Times New Roman"/>
          <w:sz w:val="28"/>
          <w:szCs w:val="28"/>
        </w:rPr>
        <w:t xml:space="preserve">запланировано </w:t>
      </w:r>
      <w:r w:rsidR="004C6D05" w:rsidRPr="001E19CC">
        <w:rPr>
          <w:rFonts w:ascii="Times New Roman" w:hAnsi="Times New Roman" w:cs="Times New Roman"/>
          <w:sz w:val="28"/>
          <w:szCs w:val="28"/>
        </w:rPr>
        <w:t xml:space="preserve">по </w:t>
      </w:r>
      <w:r w:rsidR="004A0C10" w:rsidRPr="004A0C10">
        <w:rPr>
          <w:rFonts w:ascii="Times New Roman" w:hAnsi="Times New Roman" w:cs="Times New Roman"/>
          <w:sz w:val="28"/>
          <w:szCs w:val="28"/>
        </w:rPr>
        <w:t>61 916 225,00</w:t>
      </w:r>
      <w:r w:rsidR="004A0C10">
        <w:rPr>
          <w:rFonts w:ascii="Times New Roman" w:hAnsi="Times New Roman" w:cs="Times New Roman"/>
          <w:sz w:val="28"/>
          <w:szCs w:val="28"/>
        </w:rPr>
        <w:t xml:space="preserve"> </w:t>
      </w:r>
      <w:r w:rsidR="007841C6" w:rsidRPr="001E19CC">
        <w:rPr>
          <w:rFonts w:ascii="Times New Roman" w:hAnsi="Times New Roman" w:cs="Times New Roman"/>
          <w:sz w:val="28"/>
          <w:szCs w:val="28"/>
        </w:rPr>
        <w:t>руб</w:t>
      </w:r>
      <w:r w:rsidR="00E647F4" w:rsidRPr="001E19CC">
        <w:rPr>
          <w:rFonts w:ascii="Times New Roman" w:hAnsi="Times New Roman" w:cs="Times New Roman"/>
          <w:sz w:val="28"/>
          <w:szCs w:val="28"/>
        </w:rPr>
        <w:t>.</w:t>
      </w:r>
      <w:r w:rsidR="007841C6" w:rsidRPr="001E19CC">
        <w:rPr>
          <w:rFonts w:ascii="Times New Roman" w:hAnsi="Times New Roman" w:cs="Times New Roman"/>
          <w:sz w:val="28"/>
          <w:szCs w:val="28"/>
        </w:rPr>
        <w:t xml:space="preserve"> </w:t>
      </w:r>
      <w:r w:rsidR="004C6D05" w:rsidRPr="001E19CC">
        <w:rPr>
          <w:rFonts w:ascii="Times New Roman" w:hAnsi="Times New Roman" w:cs="Times New Roman"/>
          <w:sz w:val="28"/>
          <w:szCs w:val="28"/>
        </w:rPr>
        <w:t>ежегодно</w:t>
      </w:r>
      <w:r w:rsidRPr="001E19CC">
        <w:rPr>
          <w:rFonts w:ascii="Times New Roman" w:hAnsi="Times New Roman" w:cs="Times New Roman"/>
          <w:sz w:val="28"/>
          <w:szCs w:val="28"/>
        </w:rPr>
        <w:t>.</w:t>
      </w:r>
      <w:r w:rsidR="004A0C10">
        <w:rPr>
          <w:rFonts w:ascii="Times New Roman" w:hAnsi="Times New Roman" w:cs="Times New Roman"/>
          <w:sz w:val="28"/>
          <w:szCs w:val="28"/>
        </w:rPr>
        <w:t xml:space="preserve"> Увеличение к утвержденным объемам 2025 года на 44 254 273,45 руб.</w:t>
      </w:r>
    </w:p>
    <w:p w:rsidR="00EF42E8" w:rsidRDefault="00EF42E8" w:rsidP="008B12E9">
      <w:pPr>
        <w:tabs>
          <w:tab w:val="left" w:pos="540"/>
        </w:tabs>
        <w:spacing w:after="0" w:line="360" w:lineRule="auto"/>
        <w:ind w:firstLine="709"/>
        <w:jc w:val="both"/>
        <w:rPr>
          <w:rFonts w:ascii="Times New Roman" w:eastAsia="Times New Roman" w:hAnsi="Times New Roman" w:cs="Times New Roman"/>
          <w:color w:val="000000"/>
          <w:sz w:val="28"/>
          <w:szCs w:val="28"/>
          <w:lang w:eastAsia="ru-RU"/>
        </w:rPr>
      </w:pPr>
      <w:r w:rsidRPr="00EF42E8">
        <w:rPr>
          <w:rFonts w:ascii="Times New Roman" w:eastAsia="Times New Roman" w:hAnsi="Times New Roman" w:cs="Times New Roman"/>
          <w:color w:val="000000"/>
          <w:sz w:val="28"/>
          <w:szCs w:val="28"/>
          <w:lang w:eastAsia="ru-RU"/>
        </w:rPr>
        <w:lastRenderedPageBreak/>
        <w:t xml:space="preserve">По </w:t>
      </w:r>
      <w:r w:rsidRPr="005A4990">
        <w:rPr>
          <w:rFonts w:ascii="Times New Roman" w:eastAsia="Times New Roman" w:hAnsi="Times New Roman" w:cs="Times New Roman"/>
          <w:color w:val="000000"/>
          <w:sz w:val="28"/>
          <w:szCs w:val="28"/>
          <w:lang w:eastAsia="ru-RU"/>
        </w:rPr>
        <w:t>Ведомственн</w:t>
      </w:r>
      <w:r w:rsidRPr="00EF42E8">
        <w:rPr>
          <w:rFonts w:ascii="Times New Roman" w:eastAsia="Times New Roman" w:hAnsi="Times New Roman" w:cs="Times New Roman"/>
          <w:color w:val="000000"/>
          <w:sz w:val="28"/>
          <w:szCs w:val="28"/>
          <w:lang w:eastAsia="ru-RU"/>
        </w:rPr>
        <w:t>ому</w:t>
      </w:r>
      <w:r w:rsidRPr="005A4990">
        <w:rPr>
          <w:rFonts w:ascii="Times New Roman" w:eastAsia="Times New Roman" w:hAnsi="Times New Roman" w:cs="Times New Roman"/>
          <w:color w:val="000000"/>
          <w:sz w:val="28"/>
          <w:szCs w:val="28"/>
          <w:lang w:eastAsia="ru-RU"/>
        </w:rPr>
        <w:t xml:space="preserve"> проект</w:t>
      </w:r>
      <w:r w:rsidRPr="00EF42E8">
        <w:rPr>
          <w:rFonts w:ascii="Times New Roman" w:eastAsia="Times New Roman" w:hAnsi="Times New Roman" w:cs="Times New Roman"/>
          <w:color w:val="000000"/>
          <w:sz w:val="28"/>
          <w:szCs w:val="28"/>
          <w:lang w:eastAsia="ru-RU"/>
        </w:rPr>
        <w:t>у</w:t>
      </w:r>
      <w:r w:rsidRPr="005A4990">
        <w:rPr>
          <w:rFonts w:ascii="Times New Roman" w:eastAsia="Times New Roman" w:hAnsi="Times New Roman" w:cs="Times New Roman"/>
          <w:color w:val="000000"/>
          <w:sz w:val="28"/>
          <w:szCs w:val="28"/>
          <w:lang w:eastAsia="ru-RU"/>
        </w:rPr>
        <w:t xml:space="preserve"> «Управление недвижимостью»</w:t>
      </w:r>
      <w:r w:rsidR="009176D1">
        <w:rPr>
          <w:rFonts w:ascii="Times New Roman" w:eastAsia="Times New Roman" w:hAnsi="Times New Roman" w:cs="Times New Roman"/>
          <w:color w:val="000000"/>
          <w:sz w:val="28"/>
          <w:szCs w:val="28"/>
          <w:lang w:eastAsia="ru-RU"/>
        </w:rPr>
        <w:t xml:space="preserve"> запланировано на 2026 год </w:t>
      </w:r>
      <w:r w:rsidR="009176D1" w:rsidRPr="009176D1">
        <w:rPr>
          <w:rFonts w:ascii="Times New Roman" w:eastAsia="Times New Roman" w:hAnsi="Times New Roman" w:cs="Times New Roman"/>
          <w:color w:val="000000"/>
          <w:sz w:val="28"/>
          <w:szCs w:val="28"/>
          <w:lang w:eastAsia="ru-RU"/>
        </w:rPr>
        <w:t>58 485 478,92</w:t>
      </w:r>
      <w:r w:rsidR="009176D1">
        <w:rPr>
          <w:rFonts w:ascii="Times New Roman" w:eastAsia="Times New Roman" w:hAnsi="Times New Roman" w:cs="Times New Roman"/>
          <w:color w:val="000000"/>
          <w:sz w:val="28"/>
          <w:szCs w:val="28"/>
          <w:lang w:eastAsia="ru-RU"/>
        </w:rPr>
        <w:t xml:space="preserve"> руб., увеличение к объему 2025 года составило </w:t>
      </w:r>
      <w:r w:rsidR="009176D1" w:rsidRPr="009176D1">
        <w:rPr>
          <w:rFonts w:ascii="Times New Roman" w:eastAsia="Times New Roman" w:hAnsi="Times New Roman" w:cs="Times New Roman"/>
          <w:color w:val="000000"/>
          <w:sz w:val="28"/>
          <w:szCs w:val="28"/>
          <w:lang w:eastAsia="ru-RU"/>
        </w:rPr>
        <w:t>43 102 622,3</w:t>
      </w:r>
      <w:r w:rsidR="009176D1">
        <w:rPr>
          <w:rFonts w:ascii="Times New Roman" w:eastAsia="Times New Roman" w:hAnsi="Times New Roman" w:cs="Times New Roman"/>
          <w:color w:val="000000"/>
          <w:sz w:val="28"/>
          <w:szCs w:val="28"/>
          <w:lang w:eastAsia="ru-RU"/>
        </w:rPr>
        <w:t>0 руб., в том числе по мероприятиям:</w:t>
      </w:r>
    </w:p>
    <w:p w:rsidR="009176D1" w:rsidRDefault="009176D1" w:rsidP="008B12E9">
      <w:pPr>
        <w:tabs>
          <w:tab w:val="left" w:pos="540"/>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9176D1">
        <w:rPr>
          <w:rFonts w:ascii="Times New Roman" w:eastAsia="Times New Roman" w:hAnsi="Times New Roman" w:cs="Times New Roman"/>
          <w:color w:val="000000"/>
          <w:sz w:val="28"/>
          <w:szCs w:val="28"/>
          <w:lang w:eastAsia="ru-RU"/>
        </w:rPr>
        <w:t>Формирование муниципальной собственности на объекты капитального строительства</w:t>
      </w:r>
      <w:r>
        <w:rPr>
          <w:rFonts w:ascii="Times New Roman" w:eastAsia="Times New Roman" w:hAnsi="Times New Roman" w:cs="Times New Roman"/>
          <w:color w:val="000000"/>
          <w:sz w:val="28"/>
          <w:szCs w:val="28"/>
          <w:lang w:eastAsia="ru-RU"/>
        </w:rPr>
        <w:t xml:space="preserve"> на сумму </w:t>
      </w:r>
      <w:r w:rsidRPr="009176D1">
        <w:rPr>
          <w:rFonts w:ascii="Times New Roman" w:eastAsia="Times New Roman" w:hAnsi="Times New Roman" w:cs="Times New Roman"/>
          <w:color w:val="000000"/>
          <w:sz w:val="28"/>
          <w:szCs w:val="28"/>
          <w:lang w:eastAsia="ru-RU"/>
        </w:rPr>
        <w:t>46 635 478,92</w:t>
      </w:r>
      <w:r>
        <w:rPr>
          <w:rFonts w:ascii="Times New Roman" w:eastAsia="Times New Roman" w:hAnsi="Times New Roman" w:cs="Times New Roman"/>
          <w:color w:val="000000"/>
          <w:sz w:val="28"/>
          <w:szCs w:val="28"/>
          <w:lang w:eastAsia="ru-RU"/>
        </w:rPr>
        <w:t xml:space="preserve"> руб. (</w:t>
      </w:r>
      <w:r w:rsidRPr="009176D1">
        <w:rPr>
          <w:rFonts w:ascii="Times New Roman" w:eastAsia="Times New Roman" w:hAnsi="Times New Roman" w:cs="Times New Roman"/>
          <w:color w:val="000000"/>
          <w:sz w:val="28"/>
          <w:szCs w:val="28"/>
          <w:lang w:eastAsia="ru-RU"/>
        </w:rPr>
        <w:t xml:space="preserve">Выполнение работ по строительству объекта "Детская школа искусств </w:t>
      </w:r>
      <w:proofErr w:type="spellStart"/>
      <w:r w:rsidRPr="009176D1">
        <w:rPr>
          <w:rFonts w:ascii="Times New Roman" w:eastAsia="Times New Roman" w:hAnsi="Times New Roman" w:cs="Times New Roman"/>
          <w:color w:val="000000"/>
          <w:sz w:val="28"/>
          <w:szCs w:val="28"/>
          <w:lang w:eastAsia="ru-RU"/>
        </w:rPr>
        <w:t>г.Ленска</w:t>
      </w:r>
      <w:proofErr w:type="spellEnd"/>
      <w:r w:rsidRPr="009176D1">
        <w:rPr>
          <w:rFonts w:ascii="Times New Roman" w:eastAsia="Times New Roman" w:hAnsi="Times New Roman" w:cs="Times New Roman"/>
          <w:color w:val="000000"/>
          <w:sz w:val="28"/>
          <w:szCs w:val="28"/>
          <w:lang w:eastAsia="ru-RU"/>
        </w:rPr>
        <w:t>" Республики Саха(Якутия)"</w:t>
      </w:r>
      <w:r>
        <w:rPr>
          <w:rFonts w:ascii="Times New Roman" w:eastAsia="Times New Roman" w:hAnsi="Times New Roman" w:cs="Times New Roman"/>
          <w:color w:val="000000"/>
          <w:sz w:val="28"/>
          <w:szCs w:val="28"/>
          <w:lang w:eastAsia="ru-RU"/>
        </w:rPr>
        <w:t xml:space="preserve"> и </w:t>
      </w:r>
      <w:r w:rsidRPr="009176D1">
        <w:rPr>
          <w:rFonts w:ascii="Times New Roman" w:eastAsia="Times New Roman" w:hAnsi="Times New Roman" w:cs="Times New Roman"/>
          <w:color w:val="000000"/>
          <w:sz w:val="28"/>
          <w:szCs w:val="28"/>
          <w:lang w:eastAsia="ru-RU"/>
        </w:rPr>
        <w:t>осуществление работ по авторскому надзору в целях контроля за соблюдением требований утвержденной проектной документации при строительстве объекта «Стройка: «Детская школа искусств г. Ленска» Республики Саха (Якутия)»</w:t>
      </w:r>
      <w:r>
        <w:rPr>
          <w:rFonts w:ascii="Times New Roman" w:eastAsia="Times New Roman" w:hAnsi="Times New Roman" w:cs="Times New Roman"/>
          <w:color w:val="000000"/>
          <w:sz w:val="28"/>
          <w:szCs w:val="28"/>
          <w:lang w:eastAsia="ru-RU"/>
        </w:rPr>
        <w:t>)</w:t>
      </w:r>
    </w:p>
    <w:p w:rsidR="009176D1" w:rsidRDefault="009176D1" w:rsidP="008B12E9">
      <w:pPr>
        <w:tabs>
          <w:tab w:val="left" w:pos="540"/>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9176D1">
        <w:rPr>
          <w:rFonts w:ascii="Times New Roman" w:eastAsia="Times New Roman" w:hAnsi="Times New Roman" w:cs="Times New Roman"/>
          <w:color w:val="000000"/>
          <w:sz w:val="28"/>
          <w:szCs w:val="28"/>
          <w:lang w:eastAsia="ru-RU"/>
        </w:rPr>
        <w:t>Учет и мониторинг муниц</w:t>
      </w:r>
      <w:r>
        <w:rPr>
          <w:rFonts w:ascii="Times New Roman" w:eastAsia="Times New Roman" w:hAnsi="Times New Roman" w:cs="Times New Roman"/>
          <w:color w:val="000000"/>
          <w:sz w:val="28"/>
          <w:szCs w:val="28"/>
          <w:lang w:eastAsia="ru-RU"/>
        </w:rPr>
        <w:t>и</w:t>
      </w:r>
      <w:r w:rsidRPr="009176D1">
        <w:rPr>
          <w:rFonts w:ascii="Times New Roman" w:eastAsia="Times New Roman" w:hAnsi="Times New Roman" w:cs="Times New Roman"/>
          <w:color w:val="000000"/>
          <w:sz w:val="28"/>
          <w:szCs w:val="28"/>
          <w:lang w:eastAsia="ru-RU"/>
        </w:rPr>
        <w:t>пальной собственности</w:t>
      </w:r>
      <w:r>
        <w:rPr>
          <w:rFonts w:ascii="Times New Roman" w:eastAsia="Times New Roman" w:hAnsi="Times New Roman" w:cs="Times New Roman"/>
          <w:color w:val="000000"/>
          <w:sz w:val="28"/>
          <w:szCs w:val="28"/>
          <w:lang w:eastAsia="ru-RU"/>
        </w:rPr>
        <w:t xml:space="preserve"> снижение к объемам 2025 года на 1 538 600,00 руб.</w:t>
      </w:r>
    </w:p>
    <w:p w:rsidR="009176D1" w:rsidRDefault="009176D1" w:rsidP="008B12E9">
      <w:pPr>
        <w:tabs>
          <w:tab w:val="left" w:pos="540"/>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9176D1">
        <w:t xml:space="preserve"> </w:t>
      </w:r>
      <w:r w:rsidRPr="009176D1">
        <w:rPr>
          <w:rFonts w:ascii="Times New Roman" w:eastAsia="Times New Roman" w:hAnsi="Times New Roman" w:cs="Times New Roman"/>
          <w:color w:val="000000"/>
          <w:sz w:val="28"/>
          <w:szCs w:val="28"/>
          <w:lang w:eastAsia="ru-RU"/>
        </w:rPr>
        <w:t>Снос объектов, непригодных для дальнейшей эксплуатации</w:t>
      </w:r>
      <w:r>
        <w:rPr>
          <w:rFonts w:ascii="Times New Roman" w:eastAsia="Times New Roman" w:hAnsi="Times New Roman" w:cs="Times New Roman"/>
          <w:color w:val="000000"/>
          <w:sz w:val="28"/>
          <w:szCs w:val="28"/>
          <w:lang w:eastAsia="ru-RU"/>
        </w:rPr>
        <w:t xml:space="preserve"> на 2026 год не предусмотрен. </w:t>
      </w:r>
    </w:p>
    <w:p w:rsidR="0043534C" w:rsidRDefault="0043534C" w:rsidP="0043534C">
      <w:pPr>
        <w:pStyle w:val="a5"/>
        <w:tabs>
          <w:tab w:val="left" w:pos="15660"/>
        </w:tabs>
        <w:spacing w:before="0" w:beforeAutospacing="0" w:after="0" w:afterAutospacing="0" w:line="360" w:lineRule="auto"/>
        <w:ind w:firstLine="709"/>
        <w:jc w:val="both"/>
        <w:rPr>
          <w:sz w:val="28"/>
          <w:szCs w:val="28"/>
        </w:rPr>
      </w:pPr>
      <w:r w:rsidRPr="00D41E01">
        <w:rPr>
          <w:sz w:val="28"/>
          <w:szCs w:val="28"/>
        </w:rPr>
        <w:t xml:space="preserve">По Комплексам процессных мероприятий общий объем средств на содержание </w:t>
      </w:r>
      <w:r>
        <w:rPr>
          <w:sz w:val="28"/>
          <w:szCs w:val="28"/>
        </w:rPr>
        <w:t>МКУ «Комитет имущественных отношений»</w:t>
      </w:r>
      <w:r w:rsidRPr="00D41E01">
        <w:rPr>
          <w:sz w:val="28"/>
          <w:szCs w:val="28"/>
        </w:rPr>
        <w:t xml:space="preserve"> на 2026 год предусмотрен в сумме </w:t>
      </w:r>
      <w:r w:rsidRPr="0043534C">
        <w:rPr>
          <w:sz w:val="28"/>
          <w:szCs w:val="28"/>
        </w:rPr>
        <w:t>47 735 125,00</w:t>
      </w:r>
      <w:r>
        <w:rPr>
          <w:sz w:val="28"/>
          <w:szCs w:val="28"/>
        </w:rPr>
        <w:t xml:space="preserve"> </w:t>
      </w:r>
      <w:r w:rsidRPr="00D41E01">
        <w:rPr>
          <w:sz w:val="28"/>
          <w:szCs w:val="28"/>
        </w:rPr>
        <w:t>руб</w:t>
      </w:r>
      <w:r>
        <w:rPr>
          <w:sz w:val="28"/>
          <w:szCs w:val="28"/>
        </w:rPr>
        <w:t>.</w:t>
      </w:r>
      <w:r w:rsidRPr="00D41E01">
        <w:rPr>
          <w:sz w:val="28"/>
          <w:szCs w:val="28"/>
        </w:rPr>
        <w:t xml:space="preserve">, на 2027 </w:t>
      </w:r>
      <w:r>
        <w:rPr>
          <w:sz w:val="28"/>
          <w:szCs w:val="28"/>
        </w:rPr>
        <w:t xml:space="preserve">и 2028 </w:t>
      </w:r>
      <w:r w:rsidRPr="00D41E01">
        <w:rPr>
          <w:sz w:val="28"/>
          <w:szCs w:val="28"/>
        </w:rPr>
        <w:t>год</w:t>
      </w:r>
      <w:r>
        <w:rPr>
          <w:sz w:val="28"/>
          <w:szCs w:val="28"/>
        </w:rPr>
        <w:t>ы по</w:t>
      </w:r>
      <w:r w:rsidRPr="00D41E01">
        <w:rPr>
          <w:sz w:val="28"/>
          <w:szCs w:val="28"/>
        </w:rPr>
        <w:t xml:space="preserve"> </w:t>
      </w:r>
      <w:r w:rsidRPr="0043534C">
        <w:rPr>
          <w:sz w:val="28"/>
          <w:szCs w:val="28"/>
        </w:rPr>
        <w:t>47 696 725,00</w:t>
      </w:r>
      <w:r>
        <w:rPr>
          <w:sz w:val="28"/>
          <w:szCs w:val="28"/>
        </w:rPr>
        <w:t xml:space="preserve"> </w:t>
      </w:r>
      <w:r w:rsidRPr="00D41E01">
        <w:rPr>
          <w:sz w:val="28"/>
          <w:szCs w:val="28"/>
        </w:rPr>
        <w:t>руб</w:t>
      </w:r>
      <w:r>
        <w:rPr>
          <w:sz w:val="28"/>
          <w:szCs w:val="28"/>
        </w:rPr>
        <w:t>. ежегодно (рост к 2025 году составил 110,6 %).</w:t>
      </w:r>
      <w:r w:rsidRPr="00113588">
        <w:rPr>
          <w:sz w:val="28"/>
          <w:szCs w:val="28"/>
        </w:rPr>
        <w:t xml:space="preserve"> </w:t>
      </w:r>
      <w:r>
        <w:rPr>
          <w:sz w:val="28"/>
          <w:szCs w:val="28"/>
        </w:rPr>
        <w:t>В том числе по видам расходов:</w:t>
      </w:r>
    </w:p>
    <w:p w:rsidR="0043534C" w:rsidRDefault="0043534C" w:rsidP="0043534C">
      <w:pPr>
        <w:tabs>
          <w:tab w:val="left" w:pos="540"/>
        </w:tabs>
        <w:spacing w:after="0" w:line="360" w:lineRule="auto"/>
        <w:ind w:firstLine="709"/>
        <w:jc w:val="both"/>
        <w:rPr>
          <w:rFonts w:ascii="Times New Roman" w:hAnsi="Times New Roman" w:cs="Times New Roman"/>
          <w:sz w:val="28"/>
          <w:szCs w:val="28"/>
        </w:rPr>
      </w:pPr>
      <w:r w:rsidRPr="00113588">
        <w:rPr>
          <w:rFonts w:ascii="Times New Roman" w:hAnsi="Times New Roman" w:cs="Times New Roman"/>
          <w:sz w:val="28"/>
          <w:szCs w:val="28"/>
        </w:rPr>
        <w:t xml:space="preserve">- фонд оплаты труда – </w:t>
      </w:r>
      <w:r>
        <w:rPr>
          <w:rFonts w:ascii="Times New Roman" w:hAnsi="Times New Roman" w:cs="Times New Roman"/>
          <w:sz w:val="28"/>
          <w:szCs w:val="28"/>
        </w:rPr>
        <w:t>42 416 470,00 рублей</w:t>
      </w:r>
      <w:r w:rsidRPr="00113588">
        <w:rPr>
          <w:rFonts w:ascii="Times New Roman" w:hAnsi="Times New Roman" w:cs="Times New Roman"/>
          <w:sz w:val="28"/>
          <w:szCs w:val="28"/>
        </w:rPr>
        <w:t xml:space="preserve">, </w:t>
      </w:r>
      <w:r>
        <w:rPr>
          <w:rFonts w:ascii="Times New Roman" w:hAnsi="Times New Roman" w:cs="Times New Roman"/>
          <w:sz w:val="28"/>
          <w:szCs w:val="28"/>
        </w:rPr>
        <w:t>рост к уровню 2025 года на 110,5 % (повышение заработной платы прочим категориям работников);</w:t>
      </w:r>
      <w:r w:rsidRPr="00113588">
        <w:rPr>
          <w:rFonts w:ascii="Times New Roman" w:hAnsi="Times New Roman" w:cs="Times New Roman"/>
          <w:sz w:val="28"/>
          <w:szCs w:val="28"/>
        </w:rPr>
        <w:t xml:space="preserve"> </w:t>
      </w:r>
    </w:p>
    <w:p w:rsidR="0043534C" w:rsidRDefault="0043534C" w:rsidP="0043534C">
      <w:pPr>
        <w:tabs>
          <w:tab w:val="left" w:pos="540"/>
        </w:tabs>
        <w:spacing w:after="0" w:line="360" w:lineRule="auto"/>
        <w:ind w:firstLine="709"/>
        <w:jc w:val="both"/>
        <w:rPr>
          <w:rFonts w:ascii="Times New Roman" w:hAnsi="Times New Roman" w:cs="Times New Roman"/>
          <w:sz w:val="28"/>
          <w:szCs w:val="28"/>
        </w:rPr>
      </w:pPr>
      <w:r w:rsidRPr="00113588">
        <w:rPr>
          <w:rFonts w:ascii="Times New Roman" w:hAnsi="Times New Roman" w:cs="Times New Roman"/>
          <w:sz w:val="28"/>
          <w:szCs w:val="28"/>
        </w:rPr>
        <w:t xml:space="preserve">-проезд в отпуск – </w:t>
      </w:r>
      <w:r w:rsidR="009E0FD1">
        <w:rPr>
          <w:rFonts w:ascii="Times New Roman" w:hAnsi="Times New Roman" w:cs="Times New Roman"/>
          <w:sz w:val="28"/>
          <w:szCs w:val="28"/>
        </w:rPr>
        <w:t>2 500 000,00</w:t>
      </w:r>
      <w:r>
        <w:rPr>
          <w:rFonts w:ascii="Times New Roman" w:hAnsi="Times New Roman" w:cs="Times New Roman"/>
          <w:sz w:val="28"/>
          <w:szCs w:val="28"/>
        </w:rPr>
        <w:t xml:space="preserve"> </w:t>
      </w:r>
      <w:r w:rsidRPr="00113588">
        <w:rPr>
          <w:rFonts w:ascii="Times New Roman" w:hAnsi="Times New Roman" w:cs="Times New Roman"/>
          <w:sz w:val="28"/>
          <w:szCs w:val="28"/>
        </w:rPr>
        <w:t xml:space="preserve">рублей, </w:t>
      </w:r>
      <w:r w:rsidR="009E0FD1">
        <w:rPr>
          <w:rFonts w:ascii="Times New Roman" w:hAnsi="Times New Roman" w:cs="Times New Roman"/>
          <w:sz w:val="28"/>
          <w:szCs w:val="28"/>
        </w:rPr>
        <w:t>рост</w:t>
      </w:r>
      <w:r>
        <w:rPr>
          <w:rFonts w:ascii="Times New Roman" w:hAnsi="Times New Roman" w:cs="Times New Roman"/>
          <w:sz w:val="28"/>
          <w:szCs w:val="28"/>
        </w:rPr>
        <w:t xml:space="preserve"> к уровню</w:t>
      </w:r>
      <w:r w:rsidRPr="00393268">
        <w:rPr>
          <w:rFonts w:ascii="Times New Roman" w:hAnsi="Times New Roman" w:cs="Times New Roman"/>
          <w:sz w:val="28"/>
          <w:szCs w:val="28"/>
        </w:rPr>
        <w:t xml:space="preserve"> 2025 года</w:t>
      </w:r>
      <w:r w:rsidRPr="00113588">
        <w:rPr>
          <w:rFonts w:ascii="Times New Roman" w:hAnsi="Times New Roman" w:cs="Times New Roman"/>
          <w:sz w:val="28"/>
          <w:szCs w:val="28"/>
        </w:rPr>
        <w:t xml:space="preserve"> </w:t>
      </w:r>
      <w:r>
        <w:rPr>
          <w:rFonts w:ascii="Times New Roman" w:hAnsi="Times New Roman" w:cs="Times New Roman"/>
          <w:sz w:val="28"/>
          <w:szCs w:val="28"/>
        </w:rPr>
        <w:t>на</w:t>
      </w:r>
      <w:r w:rsidR="009E0FD1">
        <w:rPr>
          <w:rFonts w:ascii="Times New Roman" w:hAnsi="Times New Roman" w:cs="Times New Roman"/>
          <w:sz w:val="28"/>
          <w:szCs w:val="28"/>
        </w:rPr>
        <w:t xml:space="preserve"> 113,6 </w:t>
      </w:r>
      <w:r>
        <w:rPr>
          <w:rFonts w:ascii="Times New Roman" w:hAnsi="Times New Roman" w:cs="Times New Roman"/>
          <w:sz w:val="28"/>
          <w:szCs w:val="28"/>
        </w:rPr>
        <w:t xml:space="preserve">% </w:t>
      </w:r>
      <w:r w:rsidR="009E0FD1">
        <w:rPr>
          <w:rFonts w:ascii="Times New Roman" w:hAnsi="Times New Roman" w:cs="Times New Roman"/>
          <w:sz w:val="28"/>
          <w:szCs w:val="28"/>
        </w:rPr>
        <w:t xml:space="preserve">с </w:t>
      </w:r>
      <w:r w:rsidRPr="00113588">
        <w:rPr>
          <w:rFonts w:ascii="Times New Roman" w:hAnsi="Times New Roman" w:cs="Times New Roman"/>
          <w:sz w:val="28"/>
          <w:szCs w:val="28"/>
        </w:rPr>
        <w:t>учетом фактическ</w:t>
      </w:r>
      <w:r>
        <w:rPr>
          <w:rFonts w:ascii="Times New Roman" w:hAnsi="Times New Roman" w:cs="Times New Roman"/>
          <w:sz w:val="28"/>
          <w:szCs w:val="28"/>
        </w:rPr>
        <w:t>ой потребности на 2026 год</w:t>
      </w:r>
      <w:r w:rsidRPr="00113588">
        <w:rPr>
          <w:rFonts w:ascii="Times New Roman" w:hAnsi="Times New Roman" w:cs="Times New Roman"/>
          <w:sz w:val="28"/>
          <w:szCs w:val="28"/>
        </w:rPr>
        <w:t>;</w:t>
      </w:r>
    </w:p>
    <w:p w:rsidR="0043534C" w:rsidRDefault="0043534C" w:rsidP="0043534C">
      <w:pPr>
        <w:tabs>
          <w:tab w:val="left" w:pos="540"/>
        </w:tabs>
        <w:spacing w:after="0" w:line="360" w:lineRule="auto"/>
        <w:ind w:firstLine="709"/>
        <w:jc w:val="both"/>
        <w:rPr>
          <w:rFonts w:ascii="Times New Roman" w:hAnsi="Times New Roman" w:cs="Times New Roman"/>
          <w:sz w:val="28"/>
          <w:szCs w:val="28"/>
        </w:rPr>
      </w:pPr>
      <w:r w:rsidRPr="00113588">
        <w:rPr>
          <w:rFonts w:ascii="Times New Roman" w:hAnsi="Times New Roman" w:cs="Times New Roman"/>
          <w:sz w:val="28"/>
          <w:szCs w:val="28"/>
        </w:rPr>
        <w:t xml:space="preserve">- оплату услуг </w:t>
      </w:r>
      <w:r>
        <w:rPr>
          <w:rFonts w:ascii="Times New Roman" w:hAnsi="Times New Roman" w:cs="Times New Roman"/>
          <w:sz w:val="28"/>
          <w:szCs w:val="28"/>
        </w:rPr>
        <w:t xml:space="preserve">– </w:t>
      </w:r>
      <w:r w:rsidR="009E0FD1">
        <w:rPr>
          <w:rFonts w:ascii="Times New Roman" w:hAnsi="Times New Roman" w:cs="Times New Roman"/>
          <w:sz w:val="28"/>
          <w:szCs w:val="28"/>
        </w:rPr>
        <w:t>1 717 255,00</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рубля,  </w:t>
      </w:r>
      <w:r w:rsidR="009E0FD1">
        <w:rPr>
          <w:rFonts w:ascii="Times New Roman" w:hAnsi="Times New Roman" w:cs="Times New Roman"/>
          <w:sz w:val="28"/>
          <w:szCs w:val="28"/>
        </w:rPr>
        <w:t>рост</w:t>
      </w:r>
      <w:proofErr w:type="gramEnd"/>
      <w:r w:rsidRPr="00113588">
        <w:rPr>
          <w:rFonts w:ascii="Times New Roman" w:hAnsi="Times New Roman" w:cs="Times New Roman"/>
          <w:sz w:val="28"/>
          <w:szCs w:val="28"/>
        </w:rPr>
        <w:t xml:space="preserve"> к</w:t>
      </w:r>
      <w:r w:rsidR="009E0FD1">
        <w:rPr>
          <w:rFonts w:ascii="Times New Roman" w:hAnsi="Times New Roman" w:cs="Times New Roman"/>
          <w:sz w:val="28"/>
          <w:szCs w:val="28"/>
        </w:rPr>
        <w:t xml:space="preserve"> уровню</w:t>
      </w:r>
      <w:r w:rsidRPr="00113588">
        <w:rPr>
          <w:rFonts w:ascii="Times New Roman" w:hAnsi="Times New Roman" w:cs="Times New Roman"/>
          <w:sz w:val="28"/>
          <w:szCs w:val="28"/>
        </w:rPr>
        <w:t xml:space="preserve"> 2025 году </w:t>
      </w:r>
      <w:r w:rsidR="009E0FD1">
        <w:rPr>
          <w:rFonts w:ascii="Times New Roman" w:hAnsi="Times New Roman" w:cs="Times New Roman"/>
          <w:sz w:val="28"/>
          <w:szCs w:val="28"/>
        </w:rPr>
        <w:t>составил 111,3</w:t>
      </w:r>
      <w:r>
        <w:rPr>
          <w:rFonts w:ascii="Times New Roman" w:hAnsi="Times New Roman" w:cs="Times New Roman"/>
          <w:sz w:val="28"/>
          <w:szCs w:val="28"/>
        </w:rPr>
        <w:t>%;</w:t>
      </w:r>
    </w:p>
    <w:p w:rsidR="0043534C" w:rsidRDefault="0043534C" w:rsidP="0043534C">
      <w:pPr>
        <w:tabs>
          <w:tab w:val="left" w:pos="540"/>
        </w:tabs>
        <w:spacing w:after="0" w:line="360" w:lineRule="auto"/>
        <w:ind w:firstLine="709"/>
        <w:jc w:val="both"/>
        <w:rPr>
          <w:rFonts w:ascii="Times New Roman" w:hAnsi="Times New Roman" w:cs="Times New Roman"/>
          <w:sz w:val="28"/>
          <w:szCs w:val="28"/>
        </w:rPr>
      </w:pPr>
      <w:r w:rsidRPr="00113588">
        <w:rPr>
          <w:rFonts w:ascii="Times New Roman" w:hAnsi="Times New Roman" w:cs="Times New Roman"/>
          <w:sz w:val="28"/>
          <w:szCs w:val="28"/>
        </w:rPr>
        <w:t xml:space="preserve">- приобретение основных средств и материальных запасов – </w:t>
      </w:r>
      <w:r w:rsidR="009E0FD1">
        <w:rPr>
          <w:rFonts w:ascii="Times New Roman" w:hAnsi="Times New Roman" w:cs="Times New Roman"/>
          <w:sz w:val="28"/>
          <w:szCs w:val="28"/>
        </w:rPr>
        <w:t>939 400,00</w:t>
      </w:r>
      <w:r w:rsidRPr="00113588">
        <w:rPr>
          <w:rFonts w:ascii="Times New Roman" w:hAnsi="Times New Roman" w:cs="Times New Roman"/>
          <w:sz w:val="28"/>
          <w:szCs w:val="28"/>
        </w:rPr>
        <w:t xml:space="preserve"> рубл</w:t>
      </w:r>
      <w:r>
        <w:rPr>
          <w:rFonts w:ascii="Times New Roman" w:hAnsi="Times New Roman" w:cs="Times New Roman"/>
          <w:sz w:val="28"/>
          <w:szCs w:val="28"/>
        </w:rPr>
        <w:t>я</w:t>
      </w:r>
      <w:r w:rsidRPr="00113588">
        <w:rPr>
          <w:rFonts w:ascii="Times New Roman" w:hAnsi="Times New Roman" w:cs="Times New Roman"/>
          <w:sz w:val="28"/>
          <w:szCs w:val="28"/>
        </w:rPr>
        <w:t xml:space="preserve">, </w:t>
      </w:r>
      <w:r w:rsidR="009E0FD1">
        <w:rPr>
          <w:rFonts w:ascii="Times New Roman" w:hAnsi="Times New Roman" w:cs="Times New Roman"/>
          <w:sz w:val="28"/>
          <w:szCs w:val="28"/>
        </w:rPr>
        <w:t>рост</w:t>
      </w:r>
      <w:r w:rsidRPr="00113588">
        <w:rPr>
          <w:rFonts w:ascii="Times New Roman" w:hAnsi="Times New Roman" w:cs="Times New Roman"/>
          <w:sz w:val="28"/>
          <w:szCs w:val="28"/>
        </w:rPr>
        <w:t xml:space="preserve"> к 2025 году на </w:t>
      </w:r>
      <w:r w:rsidR="009E0FD1">
        <w:rPr>
          <w:rFonts w:ascii="Times New Roman" w:hAnsi="Times New Roman" w:cs="Times New Roman"/>
          <w:sz w:val="28"/>
          <w:szCs w:val="28"/>
        </w:rPr>
        <w:t>109,3</w:t>
      </w:r>
      <w:r>
        <w:rPr>
          <w:rFonts w:ascii="Times New Roman" w:hAnsi="Times New Roman" w:cs="Times New Roman"/>
          <w:sz w:val="28"/>
          <w:szCs w:val="28"/>
        </w:rPr>
        <w:t xml:space="preserve"> %;</w:t>
      </w:r>
    </w:p>
    <w:p w:rsidR="00F63552" w:rsidRDefault="00F63552" w:rsidP="00212A7C">
      <w:pPr>
        <w:tabs>
          <w:tab w:val="left" w:pos="540"/>
        </w:tabs>
        <w:spacing w:after="0" w:line="360" w:lineRule="auto"/>
        <w:ind w:firstLine="709"/>
        <w:jc w:val="center"/>
        <w:rPr>
          <w:rFonts w:ascii="Times New Roman" w:hAnsi="Times New Roman" w:cs="Times New Roman"/>
          <w:b/>
          <w:sz w:val="28"/>
          <w:szCs w:val="28"/>
        </w:rPr>
      </w:pPr>
    </w:p>
    <w:p w:rsidR="00212A7C" w:rsidRDefault="00212A7C" w:rsidP="00212A7C">
      <w:pPr>
        <w:tabs>
          <w:tab w:val="left" w:pos="540"/>
        </w:tabs>
        <w:spacing w:after="0" w:line="360" w:lineRule="auto"/>
        <w:ind w:firstLine="709"/>
        <w:jc w:val="center"/>
        <w:rPr>
          <w:rFonts w:ascii="Times New Roman" w:hAnsi="Times New Roman" w:cs="Times New Roman"/>
          <w:b/>
          <w:sz w:val="28"/>
          <w:szCs w:val="28"/>
        </w:rPr>
      </w:pPr>
      <w:r w:rsidRPr="00212A7C">
        <w:rPr>
          <w:rFonts w:ascii="Times New Roman" w:hAnsi="Times New Roman" w:cs="Times New Roman"/>
          <w:b/>
          <w:sz w:val="28"/>
          <w:szCs w:val="28"/>
        </w:rPr>
        <w:t xml:space="preserve">Муниципальная программа «Развитие жилищного фонда муниципального </w:t>
      </w:r>
      <w:r w:rsidR="00866119">
        <w:rPr>
          <w:rFonts w:ascii="Times New Roman" w:hAnsi="Times New Roman" w:cs="Times New Roman"/>
          <w:b/>
          <w:sz w:val="28"/>
          <w:szCs w:val="28"/>
        </w:rPr>
        <w:t>района</w:t>
      </w:r>
      <w:r w:rsidRPr="00212A7C">
        <w:rPr>
          <w:rFonts w:ascii="Times New Roman" w:hAnsi="Times New Roman" w:cs="Times New Roman"/>
          <w:b/>
          <w:sz w:val="28"/>
          <w:szCs w:val="28"/>
        </w:rPr>
        <w:t xml:space="preserve"> "Ленский район"</w:t>
      </w:r>
    </w:p>
    <w:p w:rsidR="00866119" w:rsidRDefault="00866119" w:rsidP="00866119">
      <w:pPr>
        <w:tabs>
          <w:tab w:val="left" w:pos="540"/>
        </w:tabs>
        <w:spacing w:after="0" w:line="360" w:lineRule="auto"/>
        <w:ind w:firstLine="709"/>
        <w:jc w:val="both"/>
        <w:rPr>
          <w:rFonts w:ascii="Times New Roman" w:hAnsi="Times New Roman" w:cs="Times New Roman"/>
          <w:iCs/>
          <w:sz w:val="28"/>
          <w:szCs w:val="28"/>
        </w:rPr>
      </w:pPr>
      <w:r w:rsidRPr="00866119">
        <w:rPr>
          <w:rFonts w:ascii="Times New Roman" w:hAnsi="Times New Roman" w:cs="Times New Roman"/>
          <w:b/>
          <w:i/>
          <w:iCs/>
          <w:sz w:val="28"/>
          <w:szCs w:val="28"/>
        </w:rPr>
        <w:t xml:space="preserve">Целью </w:t>
      </w:r>
      <w:r w:rsidRPr="00866119">
        <w:rPr>
          <w:rFonts w:ascii="Times New Roman" w:hAnsi="Times New Roman" w:cs="Times New Roman"/>
          <w:iCs/>
          <w:sz w:val="28"/>
          <w:szCs w:val="28"/>
        </w:rPr>
        <w:t>муниципальной программы является</w:t>
      </w:r>
      <w:r>
        <w:rPr>
          <w:rFonts w:ascii="Times New Roman" w:hAnsi="Times New Roman" w:cs="Times New Roman"/>
          <w:iCs/>
          <w:sz w:val="28"/>
          <w:szCs w:val="28"/>
        </w:rPr>
        <w:t xml:space="preserve"> реализация единой жилищной политики в части обеспечения отдельных категорий граждан жилыми </w:t>
      </w:r>
      <w:r>
        <w:rPr>
          <w:rFonts w:ascii="Times New Roman" w:hAnsi="Times New Roman" w:cs="Times New Roman"/>
          <w:iCs/>
          <w:sz w:val="28"/>
          <w:szCs w:val="28"/>
        </w:rPr>
        <w:lastRenderedPageBreak/>
        <w:t>помещениями и улучшение жилищных условий квалифицированных специалистов Ленского района.</w:t>
      </w:r>
    </w:p>
    <w:p w:rsidR="00866119" w:rsidRPr="001E19CC" w:rsidRDefault="00866119" w:rsidP="00866119">
      <w:pPr>
        <w:pStyle w:val="Default"/>
        <w:spacing w:line="360" w:lineRule="auto"/>
        <w:ind w:firstLine="709"/>
        <w:jc w:val="both"/>
        <w:rPr>
          <w:color w:val="auto"/>
          <w:sz w:val="28"/>
          <w:szCs w:val="28"/>
        </w:rPr>
      </w:pPr>
      <w:r w:rsidRPr="001E19CC">
        <w:rPr>
          <w:color w:val="auto"/>
          <w:sz w:val="28"/>
          <w:szCs w:val="28"/>
        </w:rPr>
        <w:t xml:space="preserve">Достижение указанной цели обеспечивается решением следующих </w:t>
      </w:r>
      <w:r w:rsidRPr="001E19CC">
        <w:rPr>
          <w:b/>
          <w:i/>
          <w:iCs/>
          <w:color w:val="auto"/>
          <w:sz w:val="28"/>
          <w:szCs w:val="28"/>
        </w:rPr>
        <w:t xml:space="preserve">задач </w:t>
      </w:r>
      <w:r w:rsidRPr="001E19CC">
        <w:rPr>
          <w:iCs/>
          <w:color w:val="auto"/>
          <w:sz w:val="28"/>
          <w:szCs w:val="28"/>
        </w:rPr>
        <w:t xml:space="preserve">муниципальной </w:t>
      </w:r>
      <w:r w:rsidRPr="001E19CC">
        <w:rPr>
          <w:color w:val="auto"/>
          <w:sz w:val="28"/>
          <w:szCs w:val="28"/>
        </w:rPr>
        <w:t xml:space="preserve">программы: </w:t>
      </w:r>
    </w:p>
    <w:p w:rsidR="00866119" w:rsidRDefault="00866119" w:rsidP="00866119">
      <w:pPr>
        <w:tabs>
          <w:tab w:val="left" w:pos="540"/>
        </w:tabs>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Содействие развитию жилищного строительства и формированию муниципального жилищного фонда;</w:t>
      </w:r>
    </w:p>
    <w:p w:rsidR="00212A7C" w:rsidRDefault="00866119" w:rsidP="00866119">
      <w:pPr>
        <w:tabs>
          <w:tab w:val="left" w:pos="540"/>
        </w:tabs>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Обеспечение жильем и улучшение жилищных условий отдельных категорий граждан, предусмотренных МПА МР «Ленский район» РС (Я).  </w:t>
      </w:r>
    </w:p>
    <w:p w:rsidR="00A75F3D" w:rsidRDefault="00A75F3D" w:rsidP="00A75F3D">
      <w:pPr>
        <w:widowControl w:val="0"/>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lang w:eastAsia="ru-RU"/>
        </w:rPr>
      </w:pPr>
      <w:r w:rsidRPr="001E19CC">
        <w:rPr>
          <w:rFonts w:ascii="Times New Roman" w:eastAsiaTheme="minorEastAsia" w:hAnsi="Times New Roman" w:cs="Times New Roman"/>
          <w:color w:val="000000"/>
          <w:sz w:val="28"/>
          <w:szCs w:val="28"/>
          <w:lang w:eastAsia="ru-RU"/>
        </w:rPr>
        <w:t xml:space="preserve">Расходы бюджета муниципального </w:t>
      </w:r>
      <w:r>
        <w:rPr>
          <w:rFonts w:ascii="Times New Roman" w:eastAsiaTheme="minorEastAsia" w:hAnsi="Times New Roman" w:cs="Times New Roman"/>
          <w:color w:val="000000"/>
          <w:sz w:val="28"/>
          <w:szCs w:val="28"/>
          <w:lang w:eastAsia="ru-RU"/>
        </w:rPr>
        <w:t xml:space="preserve">района </w:t>
      </w:r>
      <w:r w:rsidRPr="001E19CC">
        <w:rPr>
          <w:rFonts w:ascii="Times New Roman" w:eastAsiaTheme="minorEastAsia" w:hAnsi="Times New Roman" w:cs="Times New Roman"/>
          <w:color w:val="000000"/>
          <w:sz w:val="28"/>
          <w:szCs w:val="28"/>
          <w:lang w:eastAsia="ru-RU"/>
        </w:rPr>
        <w:t>«Ленский район» (за счет собственных средств) на 202</w:t>
      </w:r>
      <w:r>
        <w:rPr>
          <w:rFonts w:ascii="Times New Roman" w:eastAsiaTheme="minorEastAsia" w:hAnsi="Times New Roman" w:cs="Times New Roman"/>
          <w:color w:val="000000"/>
          <w:sz w:val="28"/>
          <w:szCs w:val="28"/>
          <w:lang w:eastAsia="ru-RU"/>
        </w:rPr>
        <w:t>6</w:t>
      </w:r>
      <w:r w:rsidRPr="001E19CC">
        <w:rPr>
          <w:rFonts w:ascii="Times New Roman" w:eastAsiaTheme="minorEastAsia" w:hAnsi="Times New Roman" w:cs="Times New Roman"/>
          <w:color w:val="000000"/>
          <w:sz w:val="28"/>
          <w:szCs w:val="28"/>
          <w:lang w:eastAsia="ru-RU"/>
        </w:rPr>
        <w:t xml:space="preserve"> год и на плановый период 202</w:t>
      </w:r>
      <w:r>
        <w:rPr>
          <w:rFonts w:ascii="Times New Roman" w:eastAsiaTheme="minorEastAsia" w:hAnsi="Times New Roman" w:cs="Times New Roman"/>
          <w:color w:val="000000"/>
          <w:sz w:val="28"/>
          <w:szCs w:val="28"/>
          <w:lang w:eastAsia="ru-RU"/>
        </w:rPr>
        <w:t>7</w:t>
      </w:r>
      <w:r w:rsidRPr="001E19CC">
        <w:rPr>
          <w:rFonts w:ascii="Times New Roman" w:eastAsiaTheme="minorEastAsia" w:hAnsi="Times New Roman" w:cs="Times New Roman"/>
          <w:color w:val="000000"/>
          <w:sz w:val="28"/>
          <w:szCs w:val="28"/>
          <w:lang w:eastAsia="ru-RU"/>
        </w:rPr>
        <w:t xml:space="preserve"> и 202</w:t>
      </w:r>
      <w:r>
        <w:rPr>
          <w:rFonts w:ascii="Times New Roman" w:eastAsiaTheme="minorEastAsia" w:hAnsi="Times New Roman" w:cs="Times New Roman"/>
          <w:color w:val="000000"/>
          <w:sz w:val="28"/>
          <w:szCs w:val="28"/>
          <w:lang w:eastAsia="ru-RU"/>
        </w:rPr>
        <w:t>8</w:t>
      </w:r>
      <w:r w:rsidRPr="001E19CC">
        <w:rPr>
          <w:rFonts w:ascii="Times New Roman" w:eastAsiaTheme="minorEastAsia" w:hAnsi="Times New Roman" w:cs="Times New Roman"/>
          <w:color w:val="000000"/>
          <w:sz w:val="28"/>
          <w:szCs w:val="28"/>
          <w:lang w:eastAsia="ru-RU"/>
        </w:rPr>
        <w:t xml:space="preserve"> годов на реализацию муниципальной программы представлены в таблице:</w:t>
      </w:r>
    </w:p>
    <w:tbl>
      <w:tblPr>
        <w:tblW w:w="10470" w:type="dxa"/>
        <w:tblInd w:w="-567" w:type="dxa"/>
        <w:tblLayout w:type="fixed"/>
        <w:tblLook w:val="04A0" w:firstRow="1" w:lastRow="0" w:firstColumn="1" w:lastColumn="0" w:noHBand="0" w:noVBand="1"/>
      </w:tblPr>
      <w:tblGrid>
        <w:gridCol w:w="2268"/>
        <w:gridCol w:w="1418"/>
        <w:gridCol w:w="1397"/>
        <w:gridCol w:w="1376"/>
        <w:gridCol w:w="1356"/>
        <w:gridCol w:w="1335"/>
        <w:gridCol w:w="1320"/>
      </w:tblGrid>
      <w:tr w:rsidR="001A0D23" w:rsidRPr="001A0D23" w:rsidTr="001A0D23">
        <w:trPr>
          <w:trHeight w:val="315"/>
        </w:trPr>
        <w:tc>
          <w:tcPr>
            <w:tcW w:w="2268" w:type="dxa"/>
            <w:tcBorders>
              <w:top w:val="nil"/>
              <w:left w:val="nil"/>
              <w:bottom w:val="nil"/>
              <w:right w:val="nil"/>
            </w:tcBorders>
            <w:shd w:val="clear" w:color="auto" w:fill="auto"/>
            <w:noWrap/>
            <w:vAlign w:val="bottom"/>
            <w:hideMark/>
          </w:tcPr>
          <w:p w:rsidR="001A0D23" w:rsidRPr="001A0D23" w:rsidRDefault="001A0D23" w:rsidP="001A0D23">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1A0D23" w:rsidRPr="001A0D23" w:rsidRDefault="001A0D23" w:rsidP="001A0D23">
            <w:pPr>
              <w:spacing w:after="0" w:line="240" w:lineRule="auto"/>
              <w:rPr>
                <w:rFonts w:ascii="Times New Roman" w:eastAsia="Times New Roman" w:hAnsi="Times New Roman" w:cs="Times New Roman"/>
                <w:sz w:val="20"/>
                <w:szCs w:val="20"/>
                <w:lang w:eastAsia="ru-RU"/>
              </w:rPr>
            </w:pPr>
          </w:p>
        </w:tc>
        <w:tc>
          <w:tcPr>
            <w:tcW w:w="1397" w:type="dxa"/>
            <w:tcBorders>
              <w:top w:val="nil"/>
              <w:left w:val="nil"/>
              <w:bottom w:val="nil"/>
              <w:right w:val="nil"/>
            </w:tcBorders>
            <w:shd w:val="clear" w:color="auto" w:fill="auto"/>
            <w:noWrap/>
            <w:vAlign w:val="bottom"/>
            <w:hideMark/>
          </w:tcPr>
          <w:p w:rsidR="001A0D23" w:rsidRPr="001A0D23" w:rsidRDefault="001A0D23" w:rsidP="001A0D23">
            <w:pPr>
              <w:spacing w:after="0" w:line="240" w:lineRule="auto"/>
              <w:rPr>
                <w:rFonts w:ascii="Times New Roman" w:eastAsia="Times New Roman" w:hAnsi="Times New Roman" w:cs="Times New Roman"/>
                <w:sz w:val="20"/>
                <w:szCs w:val="20"/>
                <w:lang w:eastAsia="ru-RU"/>
              </w:rPr>
            </w:pPr>
          </w:p>
        </w:tc>
        <w:tc>
          <w:tcPr>
            <w:tcW w:w="1376" w:type="dxa"/>
            <w:tcBorders>
              <w:top w:val="nil"/>
              <w:left w:val="nil"/>
              <w:bottom w:val="nil"/>
              <w:right w:val="nil"/>
            </w:tcBorders>
            <w:shd w:val="clear" w:color="auto" w:fill="auto"/>
            <w:noWrap/>
            <w:vAlign w:val="bottom"/>
            <w:hideMark/>
          </w:tcPr>
          <w:p w:rsidR="001A0D23" w:rsidRPr="001A0D23" w:rsidRDefault="001A0D23" w:rsidP="001A0D23">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1A0D23" w:rsidRPr="001A0D23" w:rsidRDefault="001A0D23" w:rsidP="001A0D23">
            <w:pPr>
              <w:spacing w:after="0" w:line="240" w:lineRule="auto"/>
              <w:rPr>
                <w:rFonts w:ascii="Times New Roman" w:eastAsia="Times New Roman" w:hAnsi="Times New Roman" w:cs="Times New Roman"/>
                <w:sz w:val="20"/>
                <w:szCs w:val="20"/>
                <w:lang w:eastAsia="ru-RU"/>
              </w:rPr>
            </w:pPr>
          </w:p>
        </w:tc>
        <w:tc>
          <w:tcPr>
            <w:tcW w:w="1335" w:type="dxa"/>
            <w:tcBorders>
              <w:top w:val="nil"/>
              <w:left w:val="nil"/>
              <w:bottom w:val="nil"/>
              <w:right w:val="nil"/>
            </w:tcBorders>
            <w:shd w:val="clear" w:color="auto" w:fill="auto"/>
            <w:noWrap/>
            <w:vAlign w:val="bottom"/>
            <w:hideMark/>
          </w:tcPr>
          <w:p w:rsidR="001A0D23" w:rsidRPr="001A0D23" w:rsidRDefault="001A0D23" w:rsidP="001A0D23">
            <w:pPr>
              <w:spacing w:after="0" w:line="240" w:lineRule="auto"/>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rsidR="001A0D23" w:rsidRPr="001A0D23" w:rsidRDefault="001A0D23" w:rsidP="001A0D23">
            <w:pPr>
              <w:spacing w:after="0" w:line="240" w:lineRule="auto"/>
              <w:rPr>
                <w:rFonts w:ascii="Calibri" w:eastAsia="Times New Roman" w:hAnsi="Calibri" w:cs="Calibri"/>
                <w:color w:val="000000"/>
                <w:lang w:eastAsia="ru-RU"/>
              </w:rPr>
            </w:pPr>
            <w:r w:rsidRPr="001A0D23">
              <w:rPr>
                <w:rFonts w:ascii="Calibri" w:eastAsia="Times New Roman" w:hAnsi="Calibri" w:cs="Calibri"/>
                <w:color w:val="000000"/>
                <w:lang w:eastAsia="ru-RU"/>
              </w:rPr>
              <w:t>(</w:t>
            </w:r>
            <w:proofErr w:type="spellStart"/>
            <w:r w:rsidRPr="001A0D23">
              <w:rPr>
                <w:rFonts w:ascii="Calibri" w:eastAsia="Times New Roman" w:hAnsi="Calibri" w:cs="Calibri"/>
                <w:color w:val="000000"/>
                <w:lang w:eastAsia="ru-RU"/>
              </w:rPr>
              <w:t>руб</w:t>
            </w:r>
            <w:proofErr w:type="spellEnd"/>
            <w:r w:rsidRPr="001A0D23">
              <w:rPr>
                <w:rFonts w:ascii="Calibri" w:eastAsia="Times New Roman" w:hAnsi="Calibri" w:cs="Calibri"/>
                <w:color w:val="000000"/>
                <w:lang w:eastAsia="ru-RU"/>
              </w:rPr>
              <w:t>)</w:t>
            </w:r>
          </w:p>
        </w:tc>
      </w:tr>
      <w:tr w:rsidR="001A0D23" w:rsidRPr="001A0D23" w:rsidTr="001A0D23">
        <w:trPr>
          <w:trHeight w:val="315"/>
        </w:trPr>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A0D23" w:rsidRPr="001A0D23" w:rsidRDefault="001A0D23" w:rsidP="001A0D23">
            <w:pPr>
              <w:spacing w:after="0" w:line="240" w:lineRule="auto"/>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Муниципальная программа</w:t>
            </w:r>
          </w:p>
        </w:tc>
        <w:tc>
          <w:tcPr>
            <w:tcW w:w="2815" w:type="dxa"/>
            <w:gridSpan w:val="2"/>
            <w:tcBorders>
              <w:top w:val="single" w:sz="8" w:space="0" w:color="auto"/>
              <w:left w:val="nil"/>
              <w:bottom w:val="single" w:sz="8" w:space="0" w:color="auto"/>
              <w:right w:val="single" w:sz="8" w:space="0" w:color="000000"/>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2025 год</w:t>
            </w:r>
          </w:p>
        </w:tc>
        <w:tc>
          <w:tcPr>
            <w:tcW w:w="1376" w:type="dxa"/>
            <w:tcBorders>
              <w:top w:val="single" w:sz="8" w:space="0" w:color="auto"/>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2026 год</w:t>
            </w:r>
          </w:p>
        </w:tc>
        <w:tc>
          <w:tcPr>
            <w:tcW w:w="1356" w:type="dxa"/>
            <w:tcBorders>
              <w:top w:val="single" w:sz="8" w:space="0" w:color="auto"/>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2027 год</w:t>
            </w:r>
          </w:p>
        </w:tc>
        <w:tc>
          <w:tcPr>
            <w:tcW w:w="1335" w:type="dxa"/>
            <w:tcBorders>
              <w:top w:val="single" w:sz="8" w:space="0" w:color="auto"/>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2028 год</w:t>
            </w:r>
          </w:p>
        </w:tc>
        <w:tc>
          <w:tcPr>
            <w:tcW w:w="1320" w:type="dxa"/>
            <w:tcBorders>
              <w:top w:val="single" w:sz="4" w:space="0" w:color="auto"/>
              <w:left w:val="nil"/>
              <w:bottom w:val="single" w:sz="8" w:space="0" w:color="auto"/>
              <w:right w:val="single" w:sz="4" w:space="0" w:color="auto"/>
            </w:tcBorders>
            <w:shd w:val="clear" w:color="auto" w:fill="auto"/>
            <w:vAlign w:val="center"/>
            <w:hideMark/>
          </w:tcPr>
          <w:p w:rsidR="001A0D23" w:rsidRPr="001A0D23" w:rsidRDefault="001A0D23" w:rsidP="001A0D23">
            <w:pPr>
              <w:spacing w:after="0" w:line="240" w:lineRule="auto"/>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Отклонения</w:t>
            </w:r>
          </w:p>
        </w:tc>
      </w:tr>
      <w:tr w:rsidR="001A0D23" w:rsidRPr="001A0D23" w:rsidTr="001A0D23">
        <w:trPr>
          <w:trHeight w:val="315"/>
        </w:trPr>
        <w:tc>
          <w:tcPr>
            <w:tcW w:w="2268" w:type="dxa"/>
            <w:vMerge/>
            <w:tcBorders>
              <w:top w:val="single" w:sz="8" w:space="0" w:color="auto"/>
              <w:left w:val="single" w:sz="8" w:space="0" w:color="auto"/>
              <w:bottom w:val="single" w:sz="8" w:space="0" w:color="000000"/>
              <w:right w:val="single" w:sz="8" w:space="0" w:color="auto"/>
            </w:tcBorders>
            <w:vAlign w:val="center"/>
            <w:hideMark/>
          </w:tcPr>
          <w:p w:rsidR="001A0D23" w:rsidRPr="001A0D23" w:rsidRDefault="001A0D23" w:rsidP="001A0D23">
            <w:pPr>
              <w:spacing w:after="0" w:line="240" w:lineRule="auto"/>
              <w:rPr>
                <w:rFonts w:ascii="Times New Roman" w:eastAsia="Times New Roman" w:hAnsi="Times New Roman" w:cs="Times New Roman"/>
                <w:color w:val="000000"/>
                <w:sz w:val="18"/>
                <w:szCs w:val="18"/>
                <w:lang w:eastAsia="ru-RU"/>
              </w:rPr>
            </w:pPr>
          </w:p>
        </w:tc>
        <w:tc>
          <w:tcPr>
            <w:tcW w:w="1418"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Утверждено</w:t>
            </w:r>
          </w:p>
        </w:tc>
        <w:tc>
          <w:tcPr>
            <w:tcW w:w="1397" w:type="dxa"/>
            <w:tcBorders>
              <w:top w:val="nil"/>
              <w:left w:val="nil"/>
              <w:bottom w:val="nil"/>
              <w:right w:val="single" w:sz="8"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*Оценка</w:t>
            </w:r>
          </w:p>
        </w:tc>
        <w:tc>
          <w:tcPr>
            <w:tcW w:w="1376" w:type="dxa"/>
            <w:vMerge w:val="restart"/>
            <w:tcBorders>
              <w:top w:val="nil"/>
              <w:left w:val="single" w:sz="8" w:space="0" w:color="auto"/>
              <w:bottom w:val="single" w:sz="8" w:space="0" w:color="000000"/>
              <w:right w:val="single" w:sz="8"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Проект</w:t>
            </w:r>
          </w:p>
        </w:tc>
        <w:tc>
          <w:tcPr>
            <w:tcW w:w="1356" w:type="dxa"/>
            <w:vMerge w:val="restart"/>
            <w:tcBorders>
              <w:top w:val="nil"/>
              <w:left w:val="single" w:sz="8" w:space="0" w:color="auto"/>
              <w:bottom w:val="single" w:sz="8" w:space="0" w:color="000000"/>
              <w:right w:val="single" w:sz="8"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Проект</w:t>
            </w:r>
          </w:p>
        </w:tc>
        <w:tc>
          <w:tcPr>
            <w:tcW w:w="1335" w:type="dxa"/>
            <w:vMerge w:val="restart"/>
            <w:tcBorders>
              <w:top w:val="nil"/>
              <w:left w:val="single" w:sz="8" w:space="0" w:color="auto"/>
              <w:bottom w:val="single" w:sz="8" w:space="0" w:color="000000"/>
              <w:right w:val="single" w:sz="8"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Проект</w:t>
            </w:r>
          </w:p>
        </w:tc>
        <w:tc>
          <w:tcPr>
            <w:tcW w:w="1320" w:type="dxa"/>
            <w:vMerge w:val="restart"/>
            <w:tcBorders>
              <w:top w:val="nil"/>
              <w:left w:val="single" w:sz="8" w:space="0" w:color="auto"/>
              <w:bottom w:val="single" w:sz="8" w:space="0" w:color="000000"/>
              <w:right w:val="single" w:sz="4"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 xml:space="preserve">2026 проект- 2025 </w:t>
            </w:r>
            <w:proofErr w:type="spellStart"/>
            <w:r w:rsidRPr="001A0D23">
              <w:rPr>
                <w:rFonts w:ascii="Times New Roman" w:eastAsia="Times New Roman" w:hAnsi="Times New Roman" w:cs="Times New Roman"/>
                <w:color w:val="000000"/>
                <w:sz w:val="18"/>
                <w:szCs w:val="18"/>
                <w:lang w:eastAsia="ru-RU"/>
              </w:rPr>
              <w:t>утв</w:t>
            </w:r>
            <w:proofErr w:type="spellEnd"/>
          </w:p>
        </w:tc>
      </w:tr>
      <w:tr w:rsidR="001A0D23" w:rsidRPr="001A0D23" w:rsidTr="001A0D23">
        <w:trPr>
          <w:trHeight w:val="495"/>
        </w:trPr>
        <w:tc>
          <w:tcPr>
            <w:tcW w:w="2268" w:type="dxa"/>
            <w:vMerge/>
            <w:tcBorders>
              <w:top w:val="single" w:sz="8" w:space="0" w:color="auto"/>
              <w:left w:val="single" w:sz="8" w:space="0" w:color="auto"/>
              <w:bottom w:val="single" w:sz="8" w:space="0" w:color="000000"/>
              <w:right w:val="single" w:sz="8" w:space="0" w:color="auto"/>
            </w:tcBorders>
            <w:vAlign w:val="center"/>
            <w:hideMark/>
          </w:tcPr>
          <w:p w:rsidR="001A0D23" w:rsidRPr="001A0D23" w:rsidRDefault="001A0D23" w:rsidP="001A0D23">
            <w:pPr>
              <w:spacing w:after="0" w:line="240" w:lineRule="auto"/>
              <w:rPr>
                <w:rFonts w:ascii="Times New Roman" w:eastAsia="Times New Roman" w:hAnsi="Times New Roman" w:cs="Times New Roman"/>
                <w:color w:val="000000"/>
                <w:sz w:val="18"/>
                <w:szCs w:val="18"/>
                <w:lang w:eastAsia="ru-RU"/>
              </w:rPr>
            </w:pPr>
          </w:p>
        </w:tc>
        <w:tc>
          <w:tcPr>
            <w:tcW w:w="1418"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Решение №01-05/1-17 от 12.12.2024</w:t>
            </w:r>
          </w:p>
        </w:tc>
        <w:tc>
          <w:tcPr>
            <w:tcW w:w="1397" w:type="dxa"/>
            <w:tcBorders>
              <w:top w:val="nil"/>
              <w:left w:val="nil"/>
              <w:bottom w:val="single" w:sz="8" w:space="0" w:color="000000"/>
              <w:right w:val="single" w:sz="8"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исполнения</w:t>
            </w:r>
          </w:p>
        </w:tc>
        <w:tc>
          <w:tcPr>
            <w:tcW w:w="1376" w:type="dxa"/>
            <w:vMerge/>
            <w:tcBorders>
              <w:top w:val="nil"/>
              <w:left w:val="single" w:sz="8" w:space="0" w:color="auto"/>
              <w:bottom w:val="single" w:sz="8" w:space="0" w:color="000000"/>
              <w:right w:val="single" w:sz="8" w:space="0" w:color="auto"/>
            </w:tcBorders>
            <w:vAlign w:val="center"/>
            <w:hideMark/>
          </w:tcPr>
          <w:p w:rsidR="001A0D23" w:rsidRPr="001A0D23" w:rsidRDefault="001A0D23" w:rsidP="001A0D23">
            <w:pPr>
              <w:spacing w:after="0" w:line="240" w:lineRule="auto"/>
              <w:rPr>
                <w:rFonts w:ascii="Times New Roman" w:eastAsia="Times New Roman" w:hAnsi="Times New Roman" w:cs="Times New Roman"/>
                <w:color w:val="000000"/>
                <w:sz w:val="18"/>
                <w:szCs w:val="18"/>
                <w:lang w:eastAsia="ru-RU"/>
              </w:rPr>
            </w:pPr>
          </w:p>
        </w:tc>
        <w:tc>
          <w:tcPr>
            <w:tcW w:w="1356" w:type="dxa"/>
            <w:vMerge/>
            <w:tcBorders>
              <w:top w:val="nil"/>
              <w:left w:val="single" w:sz="8" w:space="0" w:color="auto"/>
              <w:bottom w:val="single" w:sz="8" w:space="0" w:color="000000"/>
              <w:right w:val="single" w:sz="8" w:space="0" w:color="auto"/>
            </w:tcBorders>
            <w:vAlign w:val="center"/>
            <w:hideMark/>
          </w:tcPr>
          <w:p w:rsidR="001A0D23" w:rsidRPr="001A0D23" w:rsidRDefault="001A0D23" w:rsidP="001A0D23">
            <w:pPr>
              <w:spacing w:after="0" w:line="240" w:lineRule="auto"/>
              <w:rPr>
                <w:rFonts w:ascii="Times New Roman" w:eastAsia="Times New Roman" w:hAnsi="Times New Roman" w:cs="Times New Roman"/>
                <w:color w:val="000000"/>
                <w:sz w:val="18"/>
                <w:szCs w:val="18"/>
                <w:lang w:eastAsia="ru-RU"/>
              </w:rPr>
            </w:pPr>
          </w:p>
        </w:tc>
        <w:tc>
          <w:tcPr>
            <w:tcW w:w="1335" w:type="dxa"/>
            <w:vMerge/>
            <w:tcBorders>
              <w:top w:val="nil"/>
              <w:left w:val="single" w:sz="8" w:space="0" w:color="auto"/>
              <w:bottom w:val="single" w:sz="8" w:space="0" w:color="000000"/>
              <w:right w:val="single" w:sz="8" w:space="0" w:color="auto"/>
            </w:tcBorders>
            <w:vAlign w:val="center"/>
            <w:hideMark/>
          </w:tcPr>
          <w:p w:rsidR="001A0D23" w:rsidRPr="001A0D23" w:rsidRDefault="001A0D23" w:rsidP="001A0D23">
            <w:pPr>
              <w:spacing w:after="0" w:line="240" w:lineRule="auto"/>
              <w:rPr>
                <w:rFonts w:ascii="Times New Roman" w:eastAsia="Times New Roman" w:hAnsi="Times New Roman" w:cs="Times New Roman"/>
                <w:color w:val="000000"/>
                <w:sz w:val="18"/>
                <w:szCs w:val="18"/>
                <w:lang w:eastAsia="ru-RU"/>
              </w:rPr>
            </w:pPr>
          </w:p>
        </w:tc>
        <w:tc>
          <w:tcPr>
            <w:tcW w:w="1320" w:type="dxa"/>
            <w:vMerge/>
            <w:tcBorders>
              <w:top w:val="nil"/>
              <w:left w:val="single" w:sz="8" w:space="0" w:color="auto"/>
              <w:bottom w:val="single" w:sz="8" w:space="0" w:color="000000"/>
              <w:right w:val="single" w:sz="4" w:space="0" w:color="auto"/>
            </w:tcBorders>
            <w:vAlign w:val="center"/>
            <w:hideMark/>
          </w:tcPr>
          <w:p w:rsidR="001A0D23" w:rsidRPr="001A0D23" w:rsidRDefault="001A0D23" w:rsidP="001A0D23">
            <w:pPr>
              <w:spacing w:after="0" w:line="240" w:lineRule="auto"/>
              <w:rPr>
                <w:rFonts w:ascii="Times New Roman" w:eastAsia="Times New Roman" w:hAnsi="Times New Roman" w:cs="Times New Roman"/>
                <w:color w:val="000000"/>
                <w:sz w:val="18"/>
                <w:szCs w:val="18"/>
                <w:lang w:eastAsia="ru-RU"/>
              </w:rPr>
            </w:pPr>
          </w:p>
        </w:tc>
      </w:tr>
      <w:tr w:rsidR="001A0D23" w:rsidRPr="001A0D23" w:rsidTr="001A0D23">
        <w:trPr>
          <w:trHeight w:val="315"/>
        </w:trPr>
        <w:tc>
          <w:tcPr>
            <w:tcW w:w="2268" w:type="dxa"/>
            <w:tcBorders>
              <w:top w:val="nil"/>
              <w:left w:val="single" w:sz="8" w:space="0" w:color="auto"/>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1</w:t>
            </w:r>
          </w:p>
        </w:tc>
        <w:tc>
          <w:tcPr>
            <w:tcW w:w="1418"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2</w:t>
            </w:r>
          </w:p>
        </w:tc>
        <w:tc>
          <w:tcPr>
            <w:tcW w:w="1397"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3</w:t>
            </w:r>
          </w:p>
        </w:tc>
        <w:tc>
          <w:tcPr>
            <w:tcW w:w="1376"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4</w:t>
            </w:r>
          </w:p>
        </w:tc>
        <w:tc>
          <w:tcPr>
            <w:tcW w:w="1356"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5</w:t>
            </w:r>
          </w:p>
        </w:tc>
        <w:tc>
          <w:tcPr>
            <w:tcW w:w="1335"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6</w:t>
            </w:r>
          </w:p>
        </w:tc>
        <w:tc>
          <w:tcPr>
            <w:tcW w:w="1320"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center"/>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7</w:t>
            </w:r>
          </w:p>
        </w:tc>
      </w:tr>
      <w:tr w:rsidR="001A0D23" w:rsidRPr="001A0D23" w:rsidTr="001A0D23">
        <w:trPr>
          <w:trHeight w:val="735"/>
        </w:trPr>
        <w:tc>
          <w:tcPr>
            <w:tcW w:w="2268" w:type="dxa"/>
            <w:tcBorders>
              <w:top w:val="nil"/>
              <w:left w:val="single" w:sz="8" w:space="0" w:color="auto"/>
              <w:bottom w:val="single" w:sz="8" w:space="0" w:color="auto"/>
              <w:right w:val="single" w:sz="8" w:space="0" w:color="auto"/>
            </w:tcBorders>
            <w:shd w:val="clear" w:color="000000" w:fill="DCDCDC"/>
            <w:vAlign w:val="center"/>
            <w:hideMark/>
          </w:tcPr>
          <w:p w:rsidR="001A0D23" w:rsidRPr="001A0D23" w:rsidRDefault="001A0D23" w:rsidP="001A0D23">
            <w:pPr>
              <w:spacing w:after="0" w:line="240" w:lineRule="auto"/>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«Развитие жилищного фонда муниципального района "Ленский район"</w:t>
            </w:r>
          </w:p>
        </w:tc>
        <w:tc>
          <w:tcPr>
            <w:tcW w:w="1418" w:type="dxa"/>
            <w:tcBorders>
              <w:top w:val="nil"/>
              <w:left w:val="nil"/>
              <w:bottom w:val="single" w:sz="8" w:space="0" w:color="auto"/>
              <w:right w:val="single" w:sz="8" w:space="0" w:color="auto"/>
            </w:tcBorders>
            <w:shd w:val="clear" w:color="000000" w:fill="DCDCDC"/>
            <w:vAlign w:val="center"/>
            <w:hideMark/>
          </w:tcPr>
          <w:p w:rsidR="001A0D23" w:rsidRPr="001A0D23" w:rsidRDefault="001A0D23" w:rsidP="001A0D23">
            <w:pPr>
              <w:spacing w:after="0" w:line="240" w:lineRule="auto"/>
              <w:jc w:val="right"/>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151 014 437,99</w:t>
            </w:r>
          </w:p>
        </w:tc>
        <w:tc>
          <w:tcPr>
            <w:tcW w:w="1397" w:type="dxa"/>
            <w:tcBorders>
              <w:top w:val="nil"/>
              <w:left w:val="nil"/>
              <w:bottom w:val="single" w:sz="8" w:space="0" w:color="auto"/>
              <w:right w:val="single" w:sz="8" w:space="0" w:color="auto"/>
            </w:tcBorders>
            <w:shd w:val="clear" w:color="000000" w:fill="DCDCDC"/>
            <w:vAlign w:val="center"/>
            <w:hideMark/>
          </w:tcPr>
          <w:p w:rsidR="001A0D23" w:rsidRPr="001A0D23" w:rsidRDefault="001A0D23" w:rsidP="001A0D23">
            <w:pPr>
              <w:spacing w:after="0" w:line="240" w:lineRule="auto"/>
              <w:jc w:val="right"/>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52 601 824,82</w:t>
            </w:r>
          </w:p>
        </w:tc>
        <w:tc>
          <w:tcPr>
            <w:tcW w:w="1376" w:type="dxa"/>
            <w:tcBorders>
              <w:top w:val="nil"/>
              <w:left w:val="nil"/>
              <w:bottom w:val="single" w:sz="8" w:space="0" w:color="auto"/>
              <w:right w:val="single" w:sz="8" w:space="0" w:color="auto"/>
            </w:tcBorders>
            <w:shd w:val="clear" w:color="000000" w:fill="DCDCDC"/>
            <w:vAlign w:val="center"/>
            <w:hideMark/>
          </w:tcPr>
          <w:p w:rsidR="001A0D23" w:rsidRPr="001A0D23" w:rsidRDefault="001A0D23" w:rsidP="001A0D23">
            <w:pPr>
              <w:spacing w:after="0" w:line="240" w:lineRule="auto"/>
              <w:jc w:val="right"/>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185 795 877,35</w:t>
            </w:r>
          </w:p>
        </w:tc>
        <w:tc>
          <w:tcPr>
            <w:tcW w:w="1356" w:type="dxa"/>
            <w:tcBorders>
              <w:top w:val="nil"/>
              <w:left w:val="nil"/>
              <w:bottom w:val="single" w:sz="8" w:space="0" w:color="auto"/>
              <w:right w:val="single" w:sz="8" w:space="0" w:color="auto"/>
            </w:tcBorders>
            <w:shd w:val="clear" w:color="000000" w:fill="DCDCDC"/>
            <w:vAlign w:val="center"/>
            <w:hideMark/>
          </w:tcPr>
          <w:p w:rsidR="001A0D23" w:rsidRPr="001A0D23" w:rsidRDefault="001A0D23" w:rsidP="001A0D23">
            <w:pPr>
              <w:spacing w:after="0" w:line="240" w:lineRule="auto"/>
              <w:jc w:val="right"/>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32 200 000,00</w:t>
            </w:r>
          </w:p>
        </w:tc>
        <w:tc>
          <w:tcPr>
            <w:tcW w:w="1335" w:type="dxa"/>
            <w:tcBorders>
              <w:top w:val="nil"/>
              <w:left w:val="nil"/>
              <w:bottom w:val="single" w:sz="8" w:space="0" w:color="auto"/>
              <w:right w:val="single" w:sz="8" w:space="0" w:color="auto"/>
            </w:tcBorders>
            <w:shd w:val="clear" w:color="000000" w:fill="DCDCDC"/>
            <w:vAlign w:val="center"/>
            <w:hideMark/>
          </w:tcPr>
          <w:p w:rsidR="001A0D23" w:rsidRPr="001A0D23" w:rsidRDefault="001A0D23" w:rsidP="001A0D23">
            <w:pPr>
              <w:spacing w:after="0" w:line="240" w:lineRule="auto"/>
              <w:jc w:val="right"/>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32 200 000,00</w:t>
            </w:r>
          </w:p>
        </w:tc>
        <w:tc>
          <w:tcPr>
            <w:tcW w:w="1320" w:type="dxa"/>
            <w:tcBorders>
              <w:top w:val="nil"/>
              <w:left w:val="nil"/>
              <w:bottom w:val="single" w:sz="8" w:space="0" w:color="auto"/>
              <w:right w:val="single" w:sz="8" w:space="0" w:color="auto"/>
            </w:tcBorders>
            <w:shd w:val="clear" w:color="000000" w:fill="DCDCDC"/>
            <w:vAlign w:val="center"/>
            <w:hideMark/>
          </w:tcPr>
          <w:p w:rsidR="001A0D23" w:rsidRPr="001A0D23" w:rsidRDefault="001A0D23" w:rsidP="001A0D23">
            <w:pPr>
              <w:spacing w:after="0" w:line="240" w:lineRule="auto"/>
              <w:jc w:val="right"/>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34 781 439,36</w:t>
            </w:r>
          </w:p>
        </w:tc>
      </w:tr>
      <w:tr w:rsidR="001A0D23" w:rsidRPr="001A0D23" w:rsidTr="001A0D23">
        <w:trPr>
          <w:trHeight w:val="315"/>
        </w:trPr>
        <w:tc>
          <w:tcPr>
            <w:tcW w:w="2268" w:type="dxa"/>
            <w:tcBorders>
              <w:top w:val="nil"/>
              <w:left w:val="single" w:sz="8" w:space="0" w:color="auto"/>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Ведомственные проекты</w:t>
            </w:r>
          </w:p>
        </w:tc>
        <w:tc>
          <w:tcPr>
            <w:tcW w:w="1418"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149 814 437,99</w:t>
            </w:r>
          </w:p>
        </w:tc>
        <w:tc>
          <w:tcPr>
            <w:tcW w:w="1397"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52 309 324,82</w:t>
            </w:r>
          </w:p>
        </w:tc>
        <w:tc>
          <w:tcPr>
            <w:tcW w:w="1376"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184 595 877,35</w:t>
            </w:r>
          </w:p>
        </w:tc>
        <w:tc>
          <w:tcPr>
            <w:tcW w:w="1356"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31 000 000,00</w:t>
            </w:r>
          </w:p>
        </w:tc>
        <w:tc>
          <w:tcPr>
            <w:tcW w:w="1335"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31 000 000,00</w:t>
            </w:r>
          </w:p>
        </w:tc>
        <w:tc>
          <w:tcPr>
            <w:tcW w:w="1320"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34 781 439,36</w:t>
            </w:r>
          </w:p>
        </w:tc>
      </w:tr>
      <w:tr w:rsidR="001A0D23" w:rsidRPr="001A0D23" w:rsidTr="001A0D23">
        <w:trPr>
          <w:trHeight w:val="1455"/>
        </w:trPr>
        <w:tc>
          <w:tcPr>
            <w:tcW w:w="2268" w:type="dxa"/>
            <w:tcBorders>
              <w:top w:val="nil"/>
              <w:left w:val="single" w:sz="8" w:space="0" w:color="auto"/>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Ведомственный проект "Формирование муниципального жилищного фонда для отдельных категорий граждан"</w:t>
            </w:r>
          </w:p>
        </w:tc>
        <w:tc>
          <w:tcPr>
            <w:tcW w:w="1418"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149 814 437,99</w:t>
            </w:r>
          </w:p>
        </w:tc>
        <w:tc>
          <w:tcPr>
            <w:tcW w:w="1397"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52 309 324,82</w:t>
            </w:r>
          </w:p>
        </w:tc>
        <w:tc>
          <w:tcPr>
            <w:tcW w:w="1376"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184 595 877,35</w:t>
            </w:r>
          </w:p>
        </w:tc>
        <w:tc>
          <w:tcPr>
            <w:tcW w:w="1356"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31 000 000,00</w:t>
            </w:r>
          </w:p>
        </w:tc>
        <w:tc>
          <w:tcPr>
            <w:tcW w:w="1335"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31 000 000,00</w:t>
            </w:r>
          </w:p>
        </w:tc>
        <w:tc>
          <w:tcPr>
            <w:tcW w:w="1320"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34 781 439,36</w:t>
            </w:r>
          </w:p>
        </w:tc>
      </w:tr>
      <w:tr w:rsidR="001A0D23" w:rsidRPr="001A0D23" w:rsidTr="001A0D23">
        <w:trPr>
          <w:trHeight w:val="495"/>
        </w:trPr>
        <w:tc>
          <w:tcPr>
            <w:tcW w:w="2268" w:type="dxa"/>
            <w:tcBorders>
              <w:top w:val="nil"/>
              <w:left w:val="single" w:sz="8" w:space="0" w:color="auto"/>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 xml:space="preserve">Комплексы процессных мероприятий </w:t>
            </w:r>
          </w:p>
        </w:tc>
        <w:tc>
          <w:tcPr>
            <w:tcW w:w="1418"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1 200 000,00</w:t>
            </w:r>
          </w:p>
        </w:tc>
        <w:tc>
          <w:tcPr>
            <w:tcW w:w="1397"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292 500,00</w:t>
            </w:r>
          </w:p>
        </w:tc>
        <w:tc>
          <w:tcPr>
            <w:tcW w:w="1376"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1 200 000,00</w:t>
            </w:r>
          </w:p>
        </w:tc>
        <w:tc>
          <w:tcPr>
            <w:tcW w:w="1356"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1 200 000,00</w:t>
            </w:r>
          </w:p>
        </w:tc>
        <w:tc>
          <w:tcPr>
            <w:tcW w:w="1335"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b/>
                <w:bCs/>
                <w:color w:val="000000"/>
                <w:sz w:val="18"/>
                <w:szCs w:val="18"/>
                <w:lang w:eastAsia="ru-RU"/>
              </w:rPr>
            </w:pPr>
            <w:r w:rsidRPr="001A0D23">
              <w:rPr>
                <w:rFonts w:ascii="Times New Roman" w:eastAsia="Times New Roman" w:hAnsi="Times New Roman" w:cs="Times New Roman"/>
                <w:b/>
                <w:bCs/>
                <w:color w:val="000000"/>
                <w:sz w:val="18"/>
                <w:szCs w:val="18"/>
                <w:lang w:eastAsia="ru-RU"/>
              </w:rPr>
              <w:t>1 200 000,00</w:t>
            </w:r>
          </w:p>
        </w:tc>
        <w:tc>
          <w:tcPr>
            <w:tcW w:w="1320" w:type="dxa"/>
            <w:tcBorders>
              <w:top w:val="nil"/>
              <w:left w:val="nil"/>
              <w:bottom w:val="single" w:sz="8" w:space="0" w:color="auto"/>
              <w:right w:val="single" w:sz="8" w:space="0" w:color="auto"/>
            </w:tcBorders>
            <w:shd w:val="clear" w:color="auto" w:fill="auto"/>
            <w:vAlign w:val="center"/>
            <w:hideMark/>
          </w:tcPr>
          <w:p w:rsidR="001A0D23" w:rsidRPr="001A0D23" w:rsidRDefault="001A0D23" w:rsidP="001A0D23">
            <w:pPr>
              <w:spacing w:after="0" w:line="240" w:lineRule="auto"/>
              <w:jc w:val="right"/>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0,00</w:t>
            </w:r>
          </w:p>
        </w:tc>
      </w:tr>
      <w:tr w:rsidR="001A0D23" w:rsidRPr="001A0D23" w:rsidTr="001A0D23">
        <w:trPr>
          <w:trHeight w:val="480"/>
        </w:trPr>
        <w:tc>
          <w:tcPr>
            <w:tcW w:w="10470" w:type="dxa"/>
            <w:gridSpan w:val="7"/>
            <w:tcBorders>
              <w:top w:val="single" w:sz="8" w:space="0" w:color="auto"/>
              <w:left w:val="nil"/>
              <w:bottom w:val="nil"/>
              <w:right w:val="nil"/>
            </w:tcBorders>
            <w:shd w:val="clear" w:color="auto" w:fill="auto"/>
            <w:vAlign w:val="center"/>
            <w:hideMark/>
          </w:tcPr>
          <w:p w:rsidR="001A0D23" w:rsidRPr="001A0D23" w:rsidRDefault="001A0D23" w:rsidP="001A0D23">
            <w:pPr>
              <w:spacing w:after="0" w:line="240" w:lineRule="auto"/>
              <w:rPr>
                <w:rFonts w:ascii="Times New Roman" w:eastAsia="Times New Roman" w:hAnsi="Times New Roman" w:cs="Times New Roman"/>
                <w:color w:val="000000"/>
                <w:sz w:val="18"/>
                <w:szCs w:val="18"/>
                <w:lang w:eastAsia="ru-RU"/>
              </w:rPr>
            </w:pPr>
            <w:r w:rsidRPr="001A0D23">
              <w:rPr>
                <w:rFonts w:ascii="Times New Roman" w:eastAsia="Times New Roman" w:hAnsi="Times New Roman" w:cs="Times New Roman"/>
                <w:color w:val="000000"/>
                <w:sz w:val="18"/>
                <w:szCs w:val="18"/>
                <w:lang w:eastAsia="ru-RU"/>
              </w:rPr>
              <w:t>* - в соответствии с показателями сводной бюджетной росписи на 2025 год с учетом Дотации на сбалансированность местных бюджетов по состоянию на 30.09.2025 года</w:t>
            </w:r>
          </w:p>
        </w:tc>
      </w:tr>
    </w:tbl>
    <w:p w:rsidR="00F63552" w:rsidRDefault="00F63552" w:rsidP="004E47CF">
      <w:pPr>
        <w:tabs>
          <w:tab w:val="left" w:pos="540"/>
        </w:tabs>
        <w:spacing w:after="0" w:line="360" w:lineRule="auto"/>
        <w:ind w:firstLine="709"/>
        <w:jc w:val="both"/>
        <w:rPr>
          <w:rFonts w:ascii="Times New Roman" w:hAnsi="Times New Roman" w:cs="Times New Roman"/>
          <w:sz w:val="28"/>
          <w:szCs w:val="28"/>
        </w:rPr>
      </w:pPr>
    </w:p>
    <w:p w:rsidR="00212A7C" w:rsidRPr="00866119" w:rsidRDefault="004E47CF" w:rsidP="004E47CF">
      <w:pPr>
        <w:tabs>
          <w:tab w:val="left" w:pos="540"/>
        </w:tabs>
        <w:spacing w:after="0" w:line="360" w:lineRule="auto"/>
        <w:ind w:firstLine="709"/>
        <w:jc w:val="both"/>
        <w:rPr>
          <w:rFonts w:ascii="Times New Roman" w:hAnsi="Times New Roman" w:cs="Times New Roman"/>
          <w:b/>
          <w:sz w:val="28"/>
          <w:szCs w:val="28"/>
        </w:rPr>
      </w:pPr>
      <w:r w:rsidRPr="001E19CC">
        <w:rPr>
          <w:rFonts w:ascii="Times New Roman" w:hAnsi="Times New Roman" w:cs="Times New Roman"/>
          <w:sz w:val="28"/>
          <w:szCs w:val="28"/>
        </w:rPr>
        <w:t>Общий объем расходов муниципальной программы на 202</w:t>
      </w:r>
      <w:r w:rsidR="00AE0AE4">
        <w:rPr>
          <w:rFonts w:ascii="Times New Roman" w:hAnsi="Times New Roman" w:cs="Times New Roman"/>
          <w:sz w:val="28"/>
          <w:szCs w:val="28"/>
        </w:rPr>
        <w:t>6</w:t>
      </w:r>
      <w:r w:rsidRPr="001E19CC">
        <w:rPr>
          <w:rFonts w:ascii="Times New Roman" w:hAnsi="Times New Roman" w:cs="Times New Roman"/>
          <w:sz w:val="28"/>
          <w:szCs w:val="28"/>
        </w:rPr>
        <w:t xml:space="preserve"> год запланирован в сумме </w:t>
      </w:r>
      <w:r w:rsidR="00AE0AE4" w:rsidRPr="00AE0AE4">
        <w:rPr>
          <w:rFonts w:ascii="Times New Roman" w:hAnsi="Times New Roman" w:cs="Times New Roman"/>
          <w:sz w:val="28"/>
          <w:szCs w:val="28"/>
        </w:rPr>
        <w:t>185 795 877,35</w:t>
      </w:r>
      <w:r w:rsidR="00AE0AE4">
        <w:rPr>
          <w:rFonts w:ascii="Times New Roman" w:hAnsi="Times New Roman" w:cs="Times New Roman"/>
          <w:sz w:val="28"/>
          <w:szCs w:val="28"/>
        </w:rPr>
        <w:t xml:space="preserve"> </w:t>
      </w:r>
      <w:r w:rsidRPr="001E19CC">
        <w:rPr>
          <w:rFonts w:ascii="Times New Roman" w:hAnsi="Times New Roman" w:cs="Times New Roman"/>
          <w:sz w:val="28"/>
          <w:szCs w:val="28"/>
        </w:rPr>
        <w:t>руб</w:t>
      </w:r>
      <w:r>
        <w:rPr>
          <w:rFonts w:ascii="Times New Roman" w:hAnsi="Times New Roman" w:cs="Times New Roman"/>
          <w:sz w:val="28"/>
          <w:szCs w:val="28"/>
        </w:rPr>
        <w:t xml:space="preserve">. </w:t>
      </w:r>
      <w:r w:rsidRPr="001E19CC">
        <w:rPr>
          <w:rFonts w:ascii="Times New Roman" w:hAnsi="Times New Roman" w:cs="Times New Roman"/>
          <w:sz w:val="28"/>
          <w:szCs w:val="28"/>
        </w:rPr>
        <w:t>На 202</w:t>
      </w:r>
      <w:r w:rsidR="00AE0AE4">
        <w:rPr>
          <w:rFonts w:ascii="Times New Roman" w:hAnsi="Times New Roman" w:cs="Times New Roman"/>
          <w:sz w:val="28"/>
          <w:szCs w:val="28"/>
        </w:rPr>
        <w:t>7</w:t>
      </w:r>
      <w:r w:rsidRPr="001E19CC">
        <w:rPr>
          <w:rFonts w:ascii="Times New Roman" w:hAnsi="Times New Roman" w:cs="Times New Roman"/>
          <w:sz w:val="28"/>
          <w:szCs w:val="28"/>
        </w:rPr>
        <w:t xml:space="preserve"> </w:t>
      </w:r>
      <w:r w:rsidR="00AE0AE4">
        <w:rPr>
          <w:rFonts w:ascii="Times New Roman" w:hAnsi="Times New Roman" w:cs="Times New Roman"/>
          <w:sz w:val="28"/>
          <w:szCs w:val="28"/>
        </w:rPr>
        <w:t xml:space="preserve">и 2028 </w:t>
      </w:r>
      <w:r>
        <w:rPr>
          <w:rFonts w:ascii="Times New Roman" w:hAnsi="Times New Roman" w:cs="Times New Roman"/>
          <w:sz w:val="28"/>
          <w:szCs w:val="28"/>
        </w:rPr>
        <w:t>год</w:t>
      </w:r>
      <w:r w:rsidR="00AE0AE4">
        <w:rPr>
          <w:rFonts w:ascii="Times New Roman" w:hAnsi="Times New Roman" w:cs="Times New Roman"/>
          <w:sz w:val="28"/>
          <w:szCs w:val="28"/>
        </w:rPr>
        <w:t>ы по</w:t>
      </w:r>
      <w:r>
        <w:rPr>
          <w:rFonts w:ascii="Times New Roman" w:hAnsi="Times New Roman" w:cs="Times New Roman"/>
          <w:sz w:val="28"/>
          <w:szCs w:val="28"/>
        </w:rPr>
        <w:t xml:space="preserve"> </w:t>
      </w:r>
      <w:r w:rsidR="00AE0AE4" w:rsidRPr="00AE0AE4">
        <w:rPr>
          <w:rFonts w:ascii="Times New Roman" w:hAnsi="Times New Roman" w:cs="Times New Roman"/>
          <w:sz w:val="28"/>
          <w:szCs w:val="28"/>
        </w:rPr>
        <w:t>32 200 000,00</w:t>
      </w:r>
      <w:r>
        <w:rPr>
          <w:rFonts w:ascii="Times New Roman" w:hAnsi="Times New Roman" w:cs="Times New Roman"/>
          <w:sz w:val="28"/>
          <w:szCs w:val="28"/>
        </w:rPr>
        <w:t xml:space="preserve"> </w:t>
      </w:r>
      <w:r w:rsidRPr="001E19CC">
        <w:rPr>
          <w:rFonts w:ascii="Times New Roman" w:hAnsi="Times New Roman" w:cs="Times New Roman"/>
          <w:sz w:val="28"/>
          <w:szCs w:val="28"/>
        </w:rPr>
        <w:t>руб.</w:t>
      </w:r>
      <w:r w:rsidR="00AE0AE4">
        <w:rPr>
          <w:rFonts w:ascii="Times New Roman" w:hAnsi="Times New Roman" w:cs="Times New Roman"/>
          <w:sz w:val="28"/>
          <w:szCs w:val="28"/>
        </w:rPr>
        <w:t xml:space="preserve"> ежегодно.</w:t>
      </w:r>
    </w:p>
    <w:p w:rsidR="003E5B88" w:rsidRPr="00AE0AE4" w:rsidRDefault="00AE0AE4" w:rsidP="00AE0AE4">
      <w:pPr>
        <w:spacing w:after="0" w:line="360" w:lineRule="auto"/>
        <w:ind w:firstLine="709"/>
        <w:jc w:val="both"/>
        <w:rPr>
          <w:rFonts w:ascii="Times New Roman" w:hAnsi="Times New Roman" w:cs="Times New Roman"/>
          <w:sz w:val="28"/>
          <w:szCs w:val="28"/>
        </w:rPr>
      </w:pPr>
      <w:r w:rsidRPr="00AE0AE4">
        <w:rPr>
          <w:rFonts w:ascii="Times New Roman" w:hAnsi="Times New Roman" w:cs="Times New Roman"/>
          <w:sz w:val="28"/>
          <w:szCs w:val="28"/>
        </w:rPr>
        <w:t>Основную долю ведомственного проекта "Формирование муниципального жилищного фонда для отдельных категорий граждан"</w:t>
      </w:r>
      <w:r w:rsidR="00B53171">
        <w:rPr>
          <w:rFonts w:ascii="Times New Roman" w:hAnsi="Times New Roman" w:cs="Times New Roman"/>
          <w:sz w:val="28"/>
          <w:szCs w:val="28"/>
        </w:rPr>
        <w:t xml:space="preserve"> в 2026 году</w:t>
      </w:r>
      <w:r>
        <w:rPr>
          <w:rFonts w:ascii="Times New Roman" w:hAnsi="Times New Roman" w:cs="Times New Roman"/>
          <w:sz w:val="28"/>
          <w:szCs w:val="28"/>
        </w:rPr>
        <w:t xml:space="preserve"> занимает </w:t>
      </w:r>
      <w:r w:rsidR="00B53171">
        <w:rPr>
          <w:rFonts w:ascii="Times New Roman" w:hAnsi="Times New Roman" w:cs="Times New Roman"/>
          <w:sz w:val="28"/>
          <w:szCs w:val="28"/>
        </w:rPr>
        <w:t>«С</w:t>
      </w:r>
      <w:r w:rsidRPr="00AE0AE4">
        <w:rPr>
          <w:rFonts w:ascii="Times New Roman" w:hAnsi="Times New Roman" w:cs="Times New Roman"/>
          <w:sz w:val="28"/>
          <w:szCs w:val="28"/>
        </w:rPr>
        <w:t xml:space="preserve">троительство 37-ми квартирного жилого дома для работников бюджетной </w:t>
      </w:r>
      <w:r w:rsidRPr="00AE0AE4">
        <w:rPr>
          <w:rFonts w:ascii="Times New Roman" w:hAnsi="Times New Roman" w:cs="Times New Roman"/>
          <w:sz w:val="28"/>
          <w:szCs w:val="28"/>
        </w:rPr>
        <w:lastRenderedPageBreak/>
        <w:t>сферы</w:t>
      </w:r>
      <w:r w:rsidR="00B53171">
        <w:rPr>
          <w:rFonts w:ascii="Times New Roman" w:hAnsi="Times New Roman" w:cs="Times New Roman"/>
          <w:sz w:val="28"/>
          <w:szCs w:val="28"/>
        </w:rPr>
        <w:t xml:space="preserve">» в сумме </w:t>
      </w:r>
      <w:r w:rsidR="00B53171" w:rsidRPr="00B53171">
        <w:rPr>
          <w:rFonts w:ascii="Times New Roman" w:hAnsi="Times New Roman" w:cs="Times New Roman"/>
          <w:sz w:val="28"/>
          <w:szCs w:val="28"/>
        </w:rPr>
        <w:t>153 595 877,35</w:t>
      </w:r>
      <w:r w:rsidR="00B53171">
        <w:rPr>
          <w:rFonts w:ascii="Times New Roman" w:hAnsi="Times New Roman" w:cs="Times New Roman"/>
          <w:sz w:val="28"/>
          <w:szCs w:val="28"/>
        </w:rPr>
        <w:t xml:space="preserve"> руб. На приобретение квартир для работников бюджетной сферы предусмотрено 31 000 000,</w:t>
      </w:r>
      <w:r w:rsidR="0093215F">
        <w:rPr>
          <w:rFonts w:ascii="Times New Roman" w:hAnsi="Times New Roman" w:cs="Times New Roman"/>
          <w:sz w:val="28"/>
          <w:szCs w:val="28"/>
        </w:rPr>
        <w:t>00 руб. ежегодн</w:t>
      </w:r>
      <w:r w:rsidR="00B53171">
        <w:rPr>
          <w:rFonts w:ascii="Times New Roman" w:hAnsi="Times New Roman" w:cs="Times New Roman"/>
          <w:sz w:val="28"/>
          <w:szCs w:val="28"/>
        </w:rPr>
        <w:t>о.</w:t>
      </w:r>
    </w:p>
    <w:p w:rsidR="00B53171" w:rsidRDefault="00B53171" w:rsidP="000F2C40">
      <w:pPr>
        <w:spacing w:after="0" w:line="360" w:lineRule="auto"/>
        <w:ind w:firstLine="709"/>
        <w:jc w:val="center"/>
        <w:rPr>
          <w:rFonts w:ascii="Times New Roman" w:hAnsi="Times New Roman" w:cs="Times New Roman"/>
          <w:b/>
          <w:sz w:val="28"/>
          <w:szCs w:val="28"/>
        </w:rPr>
      </w:pPr>
    </w:p>
    <w:p w:rsidR="0057436D" w:rsidRPr="001E19CC" w:rsidRDefault="00150E6D" w:rsidP="000F2C40">
      <w:pPr>
        <w:spacing w:after="0" w:line="360" w:lineRule="auto"/>
        <w:ind w:firstLine="709"/>
        <w:jc w:val="center"/>
        <w:rPr>
          <w:rFonts w:ascii="Times New Roman" w:hAnsi="Times New Roman" w:cs="Times New Roman"/>
          <w:b/>
          <w:sz w:val="28"/>
          <w:szCs w:val="28"/>
        </w:rPr>
      </w:pPr>
      <w:r w:rsidRPr="001E19CC">
        <w:rPr>
          <w:rFonts w:ascii="Times New Roman" w:hAnsi="Times New Roman" w:cs="Times New Roman"/>
          <w:b/>
          <w:sz w:val="28"/>
          <w:szCs w:val="28"/>
        </w:rPr>
        <w:t>Непрограммные расходы</w:t>
      </w:r>
    </w:p>
    <w:p w:rsidR="00150E6D" w:rsidRDefault="00150E6D" w:rsidP="00416FA6">
      <w:pPr>
        <w:tabs>
          <w:tab w:val="left" w:pos="540"/>
        </w:tabs>
        <w:spacing w:after="0" w:line="360" w:lineRule="auto"/>
        <w:ind w:firstLine="709"/>
        <w:jc w:val="both"/>
        <w:rPr>
          <w:rFonts w:ascii="Times New Roman" w:hAnsi="Times New Roman" w:cs="Times New Roman"/>
          <w:sz w:val="28"/>
          <w:szCs w:val="28"/>
        </w:rPr>
      </w:pPr>
      <w:r w:rsidRPr="001E19CC">
        <w:rPr>
          <w:rFonts w:ascii="Times New Roman" w:hAnsi="Times New Roman" w:cs="Times New Roman"/>
          <w:sz w:val="28"/>
          <w:szCs w:val="28"/>
        </w:rPr>
        <w:t xml:space="preserve">Непрограммные расходы запланированы на </w:t>
      </w:r>
      <w:r w:rsidR="00D310D8" w:rsidRPr="001E19CC">
        <w:rPr>
          <w:rFonts w:ascii="Times New Roman" w:hAnsi="Times New Roman" w:cs="Times New Roman"/>
          <w:sz w:val="28"/>
          <w:szCs w:val="28"/>
        </w:rPr>
        <w:t>202</w:t>
      </w:r>
      <w:r w:rsidR="00636EF5">
        <w:rPr>
          <w:rFonts w:ascii="Times New Roman" w:hAnsi="Times New Roman" w:cs="Times New Roman"/>
          <w:sz w:val="28"/>
          <w:szCs w:val="28"/>
        </w:rPr>
        <w:t>6</w:t>
      </w:r>
      <w:r w:rsidR="00D310D8" w:rsidRPr="001E19CC">
        <w:rPr>
          <w:rFonts w:ascii="Times New Roman" w:hAnsi="Times New Roman" w:cs="Times New Roman"/>
          <w:sz w:val="28"/>
          <w:szCs w:val="28"/>
        </w:rPr>
        <w:t xml:space="preserve"> год</w:t>
      </w:r>
      <w:r w:rsidRPr="001E19CC">
        <w:rPr>
          <w:rFonts w:ascii="Times New Roman" w:hAnsi="Times New Roman" w:cs="Times New Roman"/>
          <w:sz w:val="28"/>
          <w:szCs w:val="28"/>
        </w:rPr>
        <w:t xml:space="preserve"> в сумме </w:t>
      </w:r>
      <w:r w:rsidR="00673CED" w:rsidRPr="00673CED">
        <w:rPr>
          <w:rFonts w:ascii="Times New Roman" w:hAnsi="Times New Roman" w:cs="Times New Roman"/>
          <w:bCs/>
          <w:sz w:val="28"/>
          <w:szCs w:val="28"/>
        </w:rPr>
        <w:t>1 213 072 519,92</w:t>
      </w:r>
      <w:r w:rsidR="00636EF5">
        <w:rPr>
          <w:rFonts w:ascii="Times New Roman" w:hAnsi="Times New Roman" w:cs="Times New Roman"/>
          <w:bCs/>
          <w:sz w:val="28"/>
          <w:szCs w:val="28"/>
        </w:rPr>
        <w:t xml:space="preserve"> </w:t>
      </w:r>
      <w:r w:rsidR="00497B0A" w:rsidRPr="001E19CC">
        <w:rPr>
          <w:rFonts w:ascii="Times New Roman" w:hAnsi="Times New Roman" w:cs="Times New Roman"/>
          <w:sz w:val="28"/>
          <w:szCs w:val="28"/>
        </w:rPr>
        <w:t>руб</w:t>
      </w:r>
      <w:r w:rsidR="0024214E" w:rsidRPr="001E19CC">
        <w:rPr>
          <w:rFonts w:ascii="Times New Roman" w:hAnsi="Times New Roman" w:cs="Times New Roman"/>
          <w:sz w:val="28"/>
          <w:szCs w:val="28"/>
        </w:rPr>
        <w:t>.</w:t>
      </w:r>
      <w:r w:rsidR="006F2C4F">
        <w:rPr>
          <w:rFonts w:ascii="Times New Roman" w:hAnsi="Times New Roman" w:cs="Times New Roman"/>
          <w:sz w:val="28"/>
          <w:szCs w:val="28"/>
        </w:rPr>
        <w:t>, том числе средства поселений по переданным полномочиям.</w:t>
      </w:r>
      <w:r w:rsidR="0024214E" w:rsidRPr="001E19CC">
        <w:rPr>
          <w:rFonts w:ascii="Times New Roman" w:hAnsi="Times New Roman" w:cs="Times New Roman"/>
          <w:sz w:val="28"/>
          <w:szCs w:val="28"/>
        </w:rPr>
        <w:t xml:space="preserve"> Н</w:t>
      </w:r>
      <w:r w:rsidR="00D310D8" w:rsidRPr="001E19CC">
        <w:rPr>
          <w:rFonts w:ascii="Times New Roman" w:hAnsi="Times New Roman" w:cs="Times New Roman"/>
          <w:sz w:val="28"/>
          <w:szCs w:val="28"/>
        </w:rPr>
        <w:t>а</w:t>
      </w:r>
      <w:r w:rsidRPr="001E19CC">
        <w:rPr>
          <w:rFonts w:ascii="Times New Roman" w:hAnsi="Times New Roman" w:cs="Times New Roman"/>
          <w:sz w:val="28"/>
          <w:szCs w:val="28"/>
        </w:rPr>
        <w:t xml:space="preserve"> 202</w:t>
      </w:r>
      <w:r w:rsidR="00636EF5">
        <w:rPr>
          <w:rFonts w:ascii="Times New Roman" w:hAnsi="Times New Roman" w:cs="Times New Roman"/>
          <w:sz w:val="28"/>
          <w:szCs w:val="28"/>
        </w:rPr>
        <w:t>7</w:t>
      </w:r>
      <w:r w:rsidR="005F4DA1" w:rsidRPr="001E19CC">
        <w:rPr>
          <w:rFonts w:ascii="Times New Roman" w:hAnsi="Times New Roman" w:cs="Times New Roman"/>
          <w:sz w:val="28"/>
          <w:szCs w:val="28"/>
        </w:rPr>
        <w:t xml:space="preserve"> год предусмотрено </w:t>
      </w:r>
      <w:r w:rsidR="00673CED" w:rsidRPr="00673CED">
        <w:rPr>
          <w:rFonts w:ascii="Times New Roman" w:hAnsi="Times New Roman" w:cs="Times New Roman"/>
          <w:bCs/>
          <w:sz w:val="28"/>
          <w:szCs w:val="28"/>
        </w:rPr>
        <w:t>994 295 428,36</w:t>
      </w:r>
      <w:r w:rsidR="002E5426">
        <w:rPr>
          <w:rFonts w:ascii="Times New Roman" w:hAnsi="Times New Roman" w:cs="Times New Roman"/>
          <w:bCs/>
          <w:sz w:val="28"/>
          <w:szCs w:val="28"/>
        </w:rPr>
        <w:t xml:space="preserve"> </w:t>
      </w:r>
      <w:r w:rsidR="005F4DA1" w:rsidRPr="001E19CC">
        <w:rPr>
          <w:rFonts w:ascii="Times New Roman" w:hAnsi="Times New Roman" w:cs="Times New Roman"/>
          <w:sz w:val="28"/>
          <w:szCs w:val="28"/>
        </w:rPr>
        <w:t>руб</w:t>
      </w:r>
      <w:r w:rsidR="00497B0A" w:rsidRPr="001E19CC">
        <w:rPr>
          <w:rFonts w:ascii="Times New Roman" w:hAnsi="Times New Roman" w:cs="Times New Roman"/>
          <w:sz w:val="28"/>
          <w:szCs w:val="28"/>
        </w:rPr>
        <w:t>.</w:t>
      </w:r>
      <w:r w:rsidR="006F2C4F">
        <w:rPr>
          <w:rFonts w:ascii="Times New Roman" w:hAnsi="Times New Roman" w:cs="Times New Roman"/>
          <w:sz w:val="28"/>
          <w:szCs w:val="28"/>
        </w:rPr>
        <w:t xml:space="preserve"> (собственные средства)</w:t>
      </w:r>
      <w:r w:rsidR="005F4DA1" w:rsidRPr="001E19CC">
        <w:rPr>
          <w:rFonts w:ascii="Times New Roman" w:hAnsi="Times New Roman" w:cs="Times New Roman"/>
          <w:sz w:val="28"/>
          <w:szCs w:val="28"/>
        </w:rPr>
        <w:t xml:space="preserve">, </w:t>
      </w:r>
      <w:r w:rsidRPr="001E19CC">
        <w:rPr>
          <w:rFonts w:ascii="Times New Roman" w:hAnsi="Times New Roman" w:cs="Times New Roman"/>
          <w:sz w:val="28"/>
          <w:szCs w:val="28"/>
        </w:rPr>
        <w:t>202</w:t>
      </w:r>
      <w:r w:rsidR="00636EF5">
        <w:rPr>
          <w:rFonts w:ascii="Times New Roman" w:hAnsi="Times New Roman" w:cs="Times New Roman"/>
          <w:sz w:val="28"/>
          <w:szCs w:val="28"/>
        </w:rPr>
        <w:t>8</w:t>
      </w:r>
      <w:r w:rsidR="004A7703" w:rsidRPr="001E19CC">
        <w:rPr>
          <w:rFonts w:ascii="Times New Roman" w:hAnsi="Times New Roman" w:cs="Times New Roman"/>
          <w:sz w:val="28"/>
          <w:szCs w:val="28"/>
        </w:rPr>
        <w:t xml:space="preserve"> </w:t>
      </w:r>
      <w:r w:rsidRPr="001E19CC">
        <w:rPr>
          <w:rFonts w:ascii="Times New Roman" w:hAnsi="Times New Roman" w:cs="Times New Roman"/>
          <w:sz w:val="28"/>
          <w:szCs w:val="28"/>
        </w:rPr>
        <w:t xml:space="preserve">год </w:t>
      </w:r>
      <w:r w:rsidR="005F4DA1" w:rsidRPr="001E19CC">
        <w:rPr>
          <w:rFonts w:ascii="Times New Roman" w:hAnsi="Times New Roman" w:cs="Times New Roman"/>
          <w:sz w:val="28"/>
          <w:szCs w:val="28"/>
        </w:rPr>
        <w:t xml:space="preserve">запланировано </w:t>
      </w:r>
      <w:r w:rsidR="00673CED" w:rsidRPr="00673CED">
        <w:rPr>
          <w:rFonts w:ascii="Times New Roman" w:hAnsi="Times New Roman" w:cs="Times New Roman"/>
          <w:sz w:val="28"/>
          <w:szCs w:val="28"/>
        </w:rPr>
        <w:t xml:space="preserve">970 722 181,76 </w:t>
      </w:r>
      <w:r w:rsidR="00497B0A" w:rsidRPr="001E19CC">
        <w:rPr>
          <w:rFonts w:ascii="Times New Roman" w:hAnsi="Times New Roman" w:cs="Times New Roman"/>
          <w:sz w:val="28"/>
          <w:szCs w:val="28"/>
        </w:rPr>
        <w:t>руб</w:t>
      </w:r>
      <w:r w:rsidR="000B6C15" w:rsidRPr="001E19CC">
        <w:rPr>
          <w:rFonts w:ascii="Times New Roman" w:hAnsi="Times New Roman" w:cs="Times New Roman"/>
          <w:sz w:val="28"/>
          <w:szCs w:val="28"/>
        </w:rPr>
        <w:t>.</w:t>
      </w:r>
      <w:r w:rsidR="006F2C4F">
        <w:rPr>
          <w:rFonts w:ascii="Times New Roman" w:hAnsi="Times New Roman" w:cs="Times New Roman"/>
          <w:sz w:val="28"/>
          <w:szCs w:val="28"/>
        </w:rPr>
        <w:t xml:space="preserve"> (собственные средства)</w:t>
      </w:r>
      <w:r w:rsidR="00320C10" w:rsidRPr="001E19CC">
        <w:rPr>
          <w:rFonts w:ascii="Times New Roman" w:hAnsi="Times New Roman" w:cs="Times New Roman"/>
          <w:sz w:val="28"/>
          <w:szCs w:val="28"/>
        </w:rPr>
        <w:t>, в том числе:</w:t>
      </w:r>
    </w:p>
    <w:p w:rsidR="00416FA6" w:rsidRPr="00416FA6" w:rsidRDefault="00416FA6" w:rsidP="00416FA6">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1E19CC">
        <w:rPr>
          <w:rFonts w:ascii="Times New Roman" w:hAnsi="Times New Roman" w:cs="Times New Roman"/>
          <w:sz w:val="28"/>
          <w:szCs w:val="28"/>
        </w:rPr>
        <w:t xml:space="preserve"> Расходы на содержание органов местного самоуправления предусмотрены на 202</w:t>
      </w:r>
      <w:r>
        <w:rPr>
          <w:rFonts w:ascii="Times New Roman" w:hAnsi="Times New Roman" w:cs="Times New Roman"/>
          <w:sz w:val="28"/>
          <w:szCs w:val="28"/>
        </w:rPr>
        <w:t>6</w:t>
      </w:r>
      <w:r w:rsidRPr="001E19CC">
        <w:rPr>
          <w:rFonts w:ascii="Times New Roman" w:hAnsi="Times New Roman" w:cs="Times New Roman"/>
          <w:sz w:val="28"/>
          <w:szCs w:val="28"/>
        </w:rPr>
        <w:t xml:space="preserve"> год в сумме </w:t>
      </w:r>
      <w:r w:rsidRPr="00636EF5">
        <w:rPr>
          <w:rFonts w:ascii="Times New Roman" w:hAnsi="Times New Roman" w:cs="Times New Roman"/>
          <w:bCs/>
          <w:sz w:val="28"/>
          <w:szCs w:val="28"/>
        </w:rPr>
        <w:t>246 770 168,97</w:t>
      </w:r>
      <w:r>
        <w:rPr>
          <w:rFonts w:ascii="Times New Roman" w:hAnsi="Times New Roman" w:cs="Times New Roman"/>
          <w:bCs/>
          <w:sz w:val="28"/>
          <w:szCs w:val="28"/>
        </w:rPr>
        <w:t xml:space="preserve"> </w:t>
      </w:r>
      <w:r w:rsidRPr="001E19CC">
        <w:rPr>
          <w:rFonts w:ascii="Times New Roman" w:hAnsi="Times New Roman" w:cs="Times New Roman"/>
          <w:sz w:val="28"/>
          <w:szCs w:val="28"/>
        </w:rPr>
        <w:t>руб., на 202</w:t>
      </w:r>
      <w:r>
        <w:rPr>
          <w:rFonts w:ascii="Times New Roman" w:hAnsi="Times New Roman" w:cs="Times New Roman"/>
          <w:sz w:val="28"/>
          <w:szCs w:val="28"/>
        </w:rPr>
        <w:t>7</w:t>
      </w:r>
      <w:r w:rsidRPr="001E19CC">
        <w:rPr>
          <w:rFonts w:ascii="Times New Roman" w:hAnsi="Times New Roman" w:cs="Times New Roman"/>
          <w:sz w:val="28"/>
          <w:szCs w:val="28"/>
        </w:rPr>
        <w:t xml:space="preserve"> год предусмотрено </w:t>
      </w:r>
      <w:r w:rsidRPr="00636EF5">
        <w:rPr>
          <w:rFonts w:ascii="Times New Roman" w:hAnsi="Times New Roman" w:cs="Times New Roman"/>
          <w:bCs/>
          <w:sz w:val="28"/>
          <w:szCs w:val="28"/>
        </w:rPr>
        <w:t>248 514 124,52</w:t>
      </w:r>
      <w:r>
        <w:rPr>
          <w:rFonts w:ascii="Times New Roman" w:hAnsi="Times New Roman" w:cs="Times New Roman"/>
          <w:bCs/>
          <w:sz w:val="28"/>
          <w:szCs w:val="28"/>
        </w:rPr>
        <w:t xml:space="preserve"> </w:t>
      </w:r>
      <w:r w:rsidRPr="001E19CC">
        <w:rPr>
          <w:rFonts w:ascii="Times New Roman" w:hAnsi="Times New Roman" w:cs="Times New Roman"/>
          <w:sz w:val="28"/>
          <w:szCs w:val="28"/>
        </w:rPr>
        <w:t>руб., на 202</w:t>
      </w:r>
      <w:r>
        <w:rPr>
          <w:rFonts w:ascii="Times New Roman" w:hAnsi="Times New Roman" w:cs="Times New Roman"/>
          <w:sz w:val="28"/>
          <w:szCs w:val="28"/>
        </w:rPr>
        <w:t>8</w:t>
      </w:r>
      <w:r w:rsidRPr="001E19CC">
        <w:rPr>
          <w:rFonts w:ascii="Times New Roman" w:hAnsi="Times New Roman" w:cs="Times New Roman"/>
          <w:sz w:val="28"/>
          <w:szCs w:val="28"/>
        </w:rPr>
        <w:t xml:space="preserve"> год -  </w:t>
      </w:r>
      <w:r w:rsidRPr="00636EF5">
        <w:rPr>
          <w:rFonts w:ascii="Times New Roman" w:hAnsi="Times New Roman" w:cs="Times New Roman"/>
          <w:bCs/>
          <w:sz w:val="28"/>
          <w:szCs w:val="28"/>
        </w:rPr>
        <w:t>251 074 738,07</w:t>
      </w:r>
      <w:r>
        <w:rPr>
          <w:rFonts w:ascii="Times New Roman" w:hAnsi="Times New Roman" w:cs="Times New Roman"/>
          <w:bCs/>
          <w:sz w:val="28"/>
          <w:szCs w:val="28"/>
        </w:rPr>
        <w:t xml:space="preserve"> </w:t>
      </w:r>
      <w:r w:rsidRPr="001E19CC">
        <w:rPr>
          <w:rFonts w:ascii="Times New Roman" w:hAnsi="Times New Roman" w:cs="Times New Roman"/>
          <w:bCs/>
          <w:sz w:val="28"/>
          <w:szCs w:val="28"/>
        </w:rPr>
        <w:t>руб</w:t>
      </w:r>
      <w:r w:rsidRPr="001E19CC">
        <w:rPr>
          <w:rFonts w:ascii="Times New Roman" w:hAnsi="Times New Roman" w:cs="Times New Roman"/>
          <w:sz w:val="28"/>
          <w:szCs w:val="28"/>
        </w:rPr>
        <w:t>.</w:t>
      </w:r>
    </w:p>
    <w:tbl>
      <w:tblPr>
        <w:tblpPr w:leftFromText="180" w:rightFromText="180" w:vertAnchor="text" w:horzAnchor="margin" w:tblpXSpec="center" w:tblpY="1634"/>
        <w:tblW w:w="10348" w:type="dxa"/>
        <w:tblLayout w:type="fixed"/>
        <w:tblLook w:val="04A0" w:firstRow="1" w:lastRow="0" w:firstColumn="1" w:lastColumn="0" w:noHBand="0" w:noVBand="1"/>
      </w:tblPr>
      <w:tblGrid>
        <w:gridCol w:w="1985"/>
        <w:gridCol w:w="1417"/>
        <w:gridCol w:w="1418"/>
        <w:gridCol w:w="1376"/>
        <w:gridCol w:w="1417"/>
        <w:gridCol w:w="1418"/>
        <w:gridCol w:w="1317"/>
      </w:tblGrid>
      <w:tr w:rsidR="00945B47" w:rsidRPr="00A33160" w:rsidTr="00945B47">
        <w:trPr>
          <w:trHeight w:val="315"/>
        </w:trPr>
        <w:tc>
          <w:tcPr>
            <w:tcW w:w="1985" w:type="dxa"/>
            <w:tcBorders>
              <w:top w:val="nil"/>
              <w:left w:val="nil"/>
              <w:bottom w:val="nil"/>
              <w:right w:val="nil"/>
            </w:tcBorders>
            <w:shd w:val="clear" w:color="auto" w:fill="auto"/>
            <w:noWrap/>
            <w:vAlign w:val="bottom"/>
            <w:hideMark/>
          </w:tcPr>
          <w:p w:rsidR="00945B47" w:rsidRPr="00A33160" w:rsidRDefault="00945B47" w:rsidP="00945B47">
            <w:pPr>
              <w:spacing w:after="0" w:line="360" w:lineRule="auto"/>
              <w:ind w:firstLine="709"/>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bottom"/>
            <w:hideMark/>
          </w:tcPr>
          <w:p w:rsidR="00945B47" w:rsidRPr="00A33160" w:rsidRDefault="00945B47" w:rsidP="00945B47">
            <w:pPr>
              <w:spacing w:after="0" w:line="360" w:lineRule="auto"/>
              <w:ind w:firstLine="709"/>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945B47" w:rsidRPr="00A33160" w:rsidRDefault="00945B47" w:rsidP="00945B47">
            <w:pPr>
              <w:spacing w:after="0" w:line="360" w:lineRule="auto"/>
              <w:ind w:firstLine="709"/>
              <w:rPr>
                <w:rFonts w:ascii="Times New Roman" w:eastAsia="Times New Roman" w:hAnsi="Times New Roman" w:cs="Times New Roman"/>
                <w:sz w:val="20"/>
                <w:szCs w:val="20"/>
                <w:lang w:eastAsia="ru-RU"/>
              </w:rPr>
            </w:pPr>
          </w:p>
        </w:tc>
        <w:tc>
          <w:tcPr>
            <w:tcW w:w="1376" w:type="dxa"/>
            <w:tcBorders>
              <w:top w:val="nil"/>
              <w:left w:val="nil"/>
              <w:bottom w:val="nil"/>
              <w:right w:val="nil"/>
            </w:tcBorders>
            <w:shd w:val="clear" w:color="auto" w:fill="auto"/>
            <w:noWrap/>
            <w:vAlign w:val="bottom"/>
            <w:hideMark/>
          </w:tcPr>
          <w:p w:rsidR="00945B47" w:rsidRPr="00A33160" w:rsidRDefault="00945B47" w:rsidP="00945B47">
            <w:pPr>
              <w:spacing w:after="0" w:line="360" w:lineRule="auto"/>
              <w:ind w:firstLine="709"/>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945B47" w:rsidRPr="00A33160" w:rsidRDefault="00945B47" w:rsidP="00945B47">
            <w:pPr>
              <w:spacing w:after="0" w:line="360" w:lineRule="auto"/>
              <w:ind w:firstLine="709"/>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945B47" w:rsidRPr="00A33160" w:rsidRDefault="00945B47" w:rsidP="00945B47">
            <w:pPr>
              <w:spacing w:after="0" w:line="360" w:lineRule="auto"/>
              <w:ind w:firstLine="709"/>
              <w:rPr>
                <w:rFonts w:ascii="Times New Roman" w:eastAsia="Times New Roman" w:hAnsi="Times New Roman" w:cs="Times New Roman"/>
                <w:sz w:val="20"/>
                <w:szCs w:val="20"/>
                <w:lang w:eastAsia="ru-RU"/>
              </w:rPr>
            </w:pPr>
          </w:p>
        </w:tc>
        <w:tc>
          <w:tcPr>
            <w:tcW w:w="1317" w:type="dxa"/>
            <w:tcBorders>
              <w:top w:val="nil"/>
              <w:left w:val="nil"/>
              <w:bottom w:val="nil"/>
              <w:right w:val="nil"/>
            </w:tcBorders>
            <w:shd w:val="clear" w:color="auto" w:fill="auto"/>
            <w:noWrap/>
            <w:vAlign w:val="center"/>
            <w:hideMark/>
          </w:tcPr>
          <w:p w:rsidR="00945B47" w:rsidRPr="00A33160" w:rsidRDefault="00945B47" w:rsidP="00945B47">
            <w:pPr>
              <w:spacing w:after="0" w:line="360" w:lineRule="auto"/>
              <w:rPr>
                <w:rFonts w:ascii="Calibri" w:eastAsia="Times New Roman" w:hAnsi="Calibri" w:cs="Calibri"/>
                <w:color w:val="000000"/>
                <w:lang w:eastAsia="ru-RU"/>
              </w:rPr>
            </w:pPr>
            <w:r w:rsidRPr="00A33160">
              <w:rPr>
                <w:rFonts w:ascii="Calibri" w:eastAsia="Times New Roman" w:hAnsi="Calibri" w:cs="Calibri"/>
                <w:color w:val="000000"/>
                <w:lang w:eastAsia="ru-RU"/>
              </w:rPr>
              <w:t>(</w:t>
            </w:r>
            <w:proofErr w:type="spellStart"/>
            <w:r w:rsidRPr="00A33160">
              <w:rPr>
                <w:rFonts w:ascii="Calibri" w:eastAsia="Times New Roman" w:hAnsi="Calibri" w:cs="Calibri"/>
                <w:color w:val="000000"/>
                <w:lang w:eastAsia="ru-RU"/>
              </w:rPr>
              <w:t>руб</w:t>
            </w:r>
            <w:proofErr w:type="spellEnd"/>
            <w:r w:rsidRPr="00A33160">
              <w:rPr>
                <w:rFonts w:ascii="Calibri" w:eastAsia="Times New Roman" w:hAnsi="Calibri" w:cs="Calibri"/>
                <w:color w:val="000000"/>
                <w:lang w:eastAsia="ru-RU"/>
              </w:rPr>
              <w:t>)</w:t>
            </w:r>
          </w:p>
        </w:tc>
      </w:tr>
      <w:tr w:rsidR="00945B47" w:rsidRPr="00A33160" w:rsidTr="00945B47">
        <w:trPr>
          <w:trHeight w:val="495"/>
        </w:trPr>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Наименование</w:t>
            </w:r>
          </w:p>
        </w:tc>
        <w:tc>
          <w:tcPr>
            <w:tcW w:w="2835" w:type="dxa"/>
            <w:gridSpan w:val="2"/>
            <w:tcBorders>
              <w:top w:val="single" w:sz="8" w:space="0" w:color="auto"/>
              <w:left w:val="nil"/>
              <w:bottom w:val="single" w:sz="8" w:space="0" w:color="auto"/>
              <w:right w:val="single" w:sz="8" w:space="0" w:color="000000"/>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2025год</w:t>
            </w:r>
          </w:p>
        </w:tc>
        <w:tc>
          <w:tcPr>
            <w:tcW w:w="1376" w:type="dxa"/>
            <w:tcBorders>
              <w:top w:val="single" w:sz="8" w:space="0" w:color="auto"/>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2026 год</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2027 год</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2028 год</w:t>
            </w:r>
          </w:p>
        </w:tc>
        <w:tc>
          <w:tcPr>
            <w:tcW w:w="1317" w:type="dxa"/>
            <w:tcBorders>
              <w:top w:val="single" w:sz="8" w:space="0" w:color="auto"/>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Отклонения</w:t>
            </w:r>
          </w:p>
        </w:tc>
      </w:tr>
      <w:tr w:rsidR="00945B47" w:rsidRPr="00A33160" w:rsidTr="00945B47">
        <w:trPr>
          <w:trHeight w:val="525"/>
        </w:trPr>
        <w:tc>
          <w:tcPr>
            <w:tcW w:w="1985" w:type="dxa"/>
            <w:vMerge/>
            <w:tcBorders>
              <w:top w:val="single" w:sz="8" w:space="0" w:color="auto"/>
              <w:left w:val="single" w:sz="8" w:space="0" w:color="auto"/>
              <w:bottom w:val="single" w:sz="8" w:space="0" w:color="000000"/>
              <w:right w:val="single" w:sz="8" w:space="0" w:color="auto"/>
            </w:tcBorders>
            <w:vAlign w:val="center"/>
            <w:hideMark/>
          </w:tcPr>
          <w:p w:rsidR="00945B47" w:rsidRPr="00A33160" w:rsidRDefault="00945B47" w:rsidP="00945B47">
            <w:pPr>
              <w:spacing w:after="0" w:line="240" w:lineRule="auto"/>
              <w:rPr>
                <w:rFonts w:ascii="Times New Roman" w:eastAsia="Times New Roman" w:hAnsi="Times New Roman" w:cs="Times New Roman"/>
                <w:color w:val="000000"/>
                <w:sz w:val="18"/>
                <w:szCs w:val="18"/>
                <w:lang w:eastAsia="ru-RU"/>
              </w:rPr>
            </w:pPr>
          </w:p>
        </w:tc>
        <w:tc>
          <w:tcPr>
            <w:tcW w:w="1417"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20"/>
                <w:szCs w:val="20"/>
                <w:lang w:eastAsia="ru-RU"/>
              </w:rPr>
            </w:pPr>
            <w:r w:rsidRPr="00A33160">
              <w:rPr>
                <w:rFonts w:ascii="Times New Roman" w:eastAsia="Times New Roman" w:hAnsi="Times New Roman" w:cs="Times New Roman"/>
                <w:color w:val="000000"/>
                <w:sz w:val="20"/>
                <w:szCs w:val="20"/>
                <w:lang w:eastAsia="ru-RU"/>
              </w:rPr>
              <w:t>Утверждено</w:t>
            </w:r>
          </w:p>
        </w:tc>
        <w:tc>
          <w:tcPr>
            <w:tcW w:w="1418"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20"/>
                <w:szCs w:val="20"/>
                <w:lang w:eastAsia="ru-RU"/>
              </w:rPr>
            </w:pPr>
            <w:r w:rsidRPr="00A33160">
              <w:rPr>
                <w:rFonts w:ascii="Times New Roman" w:eastAsia="Times New Roman" w:hAnsi="Times New Roman" w:cs="Times New Roman"/>
                <w:color w:val="000000"/>
                <w:sz w:val="20"/>
                <w:szCs w:val="20"/>
                <w:lang w:eastAsia="ru-RU"/>
              </w:rPr>
              <w:t>*Оценка</w:t>
            </w:r>
          </w:p>
        </w:tc>
        <w:tc>
          <w:tcPr>
            <w:tcW w:w="1376" w:type="dxa"/>
            <w:vMerge w:val="restart"/>
            <w:tcBorders>
              <w:top w:val="nil"/>
              <w:left w:val="single" w:sz="8" w:space="0" w:color="auto"/>
              <w:bottom w:val="single" w:sz="8" w:space="0" w:color="000000"/>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Проект</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Проект</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Проект</w:t>
            </w:r>
          </w:p>
        </w:tc>
        <w:tc>
          <w:tcPr>
            <w:tcW w:w="1317" w:type="dxa"/>
            <w:vMerge w:val="restart"/>
            <w:tcBorders>
              <w:top w:val="nil"/>
              <w:left w:val="single" w:sz="8" w:space="0" w:color="auto"/>
              <w:bottom w:val="single" w:sz="8" w:space="0" w:color="000000"/>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 xml:space="preserve">2026 проект- 2025 </w:t>
            </w:r>
            <w:proofErr w:type="spellStart"/>
            <w:r w:rsidRPr="00A33160">
              <w:rPr>
                <w:rFonts w:ascii="Times New Roman" w:eastAsia="Times New Roman" w:hAnsi="Times New Roman" w:cs="Times New Roman"/>
                <w:color w:val="000000"/>
                <w:sz w:val="18"/>
                <w:szCs w:val="18"/>
                <w:lang w:eastAsia="ru-RU"/>
              </w:rPr>
              <w:t>утв</w:t>
            </w:r>
            <w:proofErr w:type="spellEnd"/>
          </w:p>
        </w:tc>
      </w:tr>
      <w:tr w:rsidR="00945B47" w:rsidRPr="00A33160" w:rsidTr="00945B47">
        <w:trPr>
          <w:trHeight w:val="780"/>
        </w:trPr>
        <w:tc>
          <w:tcPr>
            <w:tcW w:w="1985" w:type="dxa"/>
            <w:vMerge/>
            <w:tcBorders>
              <w:top w:val="single" w:sz="8" w:space="0" w:color="auto"/>
              <w:left w:val="single" w:sz="8" w:space="0" w:color="auto"/>
              <w:bottom w:val="single" w:sz="8" w:space="0" w:color="000000"/>
              <w:right w:val="single" w:sz="8" w:space="0" w:color="auto"/>
            </w:tcBorders>
            <w:vAlign w:val="center"/>
            <w:hideMark/>
          </w:tcPr>
          <w:p w:rsidR="00945B47" w:rsidRPr="00A33160" w:rsidRDefault="00945B47" w:rsidP="00945B47">
            <w:pPr>
              <w:spacing w:after="0" w:line="240" w:lineRule="auto"/>
              <w:rPr>
                <w:rFonts w:ascii="Times New Roman" w:eastAsia="Times New Roman" w:hAnsi="Times New Roman" w:cs="Times New Roman"/>
                <w:color w:val="000000"/>
                <w:sz w:val="18"/>
                <w:szCs w:val="18"/>
                <w:lang w:eastAsia="ru-RU"/>
              </w:rPr>
            </w:pPr>
          </w:p>
        </w:tc>
        <w:tc>
          <w:tcPr>
            <w:tcW w:w="1417"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20"/>
                <w:szCs w:val="20"/>
                <w:lang w:eastAsia="ru-RU"/>
              </w:rPr>
            </w:pPr>
            <w:r w:rsidRPr="00A33160">
              <w:rPr>
                <w:rFonts w:ascii="Times New Roman" w:eastAsia="Times New Roman" w:hAnsi="Times New Roman" w:cs="Times New Roman"/>
                <w:color w:val="000000"/>
                <w:sz w:val="20"/>
                <w:szCs w:val="20"/>
                <w:lang w:eastAsia="ru-RU"/>
              </w:rPr>
              <w:t>Решение №01-05/1-17 от 12.12.2024</w:t>
            </w:r>
          </w:p>
        </w:tc>
        <w:tc>
          <w:tcPr>
            <w:tcW w:w="1418"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20"/>
                <w:szCs w:val="20"/>
                <w:lang w:eastAsia="ru-RU"/>
              </w:rPr>
            </w:pPr>
            <w:r w:rsidRPr="00A33160">
              <w:rPr>
                <w:rFonts w:ascii="Times New Roman" w:eastAsia="Times New Roman" w:hAnsi="Times New Roman" w:cs="Times New Roman"/>
                <w:color w:val="000000"/>
                <w:sz w:val="20"/>
                <w:szCs w:val="20"/>
                <w:lang w:eastAsia="ru-RU"/>
              </w:rPr>
              <w:t>исполнения</w:t>
            </w:r>
          </w:p>
        </w:tc>
        <w:tc>
          <w:tcPr>
            <w:tcW w:w="1376" w:type="dxa"/>
            <w:vMerge/>
            <w:tcBorders>
              <w:top w:val="nil"/>
              <w:left w:val="single" w:sz="8" w:space="0" w:color="auto"/>
              <w:bottom w:val="single" w:sz="8" w:space="0" w:color="000000"/>
              <w:right w:val="single" w:sz="8" w:space="0" w:color="auto"/>
            </w:tcBorders>
            <w:vAlign w:val="center"/>
            <w:hideMark/>
          </w:tcPr>
          <w:p w:rsidR="00945B47" w:rsidRPr="00A33160" w:rsidRDefault="00945B47" w:rsidP="00945B47">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nil"/>
              <w:left w:val="single" w:sz="8" w:space="0" w:color="auto"/>
              <w:bottom w:val="single" w:sz="8" w:space="0" w:color="000000"/>
              <w:right w:val="single" w:sz="8" w:space="0" w:color="auto"/>
            </w:tcBorders>
            <w:vAlign w:val="center"/>
            <w:hideMark/>
          </w:tcPr>
          <w:p w:rsidR="00945B47" w:rsidRPr="00A33160" w:rsidRDefault="00945B47" w:rsidP="00945B47">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nil"/>
              <w:left w:val="single" w:sz="8" w:space="0" w:color="auto"/>
              <w:bottom w:val="single" w:sz="8" w:space="0" w:color="000000"/>
              <w:right w:val="single" w:sz="8" w:space="0" w:color="auto"/>
            </w:tcBorders>
            <w:vAlign w:val="center"/>
            <w:hideMark/>
          </w:tcPr>
          <w:p w:rsidR="00945B47" w:rsidRPr="00A33160" w:rsidRDefault="00945B47" w:rsidP="00945B47">
            <w:pPr>
              <w:spacing w:after="0" w:line="240" w:lineRule="auto"/>
              <w:rPr>
                <w:rFonts w:ascii="Times New Roman" w:eastAsia="Times New Roman" w:hAnsi="Times New Roman" w:cs="Times New Roman"/>
                <w:color w:val="000000"/>
                <w:sz w:val="18"/>
                <w:szCs w:val="18"/>
                <w:lang w:eastAsia="ru-RU"/>
              </w:rPr>
            </w:pPr>
          </w:p>
        </w:tc>
        <w:tc>
          <w:tcPr>
            <w:tcW w:w="1317" w:type="dxa"/>
            <w:vMerge/>
            <w:tcBorders>
              <w:top w:val="nil"/>
              <w:left w:val="single" w:sz="8" w:space="0" w:color="auto"/>
              <w:bottom w:val="single" w:sz="8" w:space="0" w:color="000000"/>
              <w:right w:val="single" w:sz="8" w:space="0" w:color="auto"/>
            </w:tcBorders>
            <w:vAlign w:val="center"/>
            <w:hideMark/>
          </w:tcPr>
          <w:p w:rsidR="00945B47" w:rsidRPr="00A33160" w:rsidRDefault="00945B47" w:rsidP="00945B47">
            <w:pPr>
              <w:spacing w:after="0" w:line="240" w:lineRule="auto"/>
              <w:rPr>
                <w:rFonts w:ascii="Times New Roman" w:eastAsia="Times New Roman" w:hAnsi="Times New Roman" w:cs="Times New Roman"/>
                <w:color w:val="000000"/>
                <w:sz w:val="18"/>
                <w:szCs w:val="18"/>
                <w:lang w:eastAsia="ru-RU"/>
              </w:rPr>
            </w:pPr>
          </w:p>
        </w:tc>
      </w:tr>
      <w:tr w:rsidR="00945B47" w:rsidRPr="00A33160" w:rsidTr="00945B47">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1</w:t>
            </w:r>
          </w:p>
        </w:tc>
        <w:tc>
          <w:tcPr>
            <w:tcW w:w="1417"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2</w:t>
            </w:r>
          </w:p>
        </w:tc>
        <w:tc>
          <w:tcPr>
            <w:tcW w:w="1418"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3</w:t>
            </w:r>
          </w:p>
        </w:tc>
        <w:tc>
          <w:tcPr>
            <w:tcW w:w="1376"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4</w:t>
            </w:r>
          </w:p>
        </w:tc>
        <w:tc>
          <w:tcPr>
            <w:tcW w:w="1417"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5</w:t>
            </w:r>
          </w:p>
        </w:tc>
        <w:tc>
          <w:tcPr>
            <w:tcW w:w="1418"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6</w:t>
            </w:r>
          </w:p>
        </w:tc>
        <w:tc>
          <w:tcPr>
            <w:tcW w:w="1317"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center"/>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7</w:t>
            </w:r>
          </w:p>
        </w:tc>
      </w:tr>
      <w:tr w:rsidR="00945B47" w:rsidRPr="00A33160" w:rsidTr="00945B47">
        <w:trPr>
          <w:trHeight w:val="495"/>
        </w:trPr>
        <w:tc>
          <w:tcPr>
            <w:tcW w:w="1985" w:type="dxa"/>
            <w:tcBorders>
              <w:top w:val="nil"/>
              <w:left w:val="single" w:sz="8" w:space="0" w:color="auto"/>
              <w:bottom w:val="single" w:sz="8" w:space="0" w:color="auto"/>
              <w:right w:val="single" w:sz="8" w:space="0" w:color="auto"/>
            </w:tcBorders>
            <w:shd w:val="clear" w:color="000000" w:fill="DCDCDC"/>
            <w:vAlign w:val="center"/>
            <w:hideMark/>
          </w:tcPr>
          <w:p w:rsidR="00945B47" w:rsidRPr="00A33160" w:rsidRDefault="00945B47" w:rsidP="00945B47">
            <w:pPr>
              <w:spacing w:after="0" w:line="240" w:lineRule="auto"/>
              <w:rPr>
                <w:rFonts w:ascii="Times New Roman" w:eastAsia="Times New Roman" w:hAnsi="Times New Roman" w:cs="Times New Roman"/>
                <w:b/>
                <w:bCs/>
                <w:color w:val="000000"/>
                <w:sz w:val="18"/>
                <w:szCs w:val="18"/>
                <w:lang w:eastAsia="ru-RU"/>
              </w:rPr>
            </w:pPr>
            <w:r w:rsidRPr="00A33160">
              <w:rPr>
                <w:rFonts w:ascii="Times New Roman" w:eastAsia="Times New Roman" w:hAnsi="Times New Roman" w:cs="Times New Roman"/>
                <w:b/>
                <w:bCs/>
                <w:color w:val="000000"/>
                <w:sz w:val="18"/>
                <w:szCs w:val="18"/>
                <w:lang w:eastAsia="ru-RU"/>
              </w:rPr>
              <w:t>Содержание органов местного самоуправления</w:t>
            </w:r>
          </w:p>
        </w:tc>
        <w:tc>
          <w:tcPr>
            <w:tcW w:w="1417" w:type="dxa"/>
            <w:tcBorders>
              <w:top w:val="nil"/>
              <w:left w:val="nil"/>
              <w:bottom w:val="single" w:sz="8" w:space="0" w:color="auto"/>
              <w:right w:val="single" w:sz="8" w:space="0" w:color="auto"/>
            </w:tcBorders>
            <w:shd w:val="clear" w:color="000000" w:fill="DCDCDC"/>
            <w:vAlign w:val="center"/>
            <w:hideMark/>
          </w:tcPr>
          <w:p w:rsidR="00945B47" w:rsidRPr="00A33160" w:rsidRDefault="00945B47" w:rsidP="00945B47">
            <w:pPr>
              <w:spacing w:after="0" w:line="240" w:lineRule="auto"/>
              <w:jc w:val="right"/>
              <w:rPr>
                <w:rFonts w:ascii="Times New Roman" w:eastAsia="Times New Roman" w:hAnsi="Times New Roman" w:cs="Times New Roman"/>
                <w:b/>
                <w:bCs/>
                <w:color w:val="000000"/>
                <w:sz w:val="18"/>
                <w:szCs w:val="18"/>
                <w:lang w:eastAsia="ru-RU"/>
              </w:rPr>
            </w:pPr>
            <w:r w:rsidRPr="00A33160">
              <w:rPr>
                <w:rFonts w:ascii="Times New Roman" w:eastAsia="Times New Roman" w:hAnsi="Times New Roman" w:cs="Times New Roman"/>
                <w:b/>
                <w:bCs/>
                <w:color w:val="000000"/>
                <w:sz w:val="18"/>
                <w:szCs w:val="18"/>
                <w:lang w:eastAsia="ru-RU"/>
              </w:rPr>
              <w:t>234 230 117,26</w:t>
            </w:r>
          </w:p>
        </w:tc>
        <w:tc>
          <w:tcPr>
            <w:tcW w:w="1418" w:type="dxa"/>
            <w:tcBorders>
              <w:top w:val="nil"/>
              <w:left w:val="nil"/>
              <w:bottom w:val="single" w:sz="8" w:space="0" w:color="auto"/>
              <w:right w:val="single" w:sz="8" w:space="0" w:color="auto"/>
            </w:tcBorders>
            <w:shd w:val="clear" w:color="000000" w:fill="DCDCDC"/>
            <w:vAlign w:val="center"/>
            <w:hideMark/>
          </w:tcPr>
          <w:p w:rsidR="00945B47" w:rsidRPr="00A33160" w:rsidRDefault="00945B47" w:rsidP="00945B47">
            <w:pPr>
              <w:spacing w:after="0" w:line="240" w:lineRule="auto"/>
              <w:jc w:val="right"/>
              <w:rPr>
                <w:rFonts w:ascii="Times New Roman" w:eastAsia="Times New Roman" w:hAnsi="Times New Roman" w:cs="Times New Roman"/>
                <w:b/>
                <w:bCs/>
                <w:color w:val="000000"/>
                <w:sz w:val="18"/>
                <w:szCs w:val="18"/>
                <w:lang w:eastAsia="ru-RU"/>
              </w:rPr>
            </w:pPr>
            <w:r w:rsidRPr="00A33160">
              <w:rPr>
                <w:rFonts w:ascii="Times New Roman" w:eastAsia="Times New Roman" w:hAnsi="Times New Roman" w:cs="Times New Roman"/>
                <w:b/>
                <w:bCs/>
                <w:color w:val="000000"/>
                <w:sz w:val="18"/>
                <w:szCs w:val="18"/>
                <w:lang w:eastAsia="ru-RU"/>
              </w:rPr>
              <w:t>169 385 107,21</w:t>
            </w:r>
          </w:p>
        </w:tc>
        <w:tc>
          <w:tcPr>
            <w:tcW w:w="1376" w:type="dxa"/>
            <w:tcBorders>
              <w:top w:val="nil"/>
              <w:left w:val="nil"/>
              <w:bottom w:val="single" w:sz="8" w:space="0" w:color="auto"/>
              <w:right w:val="single" w:sz="8" w:space="0" w:color="auto"/>
            </w:tcBorders>
            <w:shd w:val="clear" w:color="000000" w:fill="DCDCDC"/>
            <w:vAlign w:val="center"/>
            <w:hideMark/>
          </w:tcPr>
          <w:p w:rsidR="00945B47" w:rsidRPr="00A33160" w:rsidRDefault="00945B47" w:rsidP="00945B47">
            <w:pPr>
              <w:spacing w:after="0" w:line="240" w:lineRule="auto"/>
              <w:jc w:val="right"/>
              <w:rPr>
                <w:rFonts w:ascii="Times New Roman" w:eastAsia="Times New Roman" w:hAnsi="Times New Roman" w:cs="Times New Roman"/>
                <w:b/>
                <w:bCs/>
                <w:color w:val="000000"/>
                <w:sz w:val="18"/>
                <w:szCs w:val="18"/>
                <w:lang w:eastAsia="ru-RU"/>
              </w:rPr>
            </w:pPr>
            <w:r w:rsidRPr="00A33160">
              <w:rPr>
                <w:rFonts w:ascii="Times New Roman" w:eastAsia="Times New Roman" w:hAnsi="Times New Roman" w:cs="Times New Roman"/>
                <w:b/>
                <w:bCs/>
                <w:color w:val="000000"/>
                <w:sz w:val="18"/>
                <w:szCs w:val="18"/>
                <w:lang w:eastAsia="ru-RU"/>
              </w:rPr>
              <w:t>246 770 168,97</w:t>
            </w:r>
          </w:p>
        </w:tc>
        <w:tc>
          <w:tcPr>
            <w:tcW w:w="1417" w:type="dxa"/>
            <w:tcBorders>
              <w:top w:val="nil"/>
              <w:left w:val="nil"/>
              <w:bottom w:val="single" w:sz="8" w:space="0" w:color="auto"/>
              <w:right w:val="single" w:sz="8" w:space="0" w:color="auto"/>
            </w:tcBorders>
            <w:shd w:val="clear" w:color="000000" w:fill="DCDCDC"/>
            <w:vAlign w:val="center"/>
            <w:hideMark/>
          </w:tcPr>
          <w:p w:rsidR="00945B47" w:rsidRPr="00A33160" w:rsidRDefault="00945B47" w:rsidP="00945B47">
            <w:pPr>
              <w:spacing w:after="0" w:line="240" w:lineRule="auto"/>
              <w:jc w:val="right"/>
              <w:rPr>
                <w:rFonts w:ascii="Times New Roman" w:eastAsia="Times New Roman" w:hAnsi="Times New Roman" w:cs="Times New Roman"/>
                <w:b/>
                <w:bCs/>
                <w:color w:val="000000"/>
                <w:sz w:val="18"/>
                <w:szCs w:val="18"/>
                <w:lang w:eastAsia="ru-RU"/>
              </w:rPr>
            </w:pPr>
            <w:r w:rsidRPr="00A33160">
              <w:rPr>
                <w:rFonts w:ascii="Times New Roman" w:eastAsia="Times New Roman" w:hAnsi="Times New Roman" w:cs="Times New Roman"/>
                <w:b/>
                <w:bCs/>
                <w:color w:val="000000"/>
                <w:sz w:val="18"/>
                <w:szCs w:val="18"/>
                <w:lang w:eastAsia="ru-RU"/>
              </w:rPr>
              <w:t>248 514 124,52</w:t>
            </w:r>
          </w:p>
        </w:tc>
        <w:tc>
          <w:tcPr>
            <w:tcW w:w="1418" w:type="dxa"/>
            <w:tcBorders>
              <w:top w:val="nil"/>
              <w:left w:val="nil"/>
              <w:bottom w:val="single" w:sz="8" w:space="0" w:color="auto"/>
              <w:right w:val="single" w:sz="8" w:space="0" w:color="auto"/>
            </w:tcBorders>
            <w:shd w:val="clear" w:color="000000" w:fill="DCDCDC"/>
            <w:vAlign w:val="center"/>
            <w:hideMark/>
          </w:tcPr>
          <w:p w:rsidR="00945B47" w:rsidRPr="00A33160" w:rsidRDefault="00945B47" w:rsidP="00945B47">
            <w:pPr>
              <w:spacing w:after="0" w:line="240" w:lineRule="auto"/>
              <w:jc w:val="right"/>
              <w:rPr>
                <w:rFonts w:ascii="Times New Roman" w:eastAsia="Times New Roman" w:hAnsi="Times New Roman" w:cs="Times New Roman"/>
                <w:b/>
                <w:bCs/>
                <w:color w:val="000000"/>
                <w:sz w:val="18"/>
                <w:szCs w:val="18"/>
                <w:lang w:eastAsia="ru-RU"/>
              </w:rPr>
            </w:pPr>
            <w:r w:rsidRPr="00A33160">
              <w:rPr>
                <w:rFonts w:ascii="Times New Roman" w:eastAsia="Times New Roman" w:hAnsi="Times New Roman" w:cs="Times New Roman"/>
                <w:b/>
                <w:bCs/>
                <w:color w:val="000000"/>
                <w:sz w:val="18"/>
                <w:szCs w:val="18"/>
                <w:lang w:eastAsia="ru-RU"/>
              </w:rPr>
              <w:t>251 074 738,07</w:t>
            </w:r>
          </w:p>
        </w:tc>
        <w:tc>
          <w:tcPr>
            <w:tcW w:w="1317" w:type="dxa"/>
            <w:tcBorders>
              <w:top w:val="nil"/>
              <w:left w:val="nil"/>
              <w:bottom w:val="single" w:sz="8" w:space="0" w:color="auto"/>
              <w:right w:val="single" w:sz="8" w:space="0" w:color="auto"/>
            </w:tcBorders>
            <w:shd w:val="clear" w:color="000000" w:fill="DCDCDC"/>
            <w:vAlign w:val="center"/>
            <w:hideMark/>
          </w:tcPr>
          <w:p w:rsidR="00945B47" w:rsidRPr="00A33160" w:rsidRDefault="00945B47" w:rsidP="00945B47">
            <w:pPr>
              <w:spacing w:after="0" w:line="240" w:lineRule="auto"/>
              <w:jc w:val="right"/>
              <w:rPr>
                <w:rFonts w:ascii="Times New Roman" w:eastAsia="Times New Roman" w:hAnsi="Times New Roman" w:cs="Times New Roman"/>
                <w:b/>
                <w:bCs/>
                <w:color w:val="000000"/>
                <w:sz w:val="18"/>
                <w:szCs w:val="18"/>
                <w:lang w:eastAsia="ru-RU"/>
              </w:rPr>
            </w:pPr>
            <w:r w:rsidRPr="00A33160">
              <w:rPr>
                <w:rFonts w:ascii="Times New Roman" w:eastAsia="Times New Roman" w:hAnsi="Times New Roman" w:cs="Times New Roman"/>
                <w:b/>
                <w:bCs/>
                <w:color w:val="000000"/>
                <w:sz w:val="18"/>
                <w:szCs w:val="18"/>
                <w:lang w:eastAsia="ru-RU"/>
              </w:rPr>
              <w:t>12 540 051,71</w:t>
            </w:r>
          </w:p>
        </w:tc>
      </w:tr>
      <w:tr w:rsidR="00945B47" w:rsidRPr="00A33160" w:rsidTr="00945B47">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Администрация МО «Ленский район»</w:t>
            </w:r>
          </w:p>
        </w:tc>
        <w:tc>
          <w:tcPr>
            <w:tcW w:w="1417"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159 158 019,40</w:t>
            </w:r>
          </w:p>
        </w:tc>
        <w:tc>
          <w:tcPr>
            <w:tcW w:w="1418"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114 375 091,34</w:t>
            </w:r>
          </w:p>
        </w:tc>
        <w:tc>
          <w:tcPr>
            <w:tcW w:w="1376"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166 562 094,43</w:t>
            </w:r>
          </w:p>
        </w:tc>
        <w:tc>
          <w:tcPr>
            <w:tcW w:w="1417"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168 109 072,22</w:t>
            </w:r>
          </w:p>
        </w:tc>
        <w:tc>
          <w:tcPr>
            <w:tcW w:w="1418"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169 674 473,22</w:t>
            </w:r>
          </w:p>
        </w:tc>
        <w:tc>
          <w:tcPr>
            <w:tcW w:w="1317"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7 404 075,03</w:t>
            </w:r>
          </w:p>
        </w:tc>
      </w:tr>
      <w:tr w:rsidR="00945B47" w:rsidRPr="00A33160" w:rsidTr="00945B47">
        <w:trPr>
          <w:trHeight w:val="49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Районный Совет депутатов МО «Ленский район»</w:t>
            </w:r>
          </w:p>
        </w:tc>
        <w:tc>
          <w:tcPr>
            <w:tcW w:w="1417"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18 015 818,58</w:t>
            </w:r>
          </w:p>
        </w:tc>
        <w:tc>
          <w:tcPr>
            <w:tcW w:w="1418"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10 632 237,69</w:t>
            </w:r>
          </w:p>
        </w:tc>
        <w:tc>
          <w:tcPr>
            <w:tcW w:w="1376"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17 689 150,37</w:t>
            </w:r>
          </w:p>
        </w:tc>
        <w:tc>
          <w:tcPr>
            <w:tcW w:w="1417"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17 963 650,19</w:t>
            </w:r>
          </w:p>
        </w:tc>
        <w:tc>
          <w:tcPr>
            <w:tcW w:w="1418"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18 224 838,15</w:t>
            </w:r>
          </w:p>
        </w:tc>
        <w:tc>
          <w:tcPr>
            <w:tcW w:w="1317"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-326 668,21</w:t>
            </w:r>
          </w:p>
        </w:tc>
      </w:tr>
      <w:tr w:rsidR="00945B47" w:rsidRPr="00A33160" w:rsidTr="00945B47">
        <w:trPr>
          <w:trHeight w:val="49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Контрольно-счетный орган МО «Ленский район»</w:t>
            </w:r>
          </w:p>
        </w:tc>
        <w:tc>
          <w:tcPr>
            <w:tcW w:w="1417"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15 937 714,53</w:t>
            </w:r>
          </w:p>
        </w:tc>
        <w:tc>
          <w:tcPr>
            <w:tcW w:w="1418"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12 509 351,34</w:t>
            </w:r>
          </w:p>
        </w:tc>
        <w:tc>
          <w:tcPr>
            <w:tcW w:w="1376"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18 620 076,92</w:t>
            </w:r>
          </w:p>
        </w:tc>
        <w:tc>
          <w:tcPr>
            <w:tcW w:w="1417"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17 895 954,86</w:t>
            </w:r>
          </w:p>
        </w:tc>
        <w:tc>
          <w:tcPr>
            <w:tcW w:w="1418"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18 898 004,45</w:t>
            </w:r>
          </w:p>
        </w:tc>
        <w:tc>
          <w:tcPr>
            <w:tcW w:w="1317"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2 682 362,39</w:t>
            </w:r>
          </w:p>
        </w:tc>
      </w:tr>
      <w:tr w:rsidR="00945B47" w:rsidRPr="00A33160" w:rsidTr="00945B47">
        <w:trPr>
          <w:trHeight w:val="49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Финансовое управление МО «Ленский район»</w:t>
            </w:r>
          </w:p>
        </w:tc>
        <w:tc>
          <w:tcPr>
            <w:tcW w:w="1417"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41 118 564,75</w:t>
            </w:r>
          </w:p>
        </w:tc>
        <w:tc>
          <w:tcPr>
            <w:tcW w:w="1418"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31 868 426,84</w:t>
            </w:r>
          </w:p>
        </w:tc>
        <w:tc>
          <w:tcPr>
            <w:tcW w:w="1376"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43 898 847,25</w:t>
            </w:r>
          </w:p>
        </w:tc>
        <w:tc>
          <w:tcPr>
            <w:tcW w:w="1417"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44 545 447,25</w:t>
            </w:r>
          </w:p>
        </w:tc>
        <w:tc>
          <w:tcPr>
            <w:tcW w:w="1418"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44 277 422,25</w:t>
            </w:r>
          </w:p>
        </w:tc>
        <w:tc>
          <w:tcPr>
            <w:tcW w:w="1317" w:type="dxa"/>
            <w:tcBorders>
              <w:top w:val="nil"/>
              <w:left w:val="nil"/>
              <w:bottom w:val="single" w:sz="8" w:space="0" w:color="auto"/>
              <w:right w:val="single" w:sz="8" w:space="0" w:color="auto"/>
            </w:tcBorders>
            <w:shd w:val="clear" w:color="auto" w:fill="auto"/>
            <w:vAlign w:val="center"/>
            <w:hideMark/>
          </w:tcPr>
          <w:p w:rsidR="00945B47" w:rsidRPr="00A33160" w:rsidRDefault="00945B47" w:rsidP="00945B47">
            <w:pPr>
              <w:spacing w:after="0" w:line="240" w:lineRule="auto"/>
              <w:jc w:val="right"/>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2 780 282,50</w:t>
            </w:r>
          </w:p>
        </w:tc>
      </w:tr>
      <w:tr w:rsidR="00945B47" w:rsidRPr="00A33160" w:rsidTr="00945B47">
        <w:trPr>
          <w:trHeight w:val="480"/>
        </w:trPr>
        <w:tc>
          <w:tcPr>
            <w:tcW w:w="10348" w:type="dxa"/>
            <w:gridSpan w:val="7"/>
            <w:tcBorders>
              <w:top w:val="single" w:sz="8" w:space="0" w:color="auto"/>
              <w:left w:val="nil"/>
              <w:bottom w:val="nil"/>
              <w:right w:val="nil"/>
            </w:tcBorders>
            <w:shd w:val="clear" w:color="auto" w:fill="auto"/>
            <w:vAlign w:val="center"/>
            <w:hideMark/>
          </w:tcPr>
          <w:p w:rsidR="00945B47" w:rsidRPr="00A33160" w:rsidRDefault="00945B47" w:rsidP="00945B47">
            <w:pPr>
              <w:spacing w:after="0" w:line="240" w:lineRule="auto"/>
              <w:rPr>
                <w:rFonts w:ascii="Times New Roman" w:eastAsia="Times New Roman" w:hAnsi="Times New Roman" w:cs="Times New Roman"/>
                <w:color w:val="000000"/>
                <w:sz w:val="18"/>
                <w:szCs w:val="18"/>
                <w:lang w:eastAsia="ru-RU"/>
              </w:rPr>
            </w:pPr>
            <w:r w:rsidRPr="00A33160">
              <w:rPr>
                <w:rFonts w:ascii="Times New Roman" w:eastAsia="Times New Roman" w:hAnsi="Times New Roman" w:cs="Times New Roman"/>
                <w:color w:val="000000"/>
                <w:sz w:val="18"/>
                <w:szCs w:val="18"/>
                <w:lang w:eastAsia="ru-RU"/>
              </w:rPr>
              <w:t>* - в соответствии с показателями сводной бюджетной росписи на 2025 год с учетом Дотации на сбалансированность местных бюджетов по состоянию на 30.09.2025 года</w:t>
            </w:r>
          </w:p>
        </w:tc>
      </w:tr>
    </w:tbl>
    <w:p w:rsidR="00945B47" w:rsidRDefault="00945B47" w:rsidP="00150E6D">
      <w:pPr>
        <w:tabs>
          <w:tab w:val="left" w:pos="540"/>
        </w:tabs>
        <w:spacing w:after="0" w:line="360" w:lineRule="auto"/>
        <w:ind w:firstLine="709"/>
        <w:jc w:val="both"/>
        <w:rPr>
          <w:rFonts w:ascii="Times New Roman" w:hAnsi="Times New Roman" w:cs="Times New Roman"/>
          <w:sz w:val="28"/>
          <w:szCs w:val="28"/>
        </w:rPr>
      </w:pPr>
    </w:p>
    <w:p w:rsidR="00A33D63" w:rsidRDefault="007822BD" w:rsidP="00150E6D">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33D63" w:rsidRPr="001E19CC">
        <w:rPr>
          <w:rFonts w:ascii="Times New Roman" w:hAnsi="Times New Roman" w:cs="Times New Roman"/>
          <w:sz w:val="28"/>
          <w:szCs w:val="28"/>
        </w:rPr>
        <w:t xml:space="preserve"> Расходы на содержание муниципальных учреждений на 202</w:t>
      </w:r>
      <w:r w:rsidR="00AF59EE">
        <w:rPr>
          <w:rFonts w:ascii="Times New Roman" w:hAnsi="Times New Roman" w:cs="Times New Roman"/>
          <w:sz w:val="28"/>
          <w:szCs w:val="28"/>
        </w:rPr>
        <w:t>6</w:t>
      </w:r>
      <w:r w:rsidR="00A33D63" w:rsidRPr="001E19CC">
        <w:rPr>
          <w:rFonts w:ascii="Times New Roman" w:hAnsi="Times New Roman" w:cs="Times New Roman"/>
          <w:sz w:val="28"/>
          <w:szCs w:val="28"/>
        </w:rPr>
        <w:t xml:space="preserve"> год определены в сумме </w:t>
      </w:r>
      <w:r w:rsidR="00F20613" w:rsidRPr="00F20613">
        <w:rPr>
          <w:rFonts w:ascii="Times New Roman" w:hAnsi="Times New Roman" w:cs="Times New Roman"/>
          <w:sz w:val="28"/>
          <w:szCs w:val="28"/>
        </w:rPr>
        <w:t>640 934 680,30</w:t>
      </w:r>
      <w:r w:rsidR="00F20613">
        <w:rPr>
          <w:rFonts w:ascii="Times New Roman" w:hAnsi="Times New Roman" w:cs="Times New Roman"/>
          <w:sz w:val="28"/>
          <w:szCs w:val="28"/>
        </w:rPr>
        <w:t xml:space="preserve"> </w:t>
      </w:r>
      <w:r w:rsidR="00751195" w:rsidRPr="001E19CC">
        <w:rPr>
          <w:rFonts w:ascii="Times New Roman" w:hAnsi="Times New Roman" w:cs="Times New Roman"/>
          <w:sz w:val="28"/>
          <w:szCs w:val="28"/>
        </w:rPr>
        <w:t>руб.</w:t>
      </w:r>
      <w:r w:rsidR="00A33D63" w:rsidRPr="001E19CC">
        <w:rPr>
          <w:rFonts w:ascii="Times New Roman" w:hAnsi="Times New Roman" w:cs="Times New Roman"/>
          <w:sz w:val="28"/>
          <w:szCs w:val="28"/>
        </w:rPr>
        <w:t>, на 202</w:t>
      </w:r>
      <w:r w:rsidR="00AF59EE">
        <w:rPr>
          <w:rFonts w:ascii="Times New Roman" w:hAnsi="Times New Roman" w:cs="Times New Roman"/>
          <w:sz w:val="28"/>
          <w:szCs w:val="28"/>
        </w:rPr>
        <w:t>7</w:t>
      </w:r>
      <w:r w:rsidR="00A33D63" w:rsidRPr="001E19CC">
        <w:rPr>
          <w:rFonts w:ascii="Times New Roman" w:hAnsi="Times New Roman" w:cs="Times New Roman"/>
          <w:sz w:val="28"/>
          <w:szCs w:val="28"/>
        </w:rPr>
        <w:t xml:space="preserve"> год – </w:t>
      </w:r>
      <w:r w:rsidR="00F20613" w:rsidRPr="00F20613">
        <w:rPr>
          <w:rFonts w:ascii="Times New Roman" w:hAnsi="Times New Roman" w:cs="Times New Roman"/>
          <w:sz w:val="28"/>
          <w:szCs w:val="28"/>
        </w:rPr>
        <w:t>656 430 429,71</w:t>
      </w:r>
      <w:r w:rsidR="00751195" w:rsidRPr="001E19CC">
        <w:rPr>
          <w:rFonts w:ascii="Times New Roman" w:hAnsi="Times New Roman" w:cs="Times New Roman"/>
          <w:sz w:val="28"/>
          <w:szCs w:val="28"/>
        </w:rPr>
        <w:t>руб., на 202</w:t>
      </w:r>
      <w:r w:rsidR="00AF59EE">
        <w:rPr>
          <w:rFonts w:ascii="Times New Roman" w:hAnsi="Times New Roman" w:cs="Times New Roman"/>
          <w:sz w:val="28"/>
          <w:szCs w:val="28"/>
        </w:rPr>
        <w:t>8</w:t>
      </w:r>
      <w:r w:rsidR="00A33D63" w:rsidRPr="001E19CC">
        <w:rPr>
          <w:rFonts w:ascii="Times New Roman" w:hAnsi="Times New Roman" w:cs="Times New Roman"/>
          <w:sz w:val="28"/>
          <w:szCs w:val="28"/>
        </w:rPr>
        <w:t xml:space="preserve"> год – </w:t>
      </w:r>
      <w:r w:rsidR="00F20613" w:rsidRPr="00F20613">
        <w:rPr>
          <w:rFonts w:ascii="Times New Roman" w:hAnsi="Times New Roman" w:cs="Times New Roman"/>
          <w:sz w:val="28"/>
          <w:szCs w:val="28"/>
        </w:rPr>
        <w:t>665 648 626,10</w:t>
      </w:r>
      <w:r w:rsidR="00F20613">
        <w:rPr>
          <w:rFonts w:ascii="Times New Roman" w:hAnsi="Times New Roman" w:cs="Times New Roman"/>
          <w:sz w:val="28"/>
          <w:szCs w:val="28"/>
        </w:rPr>
        <w:t xml:space="preserve"> </w:t>
      </w:r>
      <w:r w:rsidR="00A33D63" w:rsidRPr="001E19CC">
        <w:rPr>
          <w:rFonts w:ascii="Times New Roman" w:hAnsi="Times New Roman" w:cs="Times New Roman"/>
          <w:sz w:val="28"/>
          <w:szCs w:val="28"/>
        </w:rPr>
        <w:t>руб</w:t>
      </w:r>
      <w:r w:rsidR="00751195" w:rsidRPr="001E19CC">
        <w:rPr>
          <w:rFonts w:ascii="Times New Roman" w:hAnsi="Times New Roman" w:cs="Times New Roman"/>
          <w:sz w:val="28"/>
          <w:szCs w:val="28"/>
        </w:rPr>
        <w:t>.</w:t>
      </w:r>
    </w:p>
    <w:tbl>
      <w:tblPr>
        <w:tblW w:w="10321" w:type="dxa"/>
        <w:tblInd w:w="-284" w:type="dxa"/>
        <w:tblLayout w:type="fixed"/>
        <w:tblLook w:val="04A0" w:firstRow="1" w:lastRow="0" w:firstColumn="1" w:lastColumn="0" w:noHBand="0" w:noVBand="1"/>
      </w:tblPr>
      <w:tblGrid>
        <w:gridCol w:w="1844"/>
        <w:gridCol w:w="1390"/>
        <w:gridCol w:w="1417"/>
        <w:gridCol w:w="1560"/>
        <w:gridCol w:w="1417"/>
        <w:gridCol w:w="1418"/>
        <w:gridCol w:w="1275"/>
      </w:tblGrid>
      <w:tr w:rsidR="00EC427F" w:rsidRPr="00EC427F" w:rsidTr="00EC427F">
        <w:trPr>
          <w:trHeight w:val="315"/>
        </w:trPr>
        <w:tc>
          <w:tcPr>
            <w:tcW w:w="1844" w:type="dxa"/>
            <w:tcBorders>
              <w:top w:val="nil"/>
              <w:left w:val="nil"/>
              <w:bottom w:val="nil"/>
              <w:right w:val="nil"/>
            </w:tcBorders>
            <w:shd w:val="clear" w:color="auto" w:fill="auto"/>
            <w:noWrap/>
            <w:vAlign w:val="bottom"/>
            <w:hideMark/>
          </w:tcPr>
          <w:p w:rsidR="00EC427F" w:rsidRPr="00EC427F" w:rsidRDefault="00EC427F" w:rsidP="00EC427F">
            <w:pPr>
              <w:spacing w:after="0" w:line="240" w:lineRule="auto"/>
              <w:rPr>
                <w:rFonts w:ascii="Times New Roman" w:eastAsia="Times New Roman" w:hAnsi="Times New Roman" w:cs="Times New Roman"/>
                <w:sz w:val="24"/>
                <w:szCs w:val="24"/>
                <w:lang w:eastAsia="ru-RU"/>
              </w:rPr>
            </w:pPr>
          </w:p>
        </w:tc>
        <w:tc>
          <w:tcPr>
            <w:tcW w:w="1390" w:type="dxa"/>
            <w:tcBorders>
              <w:top w:val="nil"/>
              <w:left w:val="nil"/>
              <w:bottom w:val="nil"/>
              <w:right w:val="nil"/>
            </w:tcBorders>
            <w:shd w:val="clear" w:color="auto" w:fill="auto"/>
            <w:noWrap/>
            <w:vAlign w:val="bottom"/>
            <w:hideMark/>
          </w:tcPr>
          <w:p w:rsidR="00EC427F" w:rsidRPr="00EC427F" w:rsidRDefault="00EC427F" w:rsidP="00EC427F">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EC427F" w:rsidRPr="00EC427F" w:rsidRDefault="00EC427F" w:rsidP="00EC427F">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EC427F" w:rsidRPr="00EC427F" w:rsidRDefault="00EC427F" w:rsidP="00EC427F">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EC427F" w:rsidRPr="00EC427F" w:rsidRDefault="00EC427F" w:rsidP="00EC427F">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EC427F" w:rsidRPr="00EC427F" w:rsidRDefault="00EC427F" w:rsidP="00EC427F">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center"/>
            <w:hideMark/>
          </w:tcPr>
          <w:p w:rsidR="00EC427F" w:rsidRPr="00EC427F" w:rsidRDefault="00EC427F" w:rsidP="00EC427F">
            <w:pPr>
              <w:spacing w:after="0" w:line="240" w:lineRule="auto"/>
              <w:rPr>
                <w:rFonts w:ascii="Calibri" w:eastAsia="Times New Roman" w:hAnsi="Calibri" w:cs="Calibri"/>
                <w:color w:val="000000"/>
                <w:lang w:eastAsia="ru-RU"/>
              </w:rPr>
            </w:pPr>
            <w:r w:rsidRPr="00EC427F">
              <w:rPr>
                <w:rFonts w:ascii="Calibri" w:eastAsia="Times New Roman" w:hAnsi="Calibri" w:cs="Calibri"/>
                <w:color w:val="000000"/>
                <w:lang w:eastAsia="ru-RU"/>
              </w:rPr>
              <w:t>(</w:t>
            </w:r>
            <w:proofErr w:type="spellStart"/>
            <w:r w:rsidRPr="00EC427F">
              <w:rPr>
                <w:rFonts w:ascii="Calibri" w:eastAsia="Times New Roman" w:hAnsi="Calibri" w:cs="Calibri"/>
                <w:color w:val="000000"/>
                <w:lang w:eastAsia="ru-RU"/>
              </w:rPr>
              <w:t>руб</w:t>
            </w:r>
            <w:proofErr w:type="spellEnd"/>
            <w:r w:rsidRPr="00EC427F">
              <w:rPr>
                <w:rFonts w:ascii="Calibri" w:eastAsia="Times New Roman" w:hAnsi="Calibri" w:cs="Calibri"/>
                <w:color w:val="000000"/>
                <w:lang w:eastAsia="ru-RU"/>
              </w:rPr>
              <w:t>)</w:t>
            </w:r>
          </w:p>
        </w:tc>
      </w:tr>
      <w:tr w:rsidR="00EC427F" w:rsidRPr="00EC427F" w:rsidTr="00EC427F">
        <w:trPr>
          <w:trHeight w:val="495"/>
        </w:trPr>
        <w:tc>
          <w:tcPr>
            <w:tcW w:w="18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Наименование</w:t>
            </w:r>
          </w:p>
        </w:tc>
        <w:tc>
          <w:tcPr>
            <w:tcW w:w="2807" w:type="dxa"/>
            <w:gridSpan w:val="2"/>
            <w:tcBorders>
              <w:top w:val="single" w:sz="8" w:space="0" w:color="auto"/>
              <w:left w:val="nil"/>
              <w:bottom w:val="single" w:sz="8" w:space="0" w:color="auto"/>
              <w:right w:val="single" w:sz="8" w:space="0" w:color="000000"/>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2025год</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2026 год</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2027 год</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2028 год</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Отклонения</w:t>
            </w:r>
          </w:p>
        </w:tc>
      </w:tr>
      <w:tr w:rsidR="00EC427F" w:rsidRPr="00EC427F" w:rsidTr="00EC427F">
        <w:trPr>
          <w:trHeight w:val="525"/>
        </w:trPr>
        <w:tc>
          <w:tcPr>
            <w:tcW w:w="1844" w:type="dxa"/>
            <w:vMerge/>
            <w:tcBorders>
              <w:top w:val="single" w:sz="8" w:space="0" w:color="auto"/>
              <w:left w:val="single" w:sz="8" w:space="0" w:color="auto"/>
              <w:bottom w:val="single" w:sz="8" w:space="0" w:color="000000"/>
              <w:right w:val="single" w:sz="8" w:space="0" w:color="auto"/>
            </w:tcBorders>
            <w:vAlign w:val="center"/>
            <w:hideMark/>
          </w:tcPr>
          <w:p w:rsidR="00EC427F" w:rsidRPr="00EC427F" w:rsidRDefault="00EC427F" w:rsidP="00EC427F">
            <w:pPr>
              <w:spacing w:after="0" w:line="240" w:lineRule="auto"/>
              <w:rPr>
                <w:rFonts w:ascii="Times New Roman" w:eastAsia="Times New Roman" w:hAnsi="Times New Roman" w:cs="Times New Roman"/>
                <w:color w:val="000000"/>
                <w:sz w:val="18"/>
                <w:szCs w:val="18"/>
                <w:lang w:eastAsia="ru-RU"/>
              </w:rPr>
            </w:pPr>
          </w:p>
        </w:tc>
        <w:tc>
          <w:tcPr>
            <w:tcW w:w="1390"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20"/>
                <w:szCs w:val="20"/>
                <w:lang w:eastAsia="ru-RU"/>
              </w:rPr>
            </w:pPr>
            <w:r w:rsidRPr="00EC427F">
              <w:rPr>
                <w:rFonts w:ascii="Times New Roman" w:eastAsia="Times New Roman" w:hAnsi="Times New Roman" w:cs="Times New Roman"/>
                <w:color w:val="000000"/>
                <w:sz w:val="20"/>
                <w:szCs w:val="20"/>
                <w:lang w:eastAsia="ru-RU"/>
              </w:rPr>
              <w:t>Утверждено</w:t>
            </w:r>
          </w:p>
        </w:tc>
        <w:tc>
          <w:tcPr>
            <w:tcW w:w="1417"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20"/>
                <w:szCs w:val="20"/>
                <w:lang w:eastAsia="ru-RU"/>
              </w:rPr>
            </w:pPr>
            <w:r w:rsidRPr="00EC427F">
              <w:rPr>
                <w:rFonts w:ascii="Times New Roman" w:eastAsia="Times New Roman" w:hAnsi="Times New Roman" w:cs="Times New Roman"/>
                <w:color w:val="000000"/>
                <w:sz w:val="20"/>
                <w:szCs w:val="20"/>
                <w:lang w:eastAsia="ru-RU"/>
              </w:rPr>
              <w:t>*Оценка</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Проект</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Проект</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Проект</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 xml:space="preserve">2026 проект- 2025 </w:t>
            </w:r>
            <w:proofErr w:type="spellStart"/>
            <w:r w:rsidRPr="00EC427F">
              <w:rPr>
                <w:rFonts w:ascii="Times New Roman" w:eastAsia="Times New Roman" w:hAnsi="Times New Roman" w:cs="Times New Roman"/>
                <w:color w:val="000000"/>
                <w:sz w:val="18"/>
                <w:szCs w:val="18"/>
                <w:lang w:eastAsia="ru-RU"/>
              </w:rPr>
              <w:t>утв</w:t>
            </w:r>
            <w:proofErr w:type="spellEnd"/>
          </w:p>
        </w:tc>
      </w:tr>
      <w:tr w:rsidR="00EC427F" w:rsidRPr="00EC427F" w:rsidTr="00EC427F">
        <w:trPr>
          <w:trHeight w:val="780"/>
        </w:trPr>
        <w:tc>
          <w:tcPr>
            <w:tcW w:w="1844" w:type="dxa"/>
            <w:vMerge/>
            <w:tcBorders>
              <w:top w:val="single" w:sz="8" w:space="0" w:color="auto"/>
              <w:left w:val="single" w:sz="8" w:space="0" w:color="auto"/>
              <w:bottom w:val="single" w:sz="8" w:space="0" w:color="000000"/>
              <w:right w:val="single" w:sz="8" w:space="0" w:color="auto"/>
            </w:tcBorders>
            <w:vAlign w:val="center"/>
            <w:hideMark/>
          </w:tcPr>
          <w:p w:rsidR="00EC427F" w:rsidRPr="00EC427F" w:rsidRDefault="00EC427F" w:rsidP="00EC427F">
            <w:pPr>
              <w:spacing w:after="0" w:line="240" w:lineRule="auto"/>
              <w:rPr>
                <w:rFonts w:ascii="Times New Roman" w:eastAsia="Times New Roman" w:hAnsi="Times New Roman" w:cs="Times New Roman"/>
                <w:color w:val="000000"/>
                <w:sz w:val="18"/>
                <w:szCs w:val="18"/>
                <w:lang w:eastAsia="ru-RU"/>
              </w:rPr>
            </w:pPr>
          </w:p>
        </w:tc>
        <w:tc>
          <w:tcPr>
            <w:tcW w:w="1390"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20"/>
                <w:szCs w:val="20"/>
                <w:lang w:eastAsia="ru-RU"/>
              </w:rPr>
            </w:pPr>
            <w:r w:rsidRPr="00EC427F">
              <w:rPr>
                <w:rFonts w:ascii="Times New Roman" w:eastAsia="Times New Roman" w:hAnsi="Times New Roman" w:cs="Times New Roman"/>
                <w:color w:val="000000"/>
                <w:sz w:val="20"/>
                <w:szCs w:val="20"/>
                <w:lang w:eastAsia="ru-RU"/>
              </w:rPr>
              <w:t>Решение №01-05/1-17 от 12.12.2024</w:t>
            </w:r>
          </w:p>
        </w:tc>
        <w:tc>
          <w:tcPr>
            <w:tcW w:w="1417"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20"/>
                <w:szCs w:val="20"/>
                <w:lang w:eastAsia="ru-RU"/>
              </w:rPr>
            </w:pPr>
            <w:r w:rsidRPr="00EC427F">
              <w:rPr>
                <w:rFonts w:ascii="Times New Roman" w:eastAsia="Times New Roman" w:hAnsi="Times New Roman" w:cs="Times New Roman"/>
                <w:color w:val="000000"/>
                <w:sz w:val="20"/>
                <w:szCs w:val="20"/>
                <w:lang w:eastAsia="ru-RU"/>
              </w:rPr>
              <w:t>исполнения</w:t>
            </w:r>
          </w:p>
        </w:tc>
        <w:tc>
          <w:tcPr>
            <w:tcW w:w="1560" w:type="dxa"/>
            <w:vMerge/>
            <w:tcBorders>
              <w:top w:val="nil"/>
              <w:left w:val="single" w:sz="8" w:space="0" w:color="auto"/>
              <w:bottom w:val="single" w:sz="8" w:space="0" w:color="000000"/>
              <w:right w:val="single" w:sz="8" w:space="0" w:color="auto"/>
            </w:tcBorders>
            <w:vAlign w:val="center"/>
            <w:hideMark/>
          </w:tcPr>
          <w:p w:rsidR="00EC427F" w:rsidRPr="00EC427F" w:rsidRDefault="00EC427F" w:rsidP="00EC427F">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nil"/>
              <w:left w:val="single" w:sz="8" w:space="0" w:color="auto"/>
              <w:bottom w:val="single" w:sz="8" w:space="0" w:color="000000"/>
              <w:right w:val="single" w:sz="8" w:space="0" w:color="auto"/>
            </w:tcBorders>
            <w:vAlign w:val="center"/>
            <w:hideMark/>
          </w:tcPr>
          <w:p w:rsidR="00EC427F" w:rsidRPr="00EC427F" w:rsidRDefault="00EC427F" w:rsidP="00EC427F">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nil"/>
              <w:left w:val="single" w:sz="8" w:space="0" w:color="auto"/>
              <w:bottom w:val="single" w:sz="8" w:space="0" w:color="000000"/>
              <w:right w:val="single" w:sz="8" w:space="0" w:color="auto"/>
            </w:tcBorders>
            <w:vAlign w:val="center"/>
            <w:hideMark/>
          </w:tcPr>
          <w:p w:rsidR="00EC427F" w:rsidRPr="00EC427F" w:rsidRDefault="00EC427F" w:rsidP="00EC427F">
            <w:pPr>
              <w:spacing w:after="0" w:line="240" w:lineRule="auto"/>
              <w:rPr>
                <w:rFonts w:ascii="Times New Roman" w:eastAsia="Times New Roman" w:hAnsi="Times New Roman" w:cs="Times New Roman"/>
                <w:color w:val="000000"/>
                <w:sz w:val="18"/>
                <w:szCs w:val="18"/>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EC427F" w:rsidRPr="00EC427F" w:rsidRDefault="00EC427F" w:rsidP="00EC427F">
            <w:pPr>
              <w:spacing w:after="0" w:line="240" w:lineRule="auto"/>
              <w:rPr>
                <w:rFonts w:ascii="Times New Roman" w:eastAsia="Times New Roman" w:hAnsi="Times New Roman" w:cs="Times New Roman"/>
                <w:color w:val="000000"/>
                <w:sz w:val="18"/>
                <w:szCs w:val="18"/>
                <w:lang w:eastAsia="ru-RU"/>
              </w:rPr>
            </w:pPr>
          </w:p>
        </w:tc>
      </w:tr>
      <w:tr w:rsidR="00EC427F" w:rsidRPr="00EC427F" w:rsidTr="00EC427F">
        <w:trPr>
          <w:trHeight w:val="315"/>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1</w:t>
            </w:r>
          </w:p>
        </w:tc>
        <w:tc>
          <w:tcPr>
            <w:tcW w:w="1390"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2</w:t>
            </w:r>
          </w:p>
        </w:tc>
        <w:tc>
          <w:tcPr>
            <w:tcW w:w="1417"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3</w:t>
            </w:r>
          </w:p>
        </w:tc>
        <w:tc>
          <w:tcPr>
            <w:tcW w:w="1560"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4</w:t>
            </w:r>
          </w:p>
        </w:tc>
        <w:tc>
          <w:tcPr>
            <w:tcW w:w="1417"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5</w:t>
            </w:r>
          </w:p>
        </w:tc>
        <w:tc>
          <w:tcPr>
            <w:tcW w:w="1418"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6</w:t>
            </w:r>
          </w:p>
        </w:tc>
        <w:tc>
          <w:tcPr>
            <w:tcW w:w="1275"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center"/>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7</w:t>
            </w:r>
          </w:p>
        </w:tc>
      </w:tr>
      <w:tr w:rsidR="00EC427F" w:rsidRPr="00EC427F" w:rsidTr="00EC427F">
        <w:trPr>
          <w:trHeight w:val="735"/>
        </w:trPr>
        <w:tc>
          <w:tcPr>
            <w:tcW w:w="1844" w:type="dxa"/>
            <w:tcBorders>
              <w:top w:val="nil"/>
              <w:left w:val="single" w:sz="8" w:space="0" w:color="auto"/>
              <w:bottom w:val="single" w:sz="8" w:space="0" w:color="auto"/>
              <w:right w:val="single" w:sz="8" w:space="0" w:color="auto"/>
            </w:tcBorders>
            <w:shd w:val="clear" w:color="000000" w:fill="DCDCDC"/>
            <w:vAlign w:val="center"/>
            <w:hideMark/>
          </w:tcPr>
          <w:p w:rsidR="00EC427F" w:rsidRPr="00EC427F" w:rsidRDefault="00EC427F" w:rsidP="00EC427F">
            <w:pPr>
              <w:spacing w:after="0" w:line="240" w:lineRule="auto"/>
              <w:rPr>
                <w:rFonts w:ascii="Times New Roman" w:eastAsia="Times New Roman" w:hAnsi="Times New Roman" w:cs="Times New Roman"/>
                <w:b/>
                <w:bCs/>
                <w:color w:val="000000"/>
                <w:sz w:val="18"/>
                <w:szCs w:val="18"/>
                <w:lang w:eastAsia="ru-RU"/>
              </w:rPr>
            </w:pPr>
            <w:r w:rsidRPr="00EC427F">
              <w:rPr>
                <w:rFonts w:ascii="Times New Roman" w:eastAsia="Times New Roman" w:hAnsi="Times New Roman" w:cs="Times New Roman"/>
                <w:b/>
                <w:bCs/>
                <w:color w:val="000000"/>
                <w:sz w:val="18"/>
                <w:szCs w:val="18"/>
                <w:lang w:eastAsia="ru-RU"/>
              </w:rPr>
              <w:t>Содержание муниципальных учреждений</w:t>
            </w:r>
          </w:p>
        </w:tc>
        <w:tc>
          <w:tcPr>
            <w:tcW w:w="1390" w:type="dxa"/>
            <w:tcBorders>
              <w:top w:val="nil"/>
              <w:left w:val="nil"/>
              <w:bottom w:val="single" w:sz="8" w:space="0" w:color="auto"/>
              <w:right w:val="single" w:sz="8" w:space="0" w:color="auto"/>
            </w:tcBorders>
            <w:shd w:val="clear" w:color="000000" w:fill="DCDCDC"/>
            <w:vAlign w:val="center"/>
            <w:hideMark/>
          </w:tcPr>
          <w:p w:rsidR="00EC427F" w:rsidRPr="00EC427F" w:rsidRDefault="00EC427F" w:rsidP="00EC427F">
            <w:pPr>
              <w:spacing w:after="0" w:line="240" w:lineRule="auto"/>
              <w:jc w:val="right"/>
              <w:rPr>
                <w:rFonts w:ascii="Times New Roman" w:eastAsia="Times New Roman" w:hAnsi="Times New Roman" w:cs="Times New Roman"/>
                <w:b/>
                <w:bCs/>
                <w:color w:val="000000"/>
                <w:sz w:val="18"/>
                <w:szCs w:val="18"/>
                <w:lang w:eastAsia="ru-RU"/>
              </w:rPr>
            </w:pPr>
            <w:r w:rsidRPr="00EC427F">
              <w:rPr>
                <w:rFonts w:ascii="Times New Roman" w:eastAsia="Times New Roman" w:hAnsi="Times New Roman" w:cs="Times New Roman"/>
                <w:b/>
                <w:bCs/>
                <w:color w:val="000000"/>
                <w:sz w:val="18"/>
                <w:szCs w:val="18"/>
                <w:lang w:eastAsia="ru-RU"/>
              </w:rPr>
              <w:t>607 155 776,58</w:t>
            </w:r>
          </w:p>
        </w:tc>
        <w:tc>
          <w:tcPr>
            <w:tcW w:w="1417" w:type="dxa"/>
            <w:tcBorders>
              <w:top w:val="nil"/>
              <w:left w:val="nil"/>
              <w:bottom w:val="single" w:sz="8" w:space="0" w:color="auto"/>
              <w:right w:val="single" w:sz="8" w:space="0" w:color="auto"/>
            </w:tcBorders>
            <w:shd w:val="clear" w:color="000000" w:fill="DCDCDC"/>
            <w:vAlign w:val="center"/>
            <w:hideMark/>
          </w:tcPr>
          <w:p w:rsidR="00EC427F" w:rsidRPr="00EC427F" w:rsidRDefault="00EC427F" w:rsidP="00EC427F">
            <w:pPr>
              <w:spacing w:after="0" w:line="240" w:lineRule="auto"/>
              <w:jc w:val="right"/>
              <w:rPr>
                <w:rFonts w:ascii="Times New Roman" w:eastAsia="Times New Roman" w:hAnsi="Times New Roman" w:cs="Times New Roman"/>
                <w:b/>
                <w:bCs/>
                <w:color w:val="000000"/>
                <w:sz w:val="18"/>
                <w:szCs w:val="18"/>
                <w:lang w:eastAsia="ru-RU"/>
              </w:rPr>
            </w:pPr>
            <w:r w:rsidRPr="00EC427F">
              <w:rPr>
                <w:rFonts w:ascii="Times New Roman" w:eastAsia="Times New Roman" w:hAnsi="Times New Roman" w:cs="Times New Roman"/>
                <w:b/>
                <w:bCs/>
                <w:color w:val="000000"/>
                <w:sz w:val="18"/>
                <w:szCs w:val="18"/>
                <w:lang w:eastAsia="ru-RU"/>
              </w:rPr>
              <w:t>427 386 458,38</w:t>
            </w:r>
          </w:p>
        </w:tc>
        <w:tc>
          <w:tcPr>
            <w:tcW w:w="1560" w:type="dxa"/>
            <w:tcBorders>
              <w:top w:val="nil"/>
              <w:left w:val="nil"/>
              <w:bottom w:val="single" w:sz="8" w:space="0" w:color="auto"/>
              <w:right w:val="single" w:sz="8" w:space="0" w:color="auto"/>
            </w:tcBorders>
            <w:shd w:val="clear" w:color="000000" w:fill="DCDCDC"/>
            <w:vAlign w:val="center"/>
            <w:hideMark/>
          </w:tcPr>
          <w:p w:rsidR="00EC427F" w:rsidRPr="00EC427F" w:rsidRDefault="007822BD" w:rsidP="00EC427F">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  </w:t>
            </w:r>
            <w:r w:rsidR="0090480A">
              <w:rPr>
                <w:rFonts w:ascii="Times New Roman" w:eastAsia="Times New Roman" w:hAnsi="Times New Roman" w:cs="Times New Roman"/>
                <w:b/>
                <w:bCs/>
                <w:color w:val="000000"/>
                <w:sz w:val="18"/>
                <w:szCs w:val="18"/>
                <w:lang w:eastAsia="ru-RU"/>
              </w:rPr>
              <w:t>638 03</w:t>
            </w:r>
            <w:r w:rsidR="0090480A" w:rsidRPr="0090480A">
              <w:rPr>
                <w:rFonts w:ascii="Times New Roman" w:eastAsia="Times New Roman" w:hAnsi="Times New Roman" w:cs="Times New Roman"/>
                <w:b/>
                <w:bCs/>
                <w:color w:val="000000"/>
                <w:sz w:val="18"/>
                <w:szCs w:val="18"/>
                <w:lang w:eastAsia="ru-RU"/>
              </w:rPr>
              <w:t>0 252,23</w:t>
            </w:r>
          </w:p>
        </w:tc>
        <w:tc>
          <w:tcPr>
            <w:tcW w:w="1417" w:type="dxa"/>
            <w:tcBorders>
              <w:top w:val="nil"/>
              <w:left w:val="nil"/>
              <w:bottom w:val="single" w:sz="8" w:space="0" w:color="auto"/>
              <w:right w:val="single" w:sz="8" w:space="0" w:color="auto"/>
            </w:tcBorders>
            <w:shd w:val="clear" w:color="000000" w:fill="DCDCDC"/>
            <w:vAlign w:val="center"/>
            <w:hideMark/>
          </w:tcPr>
          <w:p w:rsidR="00EC427F" w:rsidRPr="00EC427F" w:rsidRDefault="0090480A" w:rsidP="00EC427F">
            <w:pPr>
              <w:spacing w:after="0" w:line="240" w:lineRule="auto"/>
              <w:jc w:val="right"/>
              <w:rPr>
                <w:rFonts w:ascii="Times New Roman" w:eastAsia="Times New Roman" w:hAnsi="Times New Roman" w:cs="Times New Roman"/>
                <w:b/>
                <w:bCs/>
                <w:color w:val="000000"/>
                <w:sz w:val="18"/>
                <w:szCs w:val="18"/>
                <w:lang w:eastAsia="ru-RU"/>
              </w:rPr>
            </w:pPr>
            <w:r w:rsidRPr="0090480A">
              <w:rPr>
                <w:rFonts w:ascii="Times New Roman" w:eastAsia="Times New Roman" w:hAnsi="Times New Roman" w:cs="Times New Roman"/>
                <w:b/>
                <w:bCs/>
                <w:color w:val="000000"/>
                <w:sz w:val="18"/>
                <w:szCs w:val="18"/>
                <w:lang w:eastAsia="ru-RU"/>
              </w:rPr>
              <w:t>653 799 001,64</w:t>
            </w:r>
          </w:p>
        </w:tc>
        <w:tc>
          <w:tcPr>
            <w:tcW w:w="1418" w:type="dxa"/>
            <w:tcBorders>
              <w:top w:val="nil"/>
              <w:left w:val="nil"/>
              <w:bottom w:val="single" w:sz="8" w:space="0" w:color="auto"/>
              <w:right w:val="single" w:sz="8" w:space="0" w:color="auto"/>
            </w:tcBorders>
            <w:shd w:val="clear" w:color="000000" w:fill="DCDCDC"/>
            <w:vAlign w:val="center"/>
            <w:hideMark/>
          </w:tcPr>
          <w:p w:rsidR="00EC427F" w:rsidRPr="00EC427F" w:rsidRDefault="0090480A" w:rsidP="00EC427F">
            <w:pPr>
              <w:spacing w:after="0" w:line="240" w:lineRule="auto"/>
              <w:jc w:val="right"/>
              <w:rPr>
                <w:rFonts w:ascii="Times New Roman" w:eastAsia="Times New Roman" w:hAnsi="Times New Roman" w:cs="Times New Roman"/>
                <w:b/>
                <w:bCs/>
                <w:color w:val="000000"/>
                <w:sz w:val="18"/>
                <w:szCs w:val="18"/>
                <w:lang w:eastAsia="ru-RU"/>
              </w:rPr>
            </w:pPr>
            <w:r w:rsidRPr="0090480A">
              <w:rPr>
                <w:rFonts w:ascii="Times New Roman" w:eastAsia="Times New Roman" w:hAnsi="Times New Roman" w:cs="Times New Roman"/>
                <w:b/>
                <w:bCs/>
                <w:color w:val="000000"/>
                <w:sz w:val="18"/>
                <w:szCs w:val="18"/>
                <w:lang w:eastAsia="ru-RU"/>
              </w:rPr>
              <w:t>663 017 198,03</w:t>
            </w:r>
          </w:p>
        </w:tc>
        <w:tc>
          <w:tcPr>
            <w:tcW w:w="1275" w:type="dxa"/>
            <w:tcBorders>
              <w:top w:val="nil"/>
              <w:left w:val="nil"/>
              <w:bottom w:val="single" w:sz="8" w:space="0" w:color="auto"/>
              <w:right w:val="single" w:sz="8" w:space="0" w:color="auto"/>
            </w:tcBorders>
            <w:shd w:val="clear" w:color="000000" w:fill="DCDCDC"/>
            <w:vAlign w:val="center"/>
            <w:hideMark/>
          </w:tcPr>
          <w:p w:rsidR="00EC427F" w:rsidRDefault="0090480A" w:rsidP="00EC427F">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30 874 475,65</w:t>
            </w:r>
          </w:p>
          <w:p w:rsidR="007822BD" w:rsidRPr="00EC427F" w:rsidRDefault="007822BD" w:rsidP="00EC427F">
            <w:pPr>
              <w:spacing w:after="0" w:line="240" w:lineRule="auto"/>
              <w:jc w:val="right"/>
              <w:rPr>
                <w:rFonts w:ascii="Times New Roman" w:eastAsia="Times New Roman" w:hAnsi="Times New Roman" w:cs="Times New Roman"/>
                <w:b/>
                <w:bCs/>
                <w:color w:val="000000"/>
                <w:sz w:val="18"/>
                <w:szCs w:val="18"/>
                <w:lang w:eastAsia="ru-RU"/>
              </w:rPr>
            </w:pPr>
          </w:p>
        </w:tc>
      </w:tr>
      <w:tr w:rsidR="00EC427F" w:rsidRPr="00EC427F" w:rsidTr="00EC427F">
        <w:trPr>
          <w:trHeight w:val="975"/>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 xml:space="preserve">МКУ "Муниципальный архив" МР «Ленский район» </w:t>
            </w:r>
          </w:p>
        </w:tc>
        <w:tc>
          <w:tcPr>
            <w:tcW w:w="1390"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7 333 482,31</w:t>
            </w:r>
          </w:p>
        </w:tc>
        <w:tc>
          <w:tcPr>
            <w:tcW w:w="1417"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4 297 662,97</w:t>
            </w:r>
          </w:p>
        </w:tc>
        <w:tc>
          <w:tcPr>
            <w:tcW w:w="1560"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5 730 294,80</w:t>
            </w:r>
          </w:p>
        </w:tc>
        <w:tc>
          <w:tcPr>
            <w:tcW w:w="1417"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5 690 913,26</w:t>
            </w:r>
          </w:p>
        </w:tc>
        <w:tc>
          <w:tcPr>
            <w:tcW w:w="1418"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5 684 463,78</w:t>
            </w:r>
          </w:p>
        </w:tc>
        <w:tc>
          <w:tcPr>
            <w:tcW w:w="1275"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-1 603 187,51</w:t>
            </w:r>
          </w:p>
        </w:tc>
      </w:tr>
      <w:tr w:rsidR="00EC427F" w:rsidRPr="00EC427F" w:rsidTr="00EC427F">
        <w:trPr>
          <w:trHeight w:val="735"/>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 xml:space="preserve">МКУ «Централизованная бухгалтерия» </w:t>
            </w:r>
          </w:p>
        </w:tc>
        <w:tc>
          <w:tcPr>
            <w:tcW w:w="1390"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97 118 994,26</w:t>
            </w:r>
          </w:p>
        </w:tc>
        <w:tc>
          <w:tcPr>
            <w:tcW w:w="1417"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65 658 154,77</w:t>
            </w:r>
          </w:p>
        </w:tc>
        <w:tc>
          <w:tcPr>
            <w:tcW w:w="1560"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104 283 175,87</w:t>
            </w:r>
          </w:p>
        </w:tc>
        <w:tc>
          <w:tcPr>
            <w:tcW w:w="1417"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104 283 175,87</w:t>
            </w:r>
          </w:p>
        </w:tc>
        <w:tc>
          <w:tcPr>
            <w:tcW w:w="1418"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104 283 175,87</w:t>
            </w:r>
          </w:p>
        </w:tc>
        <w:tc>
          <w:tcPr>
            <w:tcW w:w="1275"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7 164 181,61</w:t>
            </w:r>
          </w:p>
        </w:tc>
      </w:tr>
      <w:tr w:rsidR="00EC427F" w:rsidRPr="00EC427F" w:rsidTr="00EC427F">
        <w:trPr>
          <w:trHeight w:val="315"/>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МБУ «Гранит»</w:t>
            </w:r>
          </w:p>
        </w:tc>
        <w:tc>
          <w:tcPr>
            <w:tcW w:w="1390"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480 922 378,24</w:t>
            </w:r>
          </w:p>
        </w:tc>
        <w:tc>
          <w:tcPr>
            <w:tcW w:w="1417"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340 184 633,70</w:t>
            </w:r>
          </w:p>
        </w:tc>
        <w:tc>
          <w:tcPr>
            <w:tcW w:w="1560"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507 228 353,56</w:t>
            </w:r>
          </w:p>
        </w:tc>
        <w:tc>
          <w:tcPr>
            <w:tcW w:w="1417"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522 599 644,51</w:t>
            </w:r>
          </w:p>
        </w:tc>
        <w:tc>
          <w:tcPr>
            <w:tcW w:w="1418"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531 641 099,38</w:t>
            </w:r>
          </w:p>
        </w:tc>
        <w:tc>
          <w:tcPr>
            <w:tcW w:w="1275"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26 305 975,32</w:t>
            </w:r>
          </w:p>
        </w:tc>
      </w:tr>
      <w:tr w:rsidR="00EC427F" w:rsidRPr="00EC427F" w:rsidTr="00EC427F">
        <w:trPr>
          <w:trHeight w:val="975"/>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МКУ "Единая дежурно-</w:t>
            </w:r>
            <w:proofErr w:type="spellStart"/>
            <w:r w:rsidRPr="00EC427F">
              <w:rPr>
                <w:rFonts w:ascii="Times New Roman" w:eastAsia="Times New Roman" w:hAnsi="Times New Roman" w:cs="Times New Roman"/>
                <w:color w:val="000000"/>
                <w:sz w:val="18"/>
                <w:szCs w:val="18"/>
                <w:lang w:eastAsia="ru-RU"/>
              </w:rPr>
              <w:t>диспечерская</w:t>
            </w:r>
            <w:proofErr w:type="spellEnd"/>
            <w:r w:rsidRPr="00EC427F">
              <w:rPr>
                <w:rFonts w:ascii="Times New Roman" w:eastAsia="Times New Roman" w:hAnsi="Times New Roman" w:cs="Times New Roman"/>
                <w:color w:val="000000"/>
                <w:sz w:val="18"/>
                <w:szCs w:val="18"/>
                <w:lang w:eastAsia="ru-RU"/>
              </w:rPr>
              <w:t xml:space="preserve"> служба"</w:t>
            </w:r>
          </w:p>
        </w:tc>
        <w:tc>
          <w:tcPr>
            <w:tcW w:w="1390"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19 883 594,00</w:t>
            </w:r>
          </w:p>
        </w:tc>
        <w:tc>
          <w:tcPr>
            <w:tcW w:w="1417"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15 556 589,60</w:t>
            </w:r>
          </w:p>
        </w:tc>
        <w:tc>
          <w:tcPr>
            <w:tcW w:w="1560"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21 061 428,00</w:t>
            </w:r>
          </w:p>
        </w:tc>
        <w:tc>
          <w:tcPr>
            <w:tcW w:w="1417"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21 225 268,00</w:t>
            </w:r>
          </w:p>
        </w:tc>
        <w:tc>
          <w:tcPr>
            <w:tcW w:w="1418"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21 408 459,00</w:t>
            </w:r>
          </w:p>
        </w:tc>
        <w:tc>
          <w:tcPr>
            <w:tcW w:w="1275" w:type="dxa"/>
            <w:tcBorders>
              <w:top w:val="nil"/>
              <w:left w:val="nil"/>
              <w:bottom w:val="single" w:sz="8" w:space="0" w:color="auto"/>
              <w:right w:val="single" w:sz="8" w:space="0" w:color="auto"/>
            </w:tcBorders>
            <w:shd w:val="clear" w:color="auto" w:fill="auto"/>
            <w:vAlign w:val="center"/>
            <w:hideMark/>
          </w:tcPr>
          <w:p w:rsidR="00EC427F" w:rsidRPr="00EC427F" w:rsidRDefault="00EC427F" w:rsidP="00EC427F">
            <w:pPr>
              <w:spacing w:after="0" w:line="240" w:lineRule="auto"/>
              <w:jc w:val="right"/>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1 177 834,00</w:t>
            </w:r>
          </w:p>
        </w:tc>
      </w:tr>
      <w:tr w:rsidR="00EC427F" w:rsidRPr="00EC427F" w:rsidTr="00EC427F">
        <w:trPr>
          <w:trHeight w:val="480"/>
        </w:trPr>
        <w:tc>
          <w:tcPr>
            <w:tcW w:w="10321" w:type="dxa"/>
            <w:gridSpan w:val="7"/>
            <w:tcBorders>
              <w:top w:val="single" w:sz="8" w:space="0" w:color="auto"/>
              <w:left w:val="nil"/>
              <w:bottom w:val="nil"/>
              <w:right w:val="nil"/>
            </w:tcBorders>
            <w:shd w:val="clear" w:color="auto" w:fill="auto"/>
            <w:vAlign w:val="center"/>
            <w:hideMark/>
          </w:tcPr>
          <w:p w:rsidR="00EC427F" w:rsidRPr="00EC427F" w:rsidRDefault="00EC427F" w:rsidP="00EC427F">
            <w:pPr>
              <w:spacing w:after="0" w:line="240" w:lineRule="auto"/>
              <w:rPr>
                <w:rFonts w:ascii="Times New Roman" w:eastAsia="Times New Roman" w:hAnsi="Times New Roman" w:cs="Times New Roman"/>
                <w:color w:val="000000"/>
                <w:sz w:val="18"/>
                <w:szCs w:val="18"/>
                <w:lang w:eastAsia="ru-RU"/>
              </w:rPr>
            </w:pPr>
            <w:r w:rsidRPr="00EC427F">
              <w:rPr>
                <w:rFonts w:ascii="Times New Roman" w:eastAsia="Times New Roman" w:hAnsi="Times New Roman" w:cs="Times New Roman"/>
                <w:color w:val="000000"/>
                <w:sz w:val="18"/>
                <w:szCs w:val="18"/>
                <w:lang w:eastAsia="ru-RU"/>
              </w:rPr>
              <w:t>* - в соответствии с показателями с</w:t>
            </w:r>
            <w:r w:rsidR="00D1440C">
              <w:rPr>
                <w:rFonts w:ascii="Times New Roman" w:eastAsia="Times New Roman" w:hAnsi="Times New Roman" w:cs="Times New Roman"/>
                <w:color w:val="000000"/>
                <w:sz w:val="18"/>
                <w:szCs w:val="18"/>
                <w:lang w:eastAsia="ru-RU"/>
              </w:rPr>
              <w:t>водной бюджетной росписи на 2025</w:t>
            </w:r>
            <w:r w:rsidRPr="00EC427F">
              <w:rPr>
                <w:rFonts w:ascii="Times New Roman" w:eastAsia="Times New Roman" w:hAnsi="Times New Roman" w:cs="Times New Roman"/>
                <w:color w:val="000000"/>
                <w:sz w:val="18"/>
                <w:szCs w:val="18"/>
                <w:lang w:eastAsia="ru-RU"/>
              </w:rPr>
              <w:t xml:space="preserve"> год с учетом Дотации на сбалансированность местных бюджетов по состоянию на 30.09.2025 года</w:t>
            </w:r>
          </w:p>
        </w:tc>
      </w:tr>
    </w:tbl>
    <w:p w:rsidR="00EC427F" w:rsidRDefault="007822BD" w:rsidP="00150E6D">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Рост объемов запланированных средств на 2026 год к утвержденному объему 2025 года составил </w:t>
      </w:r>
      <w:r w:rsidR="002B35F2" w:rsidRPr="002B35F2">
        <w:rPr>
          <w:rFonts w:ascii="Times New Roman" w:hAnsi="Times New Roman" w:cs="Times New Roman"/>
          <w:sz w:val="28"/>
          <w:szCs w:val="28"/>
        </w:rPr>
        <w:t>30 874 475,65</w:t>
      </w:r>
      <w:r w:rsidR="002B35F2">
        <w:rPr>
          <w:rFonts w:ascii="Times New Roman" w:hAnsi="Times New Roman" w:cs="Times New Roman"/>
          <w:sz w:val="28"/>
          <w:szCs w:val="28"/>
        </w:rPr>
        <w:t xml:space="preserve"> </w:t>
      </w:r>
      <w:r>
        <w:rPr>
          <w:rFonts w:ascii="Times New Roman" w:hAnsi="Times New Roman" w:cs="Times New Roman"/>
          <w:sz w:val="28"/>
          <w:szCs w:val="28"/>
        </w:rPr>
        <w:t>руб., в том числе:</w:t>
      </w:r>
    </w:p>
    <w:p w:rsidR="006051B0" w:rsidRDefault="006051B0" w:rsidP="006051B0">
      <w:pPr>
        <w:pStyle w:val="a7"/>
        <w:numPr>
          <w:ilvl w:val="0"/>
          <w:numId w:val="11"/>
        </w:numPr>
        <w:tabs>
          <w:tab w:val="left" w:pos="540"/>
        </w:tabs>
        <w:spacing w:after="0" w:line="360" w:lineRule="auto"/>
        <w:ind w:left="0" w:firstLine="0"/>
        <w:jc w:val="both"/>
        <w:rPr>
          <w:rFonts w:ascii="Times New Roman" w:hAnsi="Times New Roman" w:cs="Times New Roman"/>
          <w:sz w:val="28"/>
          <w:szCs w:val="28"/>
        </w:rPr>
      </w:pPr>
      <w:r w:rsidRPr="006051B0">
        <w:rPr>
          <w:rFonts w:ascii="Times New Roman" w:hAnsi="Times New Roman" w:cs="Times New Roman"/>
          <w:sz w:val="28"/>
          <w:szCs w:val="28"/>
        </w:rPr>
        <w:t>МБУ «Гранит» рост на 26 305 975,32 руб., в том числе</w:t>
      </w:r>
      <w:r>
        <w:rPr>
          <w:rFonts w:ascii="Times New Roman" w:hAnsi="Times New Roman" w:cs="Times New Roman"/>
          <w:sz w:val="28"/>
          <w:szCs w:val="28"/>
        </w:rPr>
        <w:t>:</w:t>
      </w:r>
    </w:p>
    <w:p w:rsidR="007822BD" w:rsidRDefault="006051B0" w:rsidP="006051B0">
      <w:pPr>
        <w:pStyle w:val="a7"/>
        <w:tabs>
          <w:tab w:val="left" w:pos="540"/>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w:t>
      </w:r>
      <w:r w:rsidRPr="006051B0">
        <w:rPr>
          <w:rFonts w:ascii="Times New Roman" w:hAnsi="Times New Roman" w:cs="Times New Roman"/>
          <w:sz w:val="28"/>
          <w:szCs w:val="28"/>
        </w:rPr>
        <w:t xml:space="preserve"> </w:t>
      </w:r>
      <w:r>
        <w:rPr>
          <w:rFonts w:ascii="Times New Roman" w:hAnsi="Times New Roman" w:cs="Times New Roman"/>
          <w:sz w:val="28"/>
          <w:szCs w:val="28"/>
        </w:rPr>
        <w:t xml:space="preserve">ФОТ на 12 806 017,00 руб. за счет </w:t>
      </w:r>
      <w:r w:rsidRPr="006051B0">
        <w:rPr>
          <w:rFonts w:ascii="Times New Roman" w:hAnsi="Times New Roman" w:cs="Times New Roman"/>
          <w:sz w:val="28"/>
          <w:szCs w:val="28"/>
        </w:rPr>
        <w:t xml:space="preserve">повышение заработной платы на 5,7 % с 01.01.2025 года </w:t>
      </w:r>
      <w:r>
        <w:rPr>
          <w:rFonts w:ascii="Times New Roman" w:hAnsi="Times New Roman" w:cs="Times New Roman"/>
          <w:sz w:val="28"/>
          <w:szCs w:val="28"/>
        </w:rPr>
        <w:t>по прочим категориям работников и повышение МРОТ с 01.01.2026 года до уровня 67 733,00 руб.;</w:t>
      </w:r>
    </w:p>
    <w:p w:rsidR="006051B0" w:rsidRDefault="006051B0" w:rsidP="006051B0">
      <w:pPr>
        <w:pStyle w:val="a7"/>
        <w:tabs>
          <w:tab w:val="left" w:pos="540"/>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Коммунальные услуги на 8 607 189,00 руб.;</w:t>
      </w:r>
    </w:p>
    <w:p w:rsidR="00E46844" w:rsidRDefault="006051B0" w:rsidP="00E46844">
      <w:pPr>
        <w:pStyle w:val="a7"/>
        <w:numPr>
          <w:ilvl w:val="0"/>
          <w:numId w:val="11"/>
        </w:numPr>
        <w:tabs>
          <w:tab w:val="left" w:pos="540"/>
        </w:tabs>
        <w:spacing w:after="0" w:line="360" w:lineRule="auto"/>
        <w:ind w:left="0" w:firstLine="0"/>
        <w:jc w:val="both"/>
        <w:rPr>
          <w:rFonts w:ascii="Times New Roman" w:hAnsi="Times New Roman" w:cs="Times New Roman"/>
          <w:sz w:val="28"/>
          <w:szCs w:val="28"/>
        </w:rPr>
      </w:pPr>
      <w:r w:rsidRPr="006051B0">
        <w:rPr>
          <w:rFonts w:ascii="Times New Roman" w:hAnsi="Times New Roman" w:cs="Times New Roman"/>
          <w:sz w:val="28"/>
          <w:szCs w:val="28"/>
        </w:rPr>
        <w:t>МКУ «Централизованная бухгалтерия»</w:t>
      </w:r>
      <w:r>
        <w:rPr>
          <w:rFonts w:ascii="Times New Roman" w:hAnsi="Times New Roman" w:cs="Times New Roman"/>
          <w:sz w:val="28"/>
          <w:szCs w:val="28"/>
        </w:rPr>
        <w:t xml:space="preserve"> рост на 7 164 181,61 руб.</w:t>
      </w:r>
      <w:r w:rsidR="006A0F00">
        <w:rPr>
          <w:rFonts w:ascii="Times New Roman" w:hAnsi="Times New Roman" w:cs="Times New Roman"/>
          <w:sz w:val="28"/>
          <w:szCs w:val="28"/>
        </w:rPr>
        <w:t>, из них ФОТ на 6 389 475,47 руб.</w:t>
      </w:r>
      <w:r w:rsidR="006A0F00" w:rsidRPr="006A0F00">
        <w:t xml:space="preserve"> </w:t>
      </w:r>
      <w:r w:rsidR="006A0F00" w:rsidRPr="006A0F00">
        <w:rPr>
          <w:rFonts w:ascii="Times New Roman" w:hAnsi="Times New Roman" w:cs="Times New Roman"/>
          <w:sz w:val="28"/>
          <w:szCs w:val="28"/>
        </w:rPr>
        <w:t>за счет повышение заработной платы на 5,7 % с 01.01.2025 года по прочим категориям работников</w:t>
      </w:r>
      <w:r w:rsidR="006A0F00">
        <w:rPr>
          <w:rFonts w:ascii="Times New Roman" w:hAnsi="Times New Roman" w:cs="Times New Roman"/>
          <w:sz w:val="28"/>
          <w:szCs w:val="28"/>
        </w:rPr>
        <w:t>.</w:t>
      </w:r>
    </w:p>
    <w:p w:rsidR="00A71560" w:rsidRPr="00E46844" w:rsidRDefault="00E46844" w:rsidP="00E46844">
      <w:pPr>
        <w:pStyle w:val="a7"/>
        <w:tabs>
          <w:tab w:val="left" w:pos="54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3. Р</w:t>
      </w:r>
      <w:r w:rsidR="00150E6D" w:rsidRPr="00E46844">
        <w:rPr>
          <w:rFonts w:ascii="Times New Roman" w:hAnsi="Times New Roman" w:cs="Times New Roman"/>
          <w:sz w:val="28"/>
          <w:szCs w:val="28"/>
        </w:rPr>
        <w:t>езервный фонд администрации М</w:t>
      </w:r>
      <w:r>
        <w:rPr>
          <w:rFonts w:ascii="Times New Roman" w:hAnsi="Times New Roman" w:cs="Times New Roman"/>
          <w:sz w:val="28"/>
          <w:szCs w:val="28"/>
        </w:rPr>
        <w:t>Р</w:t>
      </w:r>
      <w:r w:rsidR="00150E6D" w:rsidRPr="00E46844">
        <w:rPr>
          <w:rFonts w:ascii="Times New Roman" w:hAnsi="Times New Roman" w:cs="Times New Roman"/>
          <w:sz w:val="28"/>
          <w:szCs w:val="28"/>
        </w:rPr>
        <w:t xml:space="preserve"> «Ленский район» </w:t>
      </w:r>
      <w:r w:rsidR="008A2539" w:rsidRPr="00E46844">
        <w:rPr>
          <w:rFonts w:ascii="Times New Roman" w:hAnsi="Times New Roman" w:cs="Times New Roman"/>
          <w:sz w:val="28"/>
          <w:szCs w:val="28"/>
        </w:rPr>
        <w:t>2026</w:t>
      </w:r>
      <w:r w:rsidR="00987813" w:rsidRPr="00E46844">
        <w:rPr>
          <w:rFonts w:ascii="Times New Roman" w:hAnsi="Times New Roman" w:cs="Times New Roman"/>
          <w:sz w:val="28"/>
          <w:szCs w:val="28"/>
        </w:rPr>
        <w:t>, 202</w:t>
      </w:r>
      <w:r>
        <w:rPr>
          <w:rFonts w:ascii="Times New Roman" w:hAnsi="Times New Roman" w:cs="Times New Roman"/>
          <w:sz w:val="28"/>
          <w:szCs w:val="28"/>
        </w:rPr>
        <w:t>, 2028</w:t>
      </w:r>
      <w:r w:rsidR="00171998" w:rsidRPr="00E46844">
        <w:rPr>
          <w:rFonts w:ascii="Times New Roman" w:hAnsi="Times New Roman" w:cs="Times New Roman"/>
          <w:sz w:val="28"/>
          <w:szCs w:val="28"/>
        </w:rPr>
        <w:t xml:space="preserve"> годы </w:t>
      </w:r>
      <w:r w:rsidR="00150E6D" w:rsidRPr="00E46844">
        <w:rPr>
          <w:rFonts w:ascii="Times New Roman" w:hAnsi="Times New Roman" w:cs="Times New Roman"/>
          <w:sz w:val="28"/>
          <w:szCs w:val="28"/>
        </w:rPr>
        <w:t xml:space="preserve">запланирован </w:t>
      </w:r>
      <w:r>
        <w:rPr>
          <w:rFonts w:ascii="Times New Roman" w:hAnsi="Times New Roman" w:cs="Times New Roman"/>
          <w:sz w:val="28"/>
          <w:szCs w:val="28"/>
        </w:rPr>
        <w:t>в сумме 3</w:t>
      </w:r>
      <w:r w:rsidR="00150E6D" w:rsidRPr="00E46844">
        <w:rPr>
          <w:rFonts w:ascii="Times New Roman" w:hAnsi="Times New Roman" w:cs="Times New Roman"/>
          <w:sz w:val="28"/>
          <w:szCs w:val="28"/>
        </w:rPr>
        <w:t xml:space="preserve">0 000 000,00 рублей </w:t>
      </w:r>
      <w:r w:rsidR="00D310D8" w:rsidRPr="00E46844">
        <w:rPr>
          <w:rFonts w:ascii="Times New Roman" w:hAnsi="Times New Roman" w:cs="Times New Roman"/>
          <w:sz w:val="28"/>
          <w:szCs w:val="28"/>
        </w:rPr>
        <w:t>ежегодно</w:t>
      </w:r>
      <w:r w:rsidR="00150E6D" w:rsidRPr="00E46844">
        <w:rPr>
          <w:rFonts w:ascii="Times New Roman" w:hAnsi="Times New Roman" w:cs="Times New Roman"/>
          <w:sz w:val="28"/>
          <w:szCs w:val="28"/>
        </w:rPr>
        <w:t>;</w:t>
      </w:r>
    </w:p>
    <w:p w:rsidR="00341DDA" w:rsidRPr="001E19CC" w:rsidRDefault="00E46844" w:rsidP="00150E6D">
      <w:pPr>
        <w:widowControl w:val="0"/>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Р</w:t>
      </w:r>
      <w:r w:rsidR="00341DDA" w:rsidRPr="001E19CC">
        <w:rPr>
          <w:rFonts w:ascii="Times New Roman" w:hAnsi="Times New Roman" w:cs="Times New Roman"/>
          <w:sz w:val="28"/>
          <w:szCs w:val="28"/>
        </w:rPr>
        <w:t xml:space="preserve">асходы, связанные с содержанием бульвара им. </w:t>
      </w:r>
      <w:proofErr w:type="spellStart"/>
      <w:r w:rsidR="00341DDA" w:rsidRPr="001E19CC">
        <w:rPr>
          <w:rFonts w:ascii="Times New Roman" w:hAnsi="Times New Roman" w:cs="Times New Roman"/>
          <w:sz w:val="28"/>
          <w:szCs w:val="28"/>
        </w:rPr>
        <w:t>Ягнышева</w:t>
      </w:r>
      <w:proofErr w:type="spellEnd"/>
      <w:r w:rsidR="00341DDA" w:rsidRPr="001E19CC">
        <w:rPr>
          <w:rFonts w:ascii="Times New Roman" w:hAnsi="Times New Roman" w:cs="Times New Roman"/>
          <w:sz w:val="28"/>
          <w:szCs w:val="28"/>
        </w:rPr>
        <w:t xml:space="preserve"> В.М. запланированы на 202</w:t>
      </w:r>
      <w:r>
        <w:rPr>
          <w:rFonts w:ascii="Times New Roman" w:hAnsi="Times New Roman" w:cs="Times New Roman"/>
          <w:sz w:val="28"/>
          <w:szCs w:val="28"/>
        </w:rPr>
        <w:t>6</w:t>
      </w:r>
      <w:r w:rsidR="001F287B" w:rsidRPr="001E19CC">
        <w:rPr>
          <w:rFonts w:ascii="Times New Roman" w:hAnsi="Times New Roman" w:cs="Times New Roman"/>
          <w:sz w:val="28"/>
          <w:szCs w:val="28"/>
        </w:rPr>
        <w:t xml:space="preserve"> год в сумме </w:t>
      </w:r>
      <w:r w:rsidR="00805769">
        <w:rPr>
          <w:rFonts w:ascii="Times New Roman" w:hAnsi="Times New Roman" w:cs="Times New Roman"/>
          <w:sz w:val="28"/>
          <w:szCs w:val="28"/>
        </w:rPr>
        <w:t>412 154</w:t>
      </w:r>
      <w:r w:rsidRPr="00E46844">
        <w:rPr>
          <w:rFonts w:ascii="Times New Roman" w:hAnsi="Times New Roman" w:cs="Times New Roman"/>
          <w:sz w:val="28"/>
          <w:szCs w:val="28"/>
        </w:rPr>
        <w:t xml:space="preserve">,00 </w:t>
      </w:r>
      <w:r w:rsidR="00341DDA" w:rsidRPr="001E19CC">
        <w:rPr>
          <w:rFonts w:ascii="Times New Roman" w:hAnsi="Times New Roman" w:cs="Times New Roman"/>
          <w:sz w:val="28"/>
          <w:szCs w:val="28"/>
        </w:rPr>
        <w:t>рублей</w:t>
      </w:r>
      <w:r w:rsidR="001F287B" w:rsidRPr="001E19CC">
        <w:rPr>
          <w:rFonts w:ascii="Times New Roman" w:hAnsi="Times New Roman" w:cs="Times New Roman"/>
          <w:sz w:val="28"/>
          <w:szCs w:val="28"/>
        </w:rPr>
        <w:t>, на 202</w:t>
      </w:r>
      <w:r>
        <w:rPr>
          <w:rFonts w:ascii="Times New Roman" w:hAnsi="Times New Roman" w:cs="Times New Roman"/>
          <w:sz w:val="28"/>
          <w:szCs w:val="28"/>
        </w:rPr>
        <w:t>7</w:t>
      </w:r>
      <w:r w:rsidR="001F287B" w:rsidRPr="001E19CC">
        <w:rPr>
          <w:rFonts w:ascii="Times New Roman" w:hAnsi="Times New Roman" w:cs="Times New Roman"/>
          <w:sz w:val="28"/>
          <w:szCs w:val="28"/>
        </w:rPr>
        <w:t xml:space="preserve"> год – </w:t>
      </w:r>
      <w:r w:rsidRPr="00E46844">
        <w:rPr>
          <w:rFonts w:ascii="Times New Roman" w:hAnsi="Times New Roman" w:cs="Times New Roman"/>
          <w:sz w:val="28"/>
          <w:szCs w:val="28"/>
        </w:rPr>
        <w:t xml:space="preserve">438 482,00 </w:t>
      </w:r>
      <w:r w:rsidR="00C368E3">
        <w:rPr>
          <w:rFonts w:ascii="Times New Roman" w:hAnsi="Times New Roman" w:cs="Times New Roman"/>
          <w:sz w:val="28"/>
          <w:szCs w:val="28"/>
        </w:rPr>
        <w:t>руб., на 202</w:t>
      </w:r>
      <w:r>
        <w:rPr>
          <w:rFonts w:ascii="Times New Roman" w:hAnsi="Times New Roman" w:cs="Times New Roman"/>
          <w:sz w:val="28"/>
          <w:szCs w:val="28"/>
        </w:rPr>
        <w:t>8</w:t>
      </w:r>
      <w:r w:rsidR="00C368E3">
        <w:rPr>
          <w:rFonts w:ascii="Times New Roman" w:hAnsi="Times New Roman" w:cs="Times New Roman"/>
          <w:sz w:val="28"/>
          <w:szCs w:val="28"/>
        </w:rPr>
        <w:t xml:space="preserve"> </w:t>
      </w:r>
      <w:r w:rsidR="001F287B" w:rsidRPr="001E19CC">
        <w:rPr>
          <w:rFonts w:ascii="Times New Roman" w:hAnsi="Times New Roman" w:cs="Times New Roman"/>
          <w:sz w:val="28"/>
          <w:szCs w:val="28"/>
        </w:rPr>
        <w:t xml:space="preserve">год - </w:t>
      </w:r>
      <w:r w:rsidRPr="00E46844">
        <w:rPr>
          <w:rFonts w:ascii="Times New Roman" w:hAnsi="Times New Roman" w:cs="Times New Roman"/>
          <w:sz w:val="28"/>
          <w:szCs w:val="28"/>
        </w:rPr>
        <w:t xml:space="preserve">462 520,00 </w:t>
      </w:r>
      <w:r w:rsidR="001F287B" w:rsidRPr="001E19CC">
        <w:rPr>
          <w:rFonts w:ascii="Times New Roman" w:hAnsi="Times New Roman" w:cs="Times New Roman"/>
          <w:sz w:val="28"/>
          <w:szCs w:val="28"/>
        </w:rPr>
        <w:t>руб.</w:t>
      </w:r>
      <w:r w:rsidR="00805769">
        <w:rPr>
          <w:rFonts w:ascii="Times New Roman" w:hAnsi="Times New Roman" w:cs="Times New Roman"/>
          <w:sz w:val="28"/>
          <w:szCs w:val="28"/>
        </w:rPr>
        <w:t>;</w:t>
      </w:r>
    </w:p>
    <w:p w:rsidR="00341DDA" w:rsidRDefault="00E46844" w:rsidP="00150E6D">
      <w:pPr>
        <w:widowControl w:val="0"/>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Р</w:t>
      </w:r>
      <w:r w:rsidR="00341DDA" w:rsidRPr="001E19CC">
        <w:rPr>
          <w:rFonts w:ascii="Times New Roman" w:hAnsi="Times New Roman" w:cs="Times New Roman"/>
          <w:sz w:val="28"/>
          <w:szCs w:val="28"/>
        </w:rPr>
        <w:t>асходы, связанные с оказанием услуг по техническому обслуживанию и сопровождению системы электронного документооборота "Дело" (СЭД "Дело") учреждений Ленского района на 202</w:t>
      </w:r>
      <w:r>
        <w:rPr>
          <w:rFonts w:ascii="Times New Roman" w:hAnsi="Times New Roman" w:cs="Times New Roman"/>
          <w:sz w:val="28"/>
          <w:szCs w:val="28"/>
        </w:rPr>
        <w:t>6</w:t>
      </w:r>
      <w:r w:rsidR="00341DDA" w:rsidRPr="001E19CC">
        <w:rPr>
          <w:rFonts w:ascii="Times New Roman" w:hAnsi="Times New Roman" w:cs="Times New Roman"/>
          <w:sz w:val="28"/>
          <w:szCs w:val="28"/>
        </w:rPr>
        <w:t xml:space="preserve"> год составили </w:t>
      </w:r>
      <w:r>
        <w:rPr>
          <w:rFonts w:ascii="Times New Roman" w:hAnsi="Times New Roman" w:cs="Times New Roman"/>
          <w:sz w:val="28"/>
          <w:szCs w:val="28"/>
        </w:rPr>
        <w:t>482 090,00</w:t>
      </w:r>
      <w:r w:rsidRPr="00E46844">
        <w:rPr>
          <w:rFonts w:ascii="Times New Roman" w:hAnsi="Times New Roman" w:cs="Times New Roman"/>
          <w:sz w:val="28"/>
          <w:szCs w:val="28"/>
        </w:rPr>
        <w:t xml:space="preserve"> </w:t>
      </w:r>
      <w:r w:rsidR="000F77F0" w:rsidRPr="001E19CC">
        <w:rPr>
          <w:rFonts w:ascii="Times New Roman" w:hAnsi="Times New Roman" w:cs="Times New Roman"/>
          <w:sz w:val="28"/>
          <w:szCs w:val="28"/>
        </w:rPr>
        <w:t>руб., на 202</w:t>
      </w:r>
      <w:r>
        <w:rPr>
          <w:rFonts w:ascii="Times New Roman" w:hAnsi="Times New Roman" w:cs="Times New Roman"/>
          <w:sz w:val="28"/>
          <w:szCs w:val="28"/>
        </w:rPr>
        <w:t>7</w:t>
      </w:r>
      <w:r w:rsidR="000F77F0" w:rsidRPr="001E19CC">
        <w:rPr>
          <w:rFonts w:ascii="Times New Roman" w:hAnsi="Times New Roman" w:cs="Times New Roman"/>
          <w:sz w:val="28"/>
          <w:szCs w:val="28"/>
        </w:rPr>
        <w:t xml:space="preserve"> год </w:t>
      </w:r>
      <w:r w:rsidR="000F77F0" w:rsidRPr="001E19CC">
        <w:rPr>
          <w:rFonts w:ascii="Times New Roman" w:hAnsi="Times New Roman" w:cs="Times New Roman"/>
          <w:sz w:val="28"/>
          <w:szCs w:val="28"/>
        </w:rPr>
        <w:lastRenderedPageBreak/>
        <w:t xml:space="preserve">– </w:t>
      </w:r>
      <w:r>
        <w:rPr>
          <w:rFonts w:ascii="Times New Roman" w:hAnsi="Times New Roman" w:cs="Times New Roman"/>
          <w:sz w:val="28"/>
          <w:szCs w:val="28"/>
        </w:rPr>
        <w:t>518 247,00</w:t>
      </w:r>
      <w:r w:rsidR="00C368E3">
        <w:rPr>
          <w:rFonts w:ascii="Times New Roman" w:hAnsi="Times New Roman" w:cs="Times New Roman"/>
          <w:sz w:val="28"/>
          <w:szCs w:val="28"/>
        </w:rPr>
        <w:t xml:space="preserve"> </w:t>
      </w:r>
      <w:r w:rsidR="000F77F0" w:rsidRPr="001E19CC">
        <w:rPr>
          <w:rFonts w:ascii="Times New Roman" w:hAnsi="Times New Roman" w:cs="Times New Roman"/>
          <w:sz w:val="28"/>
          <w:szCs w:val="28"/>
        </w:rPr>
        <w:t>руб., на 202</w:t>
      </w:r>
      <w:r>
        <w:rPr>
          <w:rFonts w:ascii="Times New Roman" w:hAnsi="Times New Roman" w:cs="Times New Roman"/>
          <w:sz w:val="28"/>
          <w:szCs w:val="28"/>
        </w:rPr>
        <w:t>8</w:t>
      </w:r>
      <w:r w:rsidR="000F77F0" w:rsidRPr="001E19CC">
        <w:rPr>
          <w:rFonts w:ascii="Times New Roman" w:hAnsi="Times New Roman" w:cs="Times New Roman"/>
          <w:sz w:val="28"/>
          <w:szCs w:val="28"/>
        </w:rPr>
        <w:t xml:space="preserve"> год – </w:t>
      </w:r>
      <w:r>
        <w:rPr>
          <w:rFonts w:ascii="Times New Roman" w:hAnsi="Times New Roman" w:cs="Times New Roman"/>
          <w:sz w:val="28"/>
          <w:szCs w:val="28"/>
        </w:rPr>
        <w:t>554 006,00</w:t>
      </w:r>
      <w:r w:rsidR="00C368E3">
        <w:rPr>
          <w:rFonts w:ascii="Times New Roman" w:hAnsi="Times New Roman" w:cs="Times New Roman"/>
          <w:sz w:val="28"/>
          <w:szCs w:val="28"/>
        </w:rPr>
        <w:t xml:space="preserve"> </w:t>
      </w:r>
      <w:r w:rsidR="00E175AD">
        <w:rPr>
          <w:rFonts w:ascii="Times New Roman" w:hAnsi="Times New Roman" w:cs="Times New Roman"/>
          <w:sz w:val="28"/>
          <w:szCs w:val="28"/>
        </w:rPr>
        <w:t>руб</w:t>
      </w:r>
      <w:r w:rsidR="006F2C4F">
        <w:rPr>
          <w:rFonts w:ascii="Times New Roman" w:hAnsi="Times New Roman" w:cs="Times New Roman"/>
          <w:sz w:val="28"/>
          <w:szCs w:val="28"/>
        </w:rPr>
        <w:t>.</w:t>
      </w:r>
      <w:r w:rsidR="00341DDA" w:rsidRPr="001E19CC">
        <w:rPr>
          <w:rFonts w:ascii="Times New Roman" w:hAnsi="Times New Roman" w:cs="Times New Roman"/>
          <w:sz w:val="28"/>
          <w:szCs w:val="28"/>
        </w:rPr>
        <w:t>;</w:t>
      </w:r>
    </w:p>
    <w:p w:rsidR="00E46844" w:rsidRDefault="00E46844" w:rsidP="00E46844">
      <w:pPr>
        <w:widowControl w:val="0"/>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E46844">
        <w:rPr>
          <w:rFonts w:ascii="Times New Roman" w:hAnsi="Times New Roman" w:cs="Times New Roman"/>
          <w:sz w:val="28"/>
          <w:szCs w:val="28"/>
        </w:rPr>
        <w:t xml:space="preserve">Услуги по администрированию серверной части WEB-торги для </w:t>
      </w:r>
      <w:r>
        <w:rPr>
          <w:rFonts w:ascii="Times New Roman" w:hAnsi="Times New Roman" w:cs="Times New Roman"/>
          <w:sz w:val="28"/>
          <w:szCs w:val="28"/>
        </w:rPr>
        <w:t>муниципального района и у</w:t>
      </w:r>
      <w:r w:rsidRPr="00E46844">
        <w:rPr>
          <w:rFonts w:ascii="Times New Roman" w:hAnsi="Times New Roman" w:cs="Times New Roman"/>
          <w:sz w:val="28"/>
          <w:szCs w:val="28"/>
        </w:rPr>
        <w:t xml:space="preserve">слуги по техническому обслуживанию и </w:t>
      </w:r>
      <w:proofErr w:type="gramStart"/>
      <w:r w:rsidRPr="00E46844">
        <w:rPr>
          <w:rFonts w:ascii="Times New Roman" w:hAnsi="Times New Roman" w:cs="Times New Roman"/>
          <w:sz w:val="28"/>
          <w:szCs w:val="28"/>
        </w:rPr>
        <w:t>сопровождению  WEB</w:t>
      </w:r>
      <w:proofErr w:type="gramEnd"/>
      <w:r w:rsidRPr="00E46844">
        <w:rPr>
          <w:rFonts w:ascii="Times New Roman" w:hAnsi="Times New Roman" w:cs="Times New Roman"/>
          <w:sz w:val="28"/>
          <w:szCs w:val="28"/>
        </w:rPr>
        <w:t>-торгов (для учреждений Ленского района)</w:t>
      </w:r>
      <w:r>
        <w:rPr>
          <w:rFonts w:ascii="Times New Roman" w:hAnsi="Times New Roman" w:cs="Times New Roman"/>
          <w:sz w:val="28"/>
          <w:szCs w:val="28"/>
        </w:rPr>
        <w:t xml:space="preserve"> запланированы </w:t>
      </w:r>
      <w:r w:rsidRPr="001E19CC">
        <w:rPr>
          <w:rFonts w:ascii="Times New Roman" w:hAnsi="Times New Roman" w:cs="Times New Roman"/>
          <w:sz w:val="28"/>
          <w:szCs w:val="28"/>
        </w:rPr>
        <w:t>на 202</w:t>
      </w:r>
      <w:r>
        <w:rPr>
          <w:rFonts w:ascii="Times New Roman" w:hAnsi="Times New Roman" w:cs="Times New Roman"/>
          <w:sz w:val="28"/>
          <w:szCs w:val="28"/>
        </w:rPr>
        <w:t>6</w:t>
      </w:r>
      <w:r w:rsidRPr="001E19CC">
        <w:rPr>
          <w:rFonts w:ascii="Times New Roman" w:hAnsi="Times New Roman" w:cs="Times New Roman"/>
          <w:sz w:val="28"/>
          <w:szCs w:val="28"/>
        </w:rPr>
        <w:t xml:space="preserve"> год </w:t>
      </w:r>
      <w:r>
        <w:rPr>
          <w:rFonts w:ascii="Times New Roman" w:hAnsi="Times New Roman" w:cs="Times New Roman"/>
          <w:sz w:val="28"/>
          <w:szCs w:val="28"/>
        </w:rPr>
        <w:t xml:space="preserve"> - 839 125,00</w:t>
      </w:r>
      <w:r w:rsidRPr="00E46844">
        <w:rPr>
          <w:rFonts w:ascii="Times New Roman" w:hAnsi="Times New Roman" w:cs="Times New Roman"/>
          <w:sz w:val="28"/>
          <w:szCs w:val="28"/>
        </w:rPr>
        <w:t xml:space="preserve"> </w:t>
      </w:r>
      <w:r w:rsidRPr="001E19CC">
        <w:rPr>
          <w:rFonts w:ascii="Times New Roman" w:hAnsi="Times New Roman" w:cs="Times New Roman"/>
          <w:sz w:val="28"/>
          <w:szCs w:val="28"/>
        </w:rPr>
        <w:t>руб., на 202</w:t>
      </w:r>
      <w:r>
        <w:rPr>
          <w:rFonts w:ascii="Times New Roman" w:hAnsi="Times New Roman" w:cs="Times New Roman"/>
          <w:sz w:val="28"/>
          <w:szCs w:val="28"/>
        </w:rPr>
        <w:t>7</w:t>
      </w:r>
      <w:r w:rsidRPr="001E19CC">
        <w:rPr>
          <w:rFonts w:ascii="Times New Roman" w:hAnsi="Times New Roman" w:cs="Times New Roman"/>
          <w:sz w:val="28"/>
          <w:szCs w:val="28"/>
        </w:rPr>
        <w:t xml:space="preserve"> год – </w:t>
      </w:r>
      <w:r>
        <w:rPr>
          <w:rFonts w:ascii="Times New Roman" w:hAnsi="Times New Roman" w:cs="Times New Roman"/>
          <w:sz w:val="28"/>
          <w:szCs w:val="28"/>
        </w:rPr>
        <w:t xml:space="preserve">902 060,00 </w:t>
      </w:r>
      <w:r w:rsidRPr="001E19CC">
        <w:rPr>
          <w:rFonts w:ascii="Times New Roman" w:hAnsi="Times New Roman" w:cs="Times New Roman"/>
          <w:sz w:val="28"/>
          <w:szCs w:val="28"/>
        </w:rPr>
        <w:t>руб., на 202</w:t>
      </w:r>
      <w:r>
        <w:rPr>
          <w:rFonts w:ascii="Times New Roman" w:hAnsi="Times New Roman" w:cs="Times New Roman"/>
          <w:sz w:val="28"/>
          <w:szCs w:val="28"/>
        </w:rPr>
        <w:t>8</w:t>
      </w:r>
      <w:r w:rsidRPr="001E19CC">
        <w:rPr>
          <w:rFonts w:ascii="Times New Roman" w:hAnsi="Times New Roman" w:cs="Times New Roman"/>
          <w:sz w:val="28"/>
          <w:szCs w:val="28"/>
        </w:rPr>
        <w:t xml:space="preserve"> год – </w:t>
      </w:r>
      <w:r>
        <w:rPr>
          <w:rFonts w:ascii="Times New Roman" w:hAnsi="Times New Roman" w:cs="Times New Roman"/>
          <w:sz w:val="28"/>
          <w:szCs w:val="28"/>
        </w:rPr>
        <w:t xml:space="preserve">964 299,99 </w:t>
      </w:r>
      <w:r w:rsidRPr="001E19CC">
        <w:rPr>
          <w:rFonts w:ascii="Times New Roman" w:hAnsi="Times New Roman" w:cs="Times New Roman"/>
          <w:sz w:val="28"/>
          <w:szCs w:val="28"/>
        </w:rPr>
        <w:t>руб.;</w:t>
      </w:r>
    </w:p>
    <w:p w:rsidR="00E46844" w:rsidRPr="001E19CC" w:rsidRDefault="004170C3" w:rsidP="00150E6D">
      <w:pPr>
        <w:widowControl w:val="0"/>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Приобретение с</w:t>
      </w:r>
      <w:r w:rsidRPr="004170C3">
        <w:rPr>
          <w:rFonts w:ascii="Times New Roman" w:hAnsi="Times New Roman" w:cs="Times New Roman"/>
          <w:sz w:val="28"/>
          <w:szCs w:val="28"/>
        </w:rPr>
        <w:t>ервер</w:t>
      </w:r>
      <w:r>
        <w:rPr>
          <w:rFonts w:ascii="Times New Roman" w:hAnsi="Times New Roman" w:cs="Times New Roman"/>
          <w:sz w:val="28"/>
          <w:szCs w:val="28"/>
        </w:rPr>
        <w:t>а</w:t>
      </w:r>
      <w:r w:rsidRPr="004170C3">
        <w:rPr>
          <w:rFonts w:ascii="Times New Roman" w:hAnsi="Times New Roman" w:cs="Times New Roman"/>
          <w:sz w:val="28"/>
          <w:szCs w:val="28"/>
        </w:rPr>
        <w:t xml:space="preserve"> для СЭД "Дело"- системы электронного документооборота</w:t>
      </w:r>
      <w:r>
        <w:rPr>
          <w:rFonts w:ascii="Times New Roman" w:hAnsi="Times New Roman" w:cs="Times New Roman"/>
          <w:sz w:val="28"/>
          <w:szCs w:val="28"/>
        </w:rPr>
        <w:t xml:space="preserve"> на 2026 год запланировано в сумме 1 653 000,00 руб.</w:t>
      </w:r>
    </w:p>
    <w:p w:rsidR="00CD706D" w:rsidRPr="001E19CC" w:rsidRDefault="004170C3" w:rsidP="0088689B">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Р</w:t>
      </w:r>
      <w:r w:rsidR="00CD706D" w:rsidRPr="001E19CC">
        <w:rPr>
          <w:rFonts w:ascii="Times New Roman" w:hAnsi="Times New Roman" w:cs="Times New Roman"/>
          <w:sz w:val="28"/>
          <w:szCs w:val="28"/>
        </w:rPr>
        <w:t xml:space="preserve">асходы на средства массовый </w:t>
      </w:r>
      <w:r w:rsidR="002F3D90" w:rsidRPr="001E19CC">
        <w:rPr>
          <w:rFonts w:ascii="Times New Roman" w:hAnsi="Times New Roman" w:cs="Times New Roman"/>
          <w:sz w:val="28"/>
          <w:szCs w:val="28"/>
        </w:rPr>
        <w:t xml:space="preserve">информации </w:t>
      </w:r>
      <w:r w:rsidR="00CD706D" w:rsidRPr="001E19CC">
        <w:rPr>
          <w:rFonts w:ascii="Times New Roman" w:hAnsi="Times New Roman" w:cs="Times New Roman"/>
          <w:sz w:val="28"/>
          <w:szCs w:val="28"/>
        </w:rPr>
        <w:t>запланированы на 202</w:t>
      </w:r>
      <w:r>
        <w:rPr>
          <w:rFonts w:ascii="Times New Roman" w:hAnsi="Times New Roman" w:cs="Times New Roman"/>
          <w:sz w:val="28"/>
          <w:szCs w:val="28"/>
        </w:rPr>
        <w:t xml:space="preserve">6 </w:t>
      </w:r>
      <w:r w:rsidR="002F3D90" w:rsidRPr="001E19CC">
        <w:rPr>
          <w:rFonts w:ascii="Times New Roman" w:hAnsi="Times New Roman" w:cs="Times New Roman"/>
          <w:sz w:val="28"/>
          <w:szCs w:val="28"/>
        </w:rPr>
        <w:t xml:space="preserve">год в размере </w:t>
      </w:r>
      <w:r w:rsidR="00347D9F">
        <w:rPr>
          <w:rFonts w:ascii="Times New Roman" w:hAnsi="Times New Roman" w:cs="Times New Roman"/>
          <w:sz w:val="28"/>
          <w:szCs w:val="28"/>
        </w:rPr>
        <w:t>2 819 250,00</w:t>
      </w:r>
      <w:r w:rsidR="00C368E3">
        <w:rPr>
          <w:rFonts w:ascii="Times New Roman" w:hAnsi="Times New Roman" w:cs="Times New Roman"/>
          <w:sz w:val="28"/>
          <w:szCs w:val="28"/>
        </w:rPr>
        <w:t xml:space="preserve"> </w:t>
      </w:r>
      <w:r w:rsidR="002F3D90" w:rsidRPr="001E19CC">
        <w:rPr>
          <w:rFonts w:ascii="Times New Roman" w:hAnsi="Times New Roman" w:cs="Times New Roman"/>
          <w:sz w:val="28"/>
          <w:szCs w:val="28"/>
        </w:rPr>
        <w:t>руб., на 202</w:t>
      </w:r>
      <w:r>
        <w:rPr>
          <w:rFonts w:ascii="Times New Roman" w:hAnsi="Times New Roman" w:cs="Times New Roman"/>
          <w:sz w:val="28"/>
          <w:szCs w:val="28"/>
        </w:rPr>
        <w:t>7</w:t>
      </w:r>
      <w:r w:rsidR="002F3D90" w:rsidRPr="001E19CC">
        <w:rPr>
          <w:rFonts w:ascii="Times New Roman" w:hAnsi="Times New Roman" w:cs="Times New Roman"/>
          <w:sz w:val="28"/>
          <w:szCs w:val="28"/>
        </w:rPr>
        <w:t xml:space="preserve"> </w:t>
      </w:r>
      <w:proofErr w:type="gramStart"/>
      <w:r w:rsidR="002F3D90" w:rsidRPr="001E19CC">
        <w:rPr>
          <w:rFonts w:ascii="Times New Roman" w:hAnsi="Times New Roman" w:cs="Times New Roman"/>
          <w:sz w:val="28"/>
          <w:szCs w:val="28"/>
        </w:rPr>
        <w:t>год  -</w:t>
      </w:r>
      <w:proofErr w:type="gramEnd"/>
      <w:r w:rsidR="002F3D90" w:rsidRPr="001E19CC">
        <w:rPr>
          <w:rFonts w:ascii="Times New Roman" w:hAnsi="Times New Roman" w:cs="Times New Roman"/>
          <w:sz w:val="28"/>
          <w:szCs w:val="28"/>
        </w:rPr>
        <w:t xml:space="preserve"> </w:t>
      </w:r>
      <w:r w:rsidR="00347D9F" w:rsidRPr="00347D9F">
        <w:rPr>
          <w:rFonts w:ascii="Times New Roman" w:hAnsi="Times New Roman" w:cs="Times New Roman"/>
          <w:sz w:val="28"/>
          <w:szCs w:val="28"/>
        </w:rPr>
        <w:t>4 105 695,00</w:t>
      </w:r>
      <w:r w:rsidR="00347D9F">
        <w:rPr>
          <w:rFonts w:ascii="Times New Roman" w:hAnsi="Times New Roman" w:cs="Times New Roman"/>
          <w:sz w:val="28"/>
          <w:szCs w:val="28"/>
        </w:rPr>
        <w:t xml:space="preserve"> </w:t>
      </w:r>
      <w:r w:rsidR="002F3D90" w:rsidRPr="001E19CC">
        <w:rPr>
          <w:rFonts w:ascii="Times New Roman" w:hAnsi="Times New Roman" w:cs="Times New Roman"/>
          <w:sz w:val="28"/>
          <w:szCs w:val="28"/>
        </w:rPr>
        <w:t>руб.</w:t>
      </w:r>
      <w:r w:rsidR="001F287B" w:rsidRPr="001E19CC">
        <w:rPr>
          <w:rFonts w:ascii="Times New Roman" w:hAnsi="Times New Roman" w:cs="Times New Roman"/>
          <w:sz w:val="28"/>
          <w:szCs w:val="28"/>
        </w:rPr>
        <w:t>, на 202</w:t>
      </w:r>
      <w:r>
        <w:rPr>
          <w:rFonts w:ascii="Times New Roman" w:hAnsi="Times New Roman" w:cs="Times New Roman"/>
          <w:sz w:val="28"/>
          <w:szCs w:val="28"/>
        </w:rPr>
        <w:t>8</w:t>
      </w:r>
      <w:r w:rsidR="001F287B" w:rsidRPr="001E19CC">
        <w:rPr>
          <w:rFonts w:ascii="Times New Roman" w:hAnsi="Times New Roman" w:cs="Times New Roman"/>
          <w:sz w:val="28"/>
          <w:szCs w:val="28"/>
        </w:rPr>
        <w:t xml:space="preserve"> год- </w:t>
      </w:r>
      <w:r w:rsidR="00347D9F" w:rsidRPr="00347D9F">
        <w:rPr>
          <w:rFonts w:ascii="Times New Roman" w:hAnsi="Times New Roman" w:cs="Times New Roman"/>
          <w:sz w:val="28"/>
          <w:szCs w:val="28"/>
        </w:rPr>
        <w:t>4 388 989,00</w:t>
      </w:r>
      <w:r w:rsidR="00347D9F">
        <w:rPr>
          <w:rFonts w:ascii="Times New Roman" w:hAnsi="Times New Roman" w:cs="Times New Roman"/>
          <w:sz w:val="28"/>
          <w:szCs w:val="28"/>
        </w:rPr>
        <w:t xml:space="preserve"> </w:t>
      </w:r>
      <w:r w:rsidR="001F287B" w:rsidRPr="001E19CC">
        <w:rPr>
          <w:rFonts w:ascii="Times New Roman" w:hAnsi="Times New Roman" w:cs="Times New Roman"/>
          <w:sz w:val="28"/>
          <w:szCs w:val="28"/>
        </w:rPr>
        <w:t>руб.</w:t>
      </w:r>
      <w:r w:rsidR="00CD706D" w:rsidRPr="001E19CC">
        <w:rPr>
          <w:rFonts w:ascii="Times New Roman" w:hAnsi="Times New Roman" w:cs="Times New Roman"/>
          <w:sz w:val="28"/>
          <w:szCs w:val="28"/>
        </w:rPr>
        <w:t>;</w:t>
      </w:r>
      <w:r w:rsidR="00347D9F" w:rsidRPr="00347D9F">
        <w:t xml:space="preserve"> </w:t>
      </w:r>
      <w:r w:rsidR="00347D9F" w:rsidRPr="00347D9F">
        <w:rPr>
          <w:rFonts w:ascii="Times New Roman" w:hAnsi="Times New Roman" w:cs="Times New Roman"/>
          <w:sz w:val="28"/>
          <w:szCs w:val="28"/>
        </w:rPr>
        <w:t>(</w:t>
      </w:r>
      <w:r w:rsidR="00347D9F">
        <w:rPr>
          <w:rFonts w:ascii="Times New Roman" w:hAnsi="Times New Roman" w:cs="Times New Roman"/>
          <w:sz w:val="28"/>
          <w:szCs w:val="28"/>
        </w:rPr>
        <w:t xml:space="preserve">объем </w:t>
      </w:r>
      <w:r w:rsidR="00347D9F" w:rsidRPr="00347D9F">
        <w:rPr>
          <w:rFonts w:ascii="Times New Roman" w:hAnsi="Times New Roman" w:cs="Times New Roman"/>
          <w:sz w:val="28"/>
          <w:szCs w:val="28"/>
        </w:rPr>
        <w:t xml:space="preserve">2026 года к 2025 году </w:t>
      </w:r>
      <w:r w:rsidR="00347D9F">
        <w:rPr>
          <w:rFonts w:ascii="Times New Roman" w:hAnsi="Times New Roman" w:cs="Times New Roman"/>
          <w:sz w:val="28"/>
          <w:szCs w:val="28"/>
        </w:rPr>
        <w:t>снизился на 16,2 %</w:t>
      </w:r>
      <w:r w:rsidR="00347D9F" w:rsidRPr="00347D9F">
        <w:rPr>
          <w:rFonts w:ascii="Times New Roman" w:hAnsi="Times New Roman" w:cs="Times New Roman"/>
          <w:sz w:val="28"/>
          <w:szCs w:val="28"/>
        </w:rPr>
        <w:t>);</w:t>
      </w:r>
    </w:p>
    <w:p w:rsidR="00CD706D" w:rsidRDefault="00103901" w:rsidP="002F3D90">
      <w:pPr>
        <w:spacing w:after="0" w:line="360" w:lineRule="auto"/>
        <w:ind w:firstLine="709"/>
        <w:jc w:val="both"/>
        <w:rPr>
          <w:sz w:val="28"/>
          <w:szCs w:val="28"/>
        </w:rPr>
      </w:pPr>
      <w:r>
        <w:rPr>
          <w:rFonts w:ascii="Times New Roman" w:hAnsi="Times New Roman" w:cs="Times New Roman"/>
          <w:sz w:val="28"/>
          <w:szCs w:val="28"/>
        </w:rPr>
        <w:t>9.  Р</w:t>
      </w:r>
      <w:r w:rsidR="00CD706D" w:rsidRPr="001E19CC">
        <w:rPr>
          <w:rFonts w:ascii="Times New Roman" w:hAnsi="Times New Roman" w:cs="Times New Roman"/>
          <w:sz w:val="28"/>
          <w:szCs w:val="28"/>
        </w:rPr>
        <w:t>асходы на приобретение сувенирной продукции на 202</w:t>
      </w:r>
      <w:r>
        <w:rPr>
          <w:rFonts w:ascii="Times New Roman" w:hAnsi="Times New Roman" w:cs="Times New Roman"/>
          <w:sz w:val="28"/>
          <w:szCs w:val="28"/>
        </w:rPr>
        <w:t xml:space="preserve">6 </w:t>
      </w:r>
      <w:r w:rsidR="00CD706D" w:rsidRPr="001E19CC">
        <w:rPr>
          <w:rFonts w:ascii="Times New Roman" w:hAnsi="Times New Roman" w:cs="Times New Roman"/>
          <w:sz w:val="28"/>
          <w:szCs w:val="28"/>
        </w:rPr>
        <w:t xml:space="preserve">год составили по </w:t>
      </w:r>
      <w:r w:rsidR="005F5328">
        <w:rPr>
          <w:rFonts w:ascii="Times New Roman" w:hAnsi="Times New Roman" w:cs="Times New Roman"/>
          <w:sz w:val="28"/>
          <w:szCs w:val="28"/>
        </w:rPr>
        <w:t>1</w:t>
      </w:r>
      <w:r w:rsidR="00805769">
        <w:rPr>
          <w:rFonts w:ascii="Times New Roman" w:hAnsi="Times New Roman" w:cs="Times New Roman"/>
          <w:sz w:val="28"/>
          <w:szCs w:val="28"/>
        </w:rPr>
        <w:t> 921 225,00</w:t>
      </w:r>
      <w:r>
        <w:rPr>
          <w:rFonts w:ascii="Times New Roman" w:hAnsi="Times New Roman" w:cs="Times New Roman"/>
          <w:sz w:val="28"/>
          <w:szCs w:val="28"/>
        </w:rPr>
        <w:t xml:space="preserve"> </w:t>
      </w:r>
      <w:r w:rsidR="009A4261" w:rsidRPr="001E19CC">
        <w:rPr>
          <w:rFonts w:ascii="Times New Roman" w:hAnsi="Times New Roman" w:cs="Times New Roman"/>
          <w:sz w:val="28"/>
          <w:szCs w:val="28"/>
        </w:rPr>
        <w:t>руб.</w:t>
      </w:r>
      <w:r w:rsidR="00CD706D" w:rsidRPr="001E19CC">
        <w:rPr>
          <w:rFonts w:ascii="Times New Roman" w:hAnsi="Times New Roman" w:cs="Times New Roman"/>
          <w:sz w:val="28"/>
          <w:szCs w:val="28"/>
        </w:rPr>
        <w:t xml:space="preserve">, на </w:t>
      </w:r>
      <w:r w:rsidR="009A4261" w:rsidRPr="001E19CC">
        <w:rPr>
          <w:rFonts w:ascii="Times New Roman" w:hAnsi="Times New Roman" w:cs="Times New Roman"/>
          <w:sz w:val="28"/>
          <w:szCs w:val="28"/>
        </w:rPr>
        <w:t>202</w:t>
      </w:r>
      <w:r>
        <w:rPr>
          <w:rFonts w:ascii="Times New Roman" w:hAnsi="Times New Roman" w:cs="Times New Roman"/>
          <w:sz w:val="28"/>
          <w:szCs w:val="28"/>
        </w:rPr>
        <w:t>7</w:t>
      </w:r>
      <w:r w:rsidR="00C368E3">
        <w:rPr>
          <w:rFonts w:ascii="Times New Roman" w:hAnsi="Times New Roman" w:cs="Times New Roman"/>
          <w:sz w:val="28"/>
          <w:szCs w:val="28"/>
        </w:rPr>
        <w:t xml:space="preserve"> </w:t>
      </w:r>
      <w:r w:rsidR="009A4261" w:rsidRPr="001E19CC">
        <w:rPr>
          <w:rFonts w:ascii="Times New Roman" w:hAnsi="Times New Roman" w:cs="Times New Roman"/>
          <w:sz w:val="28"/>
          <w:szCs w:val="28"/>
        </w:rPr>
        <w:t xml:space="preserve">год - </w:t>
      </w:r>
      <w:r w:rsidR="00CD706D" w:rsidRPr="001E19CC">
        <w:rPr>
          <w:rFonts w:ascii="Times New Roman" w:hAnsi="Times New Roman" w:cs="Times New Roman"/>
          <w:sz w:val="28"/>
          <w:szCs w:val="28"/>
        </w:rPr>
        <w:t xml:space="preserve"> </w:t>
      </w:r>
      <w:r w:rsidRPr="00103901">
        <w:rPr>
          <w:rFonts w:ascii="Times New Roman" w:hAnsi="Times New Roman" w:cs="Times New Roman"/>
          <w:sz w:val="28"/>
          <w:szCs w:val="28"/>
        </w:rPr>
        <w:t>2 026 893,00</w:t>
      </w:r>
      <w:r>
        <w:rPr>
          <w:rFonts w:ascii="Times New Roman" w:hAnsi="Times New Roman" w:cs="Times New Roman"/>
          <w:sz w:val="28"/>
          <w:szCs w:val="28"/>
        </w:rPr>
        <w:t xml:space="preserve"> </w:t>
      </w:r>
      <w:r w:rsidR="009A4261" w:rsidRPr="001E19CC">
        <w:rPr>
          <w:rFonts w:ascii="Times New Roman" w:hAnsi="Times New Roman" w:cs="Times New Roman"/>
          <w:sz w:val="28"/>
          <w:szCs w:val="28"/>
        </w:rPr>
        <w:t>руб., на 202</w:t>
      </w:r>
      <w:r>
        <w:rPr>
          <w:rFonts w:ascii="Times New Roman" w:hAnsi="Times New Roman" w:cs="Times New Roman"/>
          <w:sz w:val="28"/>
          <w:szCs w:val="28"/>
        </w:rPr>
        <w:t xml:space="preserve">8 </w:t>
      </w:r>
      <w:r w:rsidR="009A4261" w:rsidRPr="001E19CC">
        <w:rPr>
          <w:rFonts w:ascii="Times New Roman" w:hAnsi="Times New Roman" w:cs="Times New Roman"/>
          <w:sz w:val="28"/>
          <w:szCs w:val="28"/>
        </w:rPr>
        <w:t xml:space="preserve">год – </w:t>
      </w:r>
      <w:r w:rsidRPr="00103901">
        <w:rPr>
          <w:rFonts w:ascii="Times New Roman" w:hAnsi="Times New Roman" w:cs="Times New Roman"/>
          <w:sz w:val="28"/>
          <w:szCs w:val="28"/>
        </w:rPr>
        <w:t>2 112 025,00</w:t>
      </w:r>
      <w:r>
        <w:rPr>
          <w:rFonts w:ascii="Times New Roman" w:hAnsi="Times New Roman" w:cs="Times New Roman"/>
          <w:sz w:val="28"/>
          <w:szCs w:val="28"/>
        </w:rPr>
        <w:t xml:space="preserve"> </w:t>
      </w:r>
      <w:r w:rsidR="009A4261" w:rsidRPr="001E19CC">
        <w:rPr>
          <w:rFonts w:ascii="Times New Roman" w:hAnsi="Times New Roman" w:cs="Times New Roman"/>
          <w:sz w:val="28"/>
          <w:szCs w:val="28"/>
        </w:rPr>
        <w:t>руб.</w:t>
      </w:r>
      <w:r>
        <w:rPr>
          <w:rFonts w:ascii="Times New Roman" w:hAnsi="Times New Roman" w:cs="Times New Roman"/>
          <w:sz w:val="28"/>
          <w:szCs w:val="28"/>
        </w:rPr>
        <w:t xml:space="preserve"> (рост 2026 года к 2025 году составил </w:t>
      </w:r>
      <w:r w:rsidR="00B03EE7">
        <w:rPr>
          <w:rFonts w:ascii="Times New Roman" w:hAnsi="Times New Roman" w:cs="Times New Roman"/>
          <w:sz w:val="28"/>
          <w:szCs w:val="28"/>
        </w:rPr>
        <w:t>735 895,00</w:t>
      </w:r>
      <w:r>
        <w:rPr>
          <w:rFonts w:ascii="Times New Roman" w:hAnsi="Times New Roman" w:cs="Times New Roman"/>
          <w:sz w:val="28"/>
          <w:szCs w:val="28"/>
        </w:rPr>
        <w:t xml:space="preserve"> руб.)</w:t>
      </w:r>
      <w:r w:rsidR="00CD706D" w:rsidRPr="001E19CC">
        <w:rPr>
          <w:rFonts w:ascii="Times New Roman" w:hAnsi="Times New Roman" w:cs="Times New Roman"/>
          <w:sz w:val="28"/>
          <w:szCs w:val="28"/>
        </w:rPr>
        <w:t>;</w:t>
      </w:r>
      <w:r w:rsidR="009A4261" w:rsidRPr="001E19CC">
        <w:rPr>
          <w:sz w:val="28"/>
          <w:szCs w:val="28"/>
        </w:rPr>
        <w:t xml:space="preserve"> </w:t>
      </w:r>
    </w:p>
    <w:p w:rsidR="00103901" w:rsidRPr="00103901" w:rsidRDefault="00103901" w:rsidP="002F3D90">
      <w:pPr>
        <w:spacing w:after="0" w:line="360" w:lineRule="auto"/>
        <w:ind w:firstLine="709"/>
        <w:jc w:val="both"/>
        <w:rPr>
          <w:rFonts w:ascii="Times New Roman" w:eastAsia="Times New Roman" w:hAnsi="Times New Roman" w:cs="Times New Roman"/>
          <w:sz w:val="28"/>
          <w:szCs w:val="28"/>
          <w:lang w:eastAsia="ru-RU"/>
        </w:rPr>
      </w:pPr>
      <w:r w:rsidRPr="00103901">
        <w:rPr>
          <w:rFonts w:ascii="Times New Roman" w:hAnsi="Times New Roman" w:cs="Times New Roman"/>
          <w:sz w:val="28"/>
          <w:szCs w:val="28"/>
        </w:rPr>
        <w:t>10. Расходы на оснащение актового зала</w:t>
      </w:r>
      <w:r>
        <w:rPr>
          <w:rFonts w:ascii="Times New Roman" w:hAnsi="Times New Roman" w:cs="Times New Roman"/>
          <w:sz w:val="28"/>
          <w:szCs w:val="28"/>
        </w:rPr>
        <w:t xml:space="preserve"> находящегося</w:t>
      </w:r>
      <w:r w:rsidRPr="00103901">
        <w:rPr>
          <w:rFonts w:ascii="Times New Roman" w:hAnsi="Times New Roman" w:cs="Times New Roman"/>
          <w:sz w:val="28"/>
          <w:szCs w:val="28"/>
        </w:rPr>
        <w:t xml:space="preserve"> </w:t>
      </w:r>
      <w:r>
        <w:rPr>
          <w:rFonts w:ascii="Times New Roman" w:hAnsi="Times New Roman" w:cs="Times New Roman"/>
          <w:sz w:val="28"/>
          <w:szCs w:val="28"/>
        </w:rPr>
        <w:t xml:space="preserve">на 3 этаже здания </w:t>
      </w:r>
      <w:r w:rsidRPr="00103901">
        <w:rPr>
          <w:rFonts w:ascii="Times New Roman" w:hAnsi="Times New Roman" w:cs="Times New Roman"/>
          <w:sz w:val="28"/>
          <w:szCs w:val="28"/>
        </w:rPr>
        <w:t>администрации</w:t>
      </w:r>
      <w:r>
        <w:rPr>
          <w:rFonts w:ascii="Times New Roman" w:hAnsi="Times New Roman" w:cs="Times New Roman"/>
          <w:sz w:val="28"/>
          <w:szCs w:val="28"/>
        </w:rPr>
        <w:t xml:space="preserve"> </w:t>
      </w:r>
      <w:proofErr w:type="gramStart"/>
      <w:r>
        <w:rPr>
          <w:rFonts w:ascii="Times New Roman" w:hAnsi="Times New Roman" w:cs="Times New Roman"/>
          <w:sz w:val="28"/>
          <w:szCs w:val="28"/>
        </w:rPr>
        <w:t>( в</w:t>
      </w:r>
      <w:proofErr w:type="gramEnd"/>
      <w:r>
        <w:rPr>
          <w:rFonts w:ascii="Times New Roman" w:hAnsi="Times New Roman" w:cs="Times New Roman"/>
          <w:sz w:val="28"/>
          <w:szCs w:val="28"/>
        </w:rPr>
        <w:t xml:space="preserve"> том числе о</w:t>
      </w:r>
      <w:r w:rsidRPr="00103901">
        <w:rPr>
          <w:rFonts w:ascii="Times New Roman" w:hAnsi="Times New Roman" w:cs="Times New Roman"/>
          <w:sz w:val="28"/>
          <w:szCs w:val="28"/>
        </w:rPr>
        <w:t>борудование для зала ВКС</w:t>
      </w:r>
      <w:r>
        <w:rPr>
          <w:rFonts w:ascii="Times New Roman" w:hAnsi="Times New Roman" w:cs="Times New Roman"/>
          <w:sz w:val="28"/>
          <w:szCs w:val="28"/>
        </w:rPr>
        <w:t>)</w:t>
      </w:r>
      <w:r w:rsidRPr="00103901">
        <w:rPr>
          <w:rFonts w:ascii="Times New Roman" w:hAnsi="Times New Roman" w:cs="Times New Roman"/>
          <w:sz w:val="28"/>
          <w:szCs w:val="28"/>
        </w:rPr>
        <w:t xml:space="preserve"> </w:t>
      </w:r>
      <w:r>
        <w:rPr>
          <w:rFonts w:ascii="Times New Roman" w:hAnsi="Times New Roman" w:cs="Times New Roman"/>
          <w:sz w:val="28"/>
          <w:szCs w:val="28"/>
        </w:rPr>
        <w:t>составили на 2026 год 2 630 665,80 руб.</w:t>
      </w:r>
    </w:p>
    <w:p w:rsidR="00DF5D97" w:rsidRPr="001E19CC" w:rsidRDefault="00805769" w:rsidP="00DF5D97">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Р</w:t>
      </w:r>
      <w:r w:rsidR="00DF5D97" w:rsidRPr="001E19CC">
        <w:rPr>
          <w:rFonts w:ascii="Times New Roman" w:hAnsi="Times New Roman" w:cs="Times New Roman"/>
          <w:sz w:val="28"/>
          <w:szCs w:val="28"/>
        </w:rPr>
        <w:t>асходы</w:t>
      </w:r>
      <w:r w:rsidR="00CD0EC3">
        <w:rPr>
          <w:rFonts w:ascii="Times New Roman" w:hAnsi="Times New Roman" w:cs="Times New Roman"/>
          <w:sz w:val="28"/>
          <w:szCs w:val="28"/>
        </w:rPr>
        <w:t xml:space="preserve"> на ГО и ЧС запланированы на </w:t>
      </w:r>
      <w:r w:rsidR="00AF7DCE" w:rsidRPr="001E19CC">
        <w:rPr>
          <w:rFonts w:ascii="Times New Roman" w:hAnsi="Times New Roman" w:cs="Times New Roman"/>
          <w:sz w:val="28"/>
          <w:szCs w:val="28"/>
        </w:rPr>
        <w:t>2026</w:t>
      </w:r>
      <w:r w:rsidR="00CD0EC3">
        <w:rPr>
          <w:rFonts w:ascii="Times New Roman" w:hAnsi="Times New Roman" w:cs="Times New Roman"/>
          <w:sz w:val="28"/>
          <w:szCs w:val="28"/>
        </w:rPr>
        <w:t>, 2027</w:t>
      </w:r>
      <w:r>
        <w:rPr>
          <w:rFonts w:ascii="Times New Roman" w:hAnsi="Times New Roman" w:cs="Times New Roman"/>
          <w:sz w:val="28"/>
          <w:szCs w:val="28"/>
        </w:rPr>
        <w:t>, 2028</w:t>
      </w:r>
      <w:r w:rsidR="00AF7DCE" w:rsidRPr="001E19CC">
        <w:rPr>
          <w:rFonts w:ascii="Times New Roman" w:hAnsi="Times New Roman" w:cs="Times New Roman"/>
          <w:sz w:val="28"/>
          <w:szCs w:val="28"/>
        </w:rPr>
        <w:t xml:space="preserve"> годы по 1 000 000,00 руб.</w:t>
      </w:r>
      <w:r w:rsidR="00DF5D97" w:rsidRPr="001E19CC">
        <w:rPr>
          <w:rFonts w:ascii="Times New Roman" w:hAnsi="Times New Roman" w:cs="Times New Roman"/>
          <w:sz w:val="28"/>
          <w:szCs w:val="28"/>
        </w:rPr>
        <w:t xml:space="preserve"> ежегодно;</w:t>
      </w:r>
    </w:p>
    <w:p w:rsidR="00FB61FE" w:rsidRPr="001E19CC" w:rsidRDefault="00805769" w:rsidP="004E42F5">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 Р</w:t>
      </w:r>
      <w:r w:rsidR="00FB61FE" w:rsidRPr="001E19CC">
        <w:rPr>
          <w:rFonts w:ascii="Times New Roman" w:hAnsi="Times New Roman" w:cs="Times New Roman"/>
          <w:sz w:val="28"/>
          <w:szCs w:val="28"/>
        </w:rPr>
        <w:t xml:space="preserve">асходы по выплате вознаграждения за сдачу добытых волков </w:t>
      </w:r>
      <w:proofErr w:type="spellStart"/>
      <w:r w:rsidR="00FB61FE" w:rsidRPr="001E19CC">
        <w:rPr>
          <w:rFonts w:ascii="Times New Roman" w:hAnsi="Times New Roman" w:cs="Times New Roman"/>
          <w:sz w:val="28"/>
          <w:szCs w:val="28"/>
        </w:rPr>
        <w:t>охотопользоват</w:t>
      </w:r>
      <w:r w:rsidR="00E42FE7" w:rsidRPr="001E19CC">
        <w:rPr>
          <w:rFonts w:ascii="Times New Roman" w:hAnsi="Times New Roman" w:cs="Times New Roman"/>
          <w:sz w:val="28"/>
          <w:szCs w:val="28"/>
        </w:rPr>
        <w:t>елями</w:t>
      </w:r>
      <w:proofErr w:type="spellEnd"/>
      <w:r w:rsidR="00E42FE7" w:rsidRPr="001E19CC">
        <w:rPr>
          <w:rFonts w:ascii="Times New Roman" w:hAnsi="Times New Roman" w:cs="Times New Roman"/>
          <w:sz w:val="28"/>
          <w:szCs w:val="28"/>
        </w:rPr>
        <w:t xml:space="preserve"> МО «Ленский район» на 202</w:t>
      </w:r>
      <w:r w:rsidR="00FB5EB3">
        <w:rPr>
          <w:rFonts w:ascii="Times New Roman" w:hAnsi="Times New Roman" w:cs="Times New Roman"/>
          <w:sz w:val="28"/>
          <w:szCs w:val="28"/>
        </w:rPr>
        <w:t>6 - 2028</w:t>
      </w:r>
      <w:r w:rsidR="00FB61FE" w:rsidRPr="001E19CC">
        <w:rPr>
          <w:rFonts w:ascii="Times New Roman" w:hAnsi="Times New Roman" w:cs="Times New Roman"/>
          <w:sz w:val="28"/>
          <w:szCs w:val="28"/>
        </w:rPr>
        <w:t xml:space="preserve"> год</w:t>
      </w:r>
      <w:r w:rsidR="00FB5EB3">
        <w:rPr>
          <w:rFonts w:ascii="Times New Roman" w:hAnsi="Times New Roman" w:cs="Times New Roman"/>
          <w:sz w:val="28"/>
          <w:szCs w:val="28"/>
        </w:rPr>
        <w:t>ы составили 30</w:t>
      </w:r>
      <w:r w:rsidR="00E42FE7" w:rsidRPr="001E19CC">
        <w:rPr>
          <w:rFonts w:ascii="Times New Roman" w:hAnsi="Times New Roman" w:cs="Times New Roman"/>
          <w:sz w:val="28"/>
          <w:szCs w:val="28"/>
        </w:rPr>
        <w:t>0 000,00 руб. ежегодно</w:t>
      </w:r>
      <w:r w:rsidR="00FB61FE" w:rsidRPr="001E19CC">
        <w:rPr>
          <w:rFonts w:ascii="Times New Roman" w:hAnsi="Times New Roman" w:cs="Times New Roman"/>
          <w:sz w:val="28"/>
          <w:szCs w:val="28"/>
        </w:rPr>
        <w:t>;</w:t>
      </w:r>
    </w:p>
    <w:p w:rsidR="00E42FE7" w:rsidRDefault="00FB5EB3" w:rsidP="00E52451">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 Р</w:t>
      </w:r>
      <w:r w:rsidR="00E42FE7" w:rsidRPr="001E19CC">
        <w:rPr>
          <w:rFonts w:ascii="Times New Roman" w:hAnsi="Times New Roman" w:cs="Times New Roman"/>
          <w:sz w:val="28"/>
          <w:szCs w:val="28"/>
        </w:rPr>
        <w:t>асходы на уплату налога на имущество по объекту «Детский сад на 315 мест г. Ленск» с целью исполнения Соглашения о государственно-частном партнерстве Республики Саха (Якутия) от 31.12.2015 года № СР-10 (с учетом дополнительного соглашения № 5 от 24.12</w:t>
      </w:r>
      <w:r>
        <w:rPr>
          <w:rFonts w:ascii="Times New Roman" w:hAnsi="Times New Roman" w:cs="Times New Roman"/>
          <w:sz w:val="28"/>
          <w:szCs w:val="28"/>
        </w:rPr>
        <w:t>.2021 года) предусмотрены на</w:t>
      </w:r>
      <w:r w:rsidR="00E42FE7" w:rsidRPr="001E19CC">
        <w:rPr>
          <w:rFonts w:ascii="Times New Roman" w:hAnsi="Times New Roman" w:cs="Times New Roman"/>
          <w:sz w:val="28"/>
          <w:szCs w:val="28"/>
        </w:rPr>
        <w:t xml:space="preserve"> 202</w:t>
      </w:r>
      <w:r w:rsidR="00CD0EC3">
        <w:rPr>
          <w:rFonts w:ascii="Times New Roman" w:hAnsi="Times New Roman" w:cs="Times New Roman"/>
          <w:sz w:val="28"/>
          <w:szCs w:val="28"/>
        </w:rPr>
        <w:t>6</w:t>
      </w:r>
      <w:r w:rsidR="00E42FE7" w:rsidRPr="001E19CC">
        <w:rPr>
          <w:rFonts w:ascii="Times New Roman" w:hAnsi="Times New Roman" w:cs="Times New Roman"/>
          <w:sz w:val="28"/>
          <w:szCs w:val="28"/>
        </w:rPr>
        <w:t xml:space="preserve"> год – </w:t>
      </w:r>
      <w:r w:rsidR="006F2C4F" w:rsidRPr="006F2C4F">
        <w:rPr>
          <w:rFonts w:ascii="Times New Roman" w:hAnsi="Times New Roman" w:cs="Times New Roman"/>
          <w:sz w:val="28"/>
          <w:szCs w:val="28"/>
        </w:rPr>
        <w:t xml:space="preserve">7 734 799,01 </w:t>
      </w:r>
      <w:r w:rsidR="00CD0EC3" w:rsidRPr="006F2C4F">
        <w:rPr>
          <w:rFonts w:ascii="Times New Roman" w:hAnsi="Times New Roman" w:cs="Times New Roman"/>
          <w:sz w:val="28"/>
          <w:szCs w:val="28"/>
        </w:rPr>
        <w:t>руб.</w:t>
      </w:r>
    </w:p>
    <w:p w:rsidR="006F2C4F" w:rsidRDefault="006F2C4F" w:rsidP="00E52451">
      <w:pPr>
        <w:tabs>
          <w:tab w:val="left" w:pos="540"/>
        </w:tabs>
        <w:spacing w:after="0" w:line="360" w:lineRule="auto"/>
        <w:ind w:firstLine="709"/>
        <w:jc w:val="both"/>
        <w:rPr>
          <w:rFonts w:ascii="Times New Roman" w:hAnsi="Times New Roman" w:cs="Times New Roman"/>
          <w:color w:val="FF0000"/>
          <w:sz w:val="28"/>
          <w:szCs w:val="28"/>
        </w:rPr>
      </w:pPr>
      <w:r w:rsidRPr="006F2C4F">
        <w:rPr>
          <w:sz w:val="28"/>
          <w:szCs w:val="28"/>
        </w:rPr>
        <w:t xml:space="preserve">14.  </w:t>
      </w:r>
      <w:r w:rsidRPr="006F2C4F">
        <w:rPr>
          <w:rFonts w:ascii="Times New Roman" w:hAnsi="Times New Roman" w:cs="Times New Roman"/>
          <w:sz w:val="28"/>
          <w:szCs w:val="28"/>
        </w:rPr>
        <w:t xml:space="preserve">Расходы на оказание услуг по организации перевозок пассажиров и их багажа воздушным транспортом по маршруту «Мирный-Ленск-Мирный» с целью обеспечения транспортной доступности для населения Ленского района </w:t>
      </w:r>
      <w:r w:rsidRPr="006F2C4F">
        <w:rPr>
          <w:rFonts w:ascii="Times New Roman" w:hAnsi="Times New Roman" w:cs="Times New Roman"/>
          <w:sz w:val="28"/>
          <w:szCs w:val="28"/>
        </w:rPr>
        <w:lastRenderedPageBreak/>
        <w:t>Республики Саха (Якутия) по социальному значимому направлению</w:t>
      </w:r>
      <w:r w:rsidRPr="006F2C4F">
        <w:t xml:space="preserve"> </w:t>
      </w:r>
      <w:r w:rsidRPr="006F2C4F">
        <w:rPr>
          <w:rFonts w:ascii="Times New Roman" w:hAnsi="Times New Roman" w:cs="Times New Roman"/>
          <w:sz w:val="28"/>
          <w:szCs w:val="28"/>
        </w:rPr>
        <w:t>составили в 2026 году</w:t>
      </w:r>
      <w:r>
        <w:rPr>
          <w:rFonts w:ascii="Times New Roman" w:hAnsi="Times New Roman" w:cs="Times New Roman"/>
          <w:sz w:val="28"/>
          <w:szCs w:val="28"/>
        </w:rPr>
        <w:t xml:space="preserve"> 3 500 000,00 руб.;</w:t>
      </w:r>
    </w:p>
    <w:p w:rsidR="00504A37" w:rsidRPr="00504A37" w:rsidRDefault="00504A37" w:rsidP="00E52451">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F2C4F">
        <w:rPr>
          <w:rFonts w:ascii="Times New Roman" w:hAnsi="Times New Roman" w:cs="Times New Roman"/>
          <w:sz w:val="28"/>
          <w:szCs w:val="28"/>
        </w:rPr>
        <w:t>5</w:t>
      </w:r>
      <w:r>
        <w:rPr>
          <w:rFonts w:ascii="Times New Roman" w:hAnsi="Times New Roman" w:cs="Times New Roman"/>
          <w:sz w:val="28"/>
          <w:szCs w:val="28"/>
        </w:rPr>
        <w:t>.  Расходы на о</w:t>
      </w:r>
      <w:r w:rsidRPr="00504A37">
        <w:rPr>
          <w:rFonts w:ascii="Times New Roman" w:hAnsi="Times New Roman" w:cs="Times New Roman"/>
          <w:sz w:val="28"/>
          <w:szCs w:val="28"/>
        </w:rPr>
        <w:t xml:space="preserve">казание услуг по организации и предоставлению доступа к </w:t>
      </w:r>
      <w:proofErr w:type="spellStart"/>
      <w:r w:rsidRPr="00504A37">
        <w:rPr>
          <w:rFonts w:ascii="Times New Roman" w:hAnsi="Times New Roman" w:cs="Times New Roman"/>
          <w:sz w:val="28"/>
          <w:szCs w:val="28"/>
        </w:rPr>
        <w:t>телематическим</w:t>
      </w:r>
      <w:proofErr w:type="spellEnd"/>
      <w:r w:rsidRPr="00504A37">
        <w:rPr>
          <w:rFonts w:ascii="Times New Roman" w:hAnsi="Times New Roman" w:cs="Times New Roman"/>
          <w:sz w:val="28"/>
          <w:szCs w:val="28"/>
        </w:rPr>
        <w:t xml:space="preserve"> услугам связи по волоконно-оптической линии в с. </w:t>
      </w:r>
      <w:proofErr w:type="spellStart"/>
      <w:r w:rsidRPr="00504A37">
        <w:rPr>
          <w:rFonts w:ascii="Times New Roman" w:hAnsi="Times New Roman" w:cs="Times New Roman"/>
          <w:sz w:val="28"/>
          <w:szCs w:val="28"/>
        </w:rPr>
        <w:t>Толон</w:t>
      </w:r>
      <w:proofErr w:type="spellEnd"/>
      <w:r w:rsidRPr="00504A37">
        <w:rPr>
          <w:rFonts w:ascii="Times New Roman" w:hAnsi="Times New Roman" w:cs="Times New Roman"/>
          <w:sz w:val="28"/>
          <w:szCs w:val="28"/>
        </w:rPr>
        <w:t xml:space="preserve"> МР «Ленский район»</w:t>
      </w:r>
      <w:r>
        <w:rPr>
          <w:rFonts w:ascii="Times New Roman" w:hAnsi="Times New Roman" w:cs="Times New Roman"/>
          <w:sz w:val="28"/>
          <w:szCs w:val="28"/>
        </w:rPr>
        <w:t xml:space="preserve"> составили в 2026 году 20 00 000,00 руб.;</w:t>
      </w:r>
    </w:p>
    <w:p w:rsidR="00150E6D" w:rsidRPr="001E19CC" w:rsidRDefault="00504A37" w:rsidP="00150E6D">
      <w:pPr>
        <w:widowControl w:val="0"/>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F2C4F">
        <w:rPr>
          <w:rFonts w:ascii="Times New Roman" w:hAnsi="Times New Roman" w:cs="Times New Roman"/>
          <w:sz w:val="28"/>
          <w:szCs w:val="28"/>
        </w:rPr>
        <w:t>6</w:t>
      </w:r>
      <w:r>
        <w:rPr>
          <w:rFonts w:ascii="Times New Roman" w:hAnsi="Times New Roman" w:cs="Times New Roman"/>
          <w:sz w:val="28"/>
          <w:szCs w:val="28"/>
        </w:rPr>
        <w:t>. Е</w:t>
      </w:r>
      <w:r w:rsidR="00150E6D" w:rsidRPr="001E19CC">
        <w:rPr>
          <w:rFonts w:ascii="Times New Roman" w:hAnsi="Times New Roman" w:cs="Times New Roman"/>
          <w:sz w:val="28"/>
          <w:szCs w:val="28"/>
        </w:rPr>
        <w:t>жемесячные доплаты к трудовой пенсии лицам, замещавшим муниципальные должности и муниципальные должн</w:t>
      </w:r>
      <w:r w:rsidR="00996AC2" w:rsidRPr="001E19CC">
        <w:rPr>
          <w:rFonts w:ascii="Times New Roman" w:hAnsi="Times New Roman" w:cs="Times New Roman"/>
          <w:sz w:val="28"/>
          <w:szCs w:val="28"/>
        </w:rPr>
        <w:t xml:space="preserve">ости муниципальной </w:t>
      </w:r>
      <w:r w:rsidR="00AF7DCE" w:rsidRPr="001E19CC">
        <w:rPr>
          <w:rFonts w:ascii="Times New Roman" w:hAnsi="Times New Roman" w:cs="Times New Roman"/>
          <w:sz w:val="28"/>
          <w:szCs w:val="28"/>
        </w:rPr>
        <w:t xml:space="preserve">службы </w:t>
      </w:r>
      <w:r w:rsidR="00CD0EC3">
        <w:rPr>
          <w:rFonts w:ascii="Times New Roman" w:hAnsi="Times New Roman" w:cs="Times New Roman"/>
          <w:sz w:val="28"/>
          <w:szCs w:val="28"/>
        </w:rPr>
        <w:t>предусмотрены на 202</w:t>
      </w:r>
      <w:r>
        <w:rPr>
          <w:rFonts w:ascii="Times New Roman" w:hAnsi="Times New Roman" w:cs="Times New Roman"/>
          <w:sz w:val="28"/>
          <w:szCs w:val="28"/>
        </w:rPr>
        <w:t>6</w:t>
      </w:r>
      <w:r w:rsidR="00CD0EC3">
        <w:rPr>
          <w:rFonts w:ascii="Times New Roman" w:hAnsi="Times New Roman" w:cs="Times New Roman"/>
          <w:sz w:val="28"/>
          <w:szCs w:val="28"/>
        </w:rPr>
        <w:t xml:space="preserve"> год в сумме </w:t>
      </w:r>
      <w:r w:rsidRPr="00504A37">
        <w:rPr>
          <w:rFonts w:ascii="Times New Roman" w:hAnsi="Times New Roman" w:cs="Times New Roman"/>
          <w:sz w:val="28"/>
          <w:szCs w:val="28"/>
        </w:rPr>
        <w:t xml:space="preserve">4 728 412,00 </w:t>
      </w:r>
      <w:r w:rsidR="00CD0EC3">
        <w:rPr>
          <w:rFonts w:ascii="Times New Roman" w:hAnsi="Times New Roman" w:cs="Times New Roman"/>
          <w:sz w:val="28"/>
          <w:szCs w:val="28"/>
        </w:rPr>
        <w:t>руб</w:t>
      </w:r>
      <w:r w:rsidR="00AF7DCE" w:rsidRPr="001E19CC">
        <w:rPr>
          <w:rFonts w:ascii="Times New Roman" w:hAnsi="Times New Roman" w:cs="Times New Roman"/>
          <w:sz w:val="28"/>
          <w:szCs w:val="28"/>
        </w:rPr>
        <w:t>.</w:t>
      </w:r>
      <w:r w:rsidR="00CD0EC3">
        <w:rPr>
          <w:rFonts w:ascii="Times New Roman" w:hAnsi="Times New Roman" w:cs="Times New Roman"/>
          <w:sz w:val="28"/>
          <w:szCs w:val="28"/>
        </w:rPr>
        <w:t>, на 202</w:t>
      </w:r>
      <w:r>
        <w:rPr>
          <w:rFonts w:ascii="Times New Roman" w:hAnsi="Times New Roman" w:cs="Times New Roman"/>
          <w:sz w:val="28"/>
          <w:szCs w:val="28"/>
        </w:rPr>
        <w:t>7</w:t>
      </w:r>
      <w:r w:rsidR="00CD0EC3">
        <w:rPr>
          <w:rFonts w:ascii="Times New Roman" w:hAnsi="Times New Roman" w:cs="Times New Roman"/>
          <w:sz w:val="28"/>
          <w:szCs w:val="28"/>
        </w:rPr>
        <w:t xml:space="preserve"> </w:t>
      </w:r>
      <w:proofErr w:type="gramStart"/>
      <w:r w:rsidR="00CD0EC3">
        <w:rPr>
          <w:rFonts w:ascii="Times New Roman" w:hAnsi="Times New Roman" w:cs="Times New Roman"/>
          <w:sz w:val="28"/>
          <w:szCs w:val="28"/>
        </w:rPr>
        <w:t>год  -</w:t>
      </w:r>
      <w:proofErr w:type="gramEnd"/>
      <w:r w:rsidR="00CD0EC3">
        <w:rPr>
          <w:rFonts w:ascii="Times New Roman" w:hAnsi="Times New Roman" w:cs="Times New Roman"/>
          <w:sz w:val="28"/>
          <w:szCs w:val="28"/>
        </w:rPr>
        <w:t xml:space="preserve"> </w:t>
      </w:r>
      <w:r w:rsidRPr="00504A37">
        <w:rPr>
          <w:rFonts w:ascii="Times New Roman" w:hAnsi="Times New Roman" w:cs="Times New Roman"/>
          <w:sz w:val="28"/>
          <w:szCs w:val="28"/>
        </w:rPr>
        <w:t>4 908 412,00</w:t>
      </w:r>
      <w:r w:rsidR="00CD0EC3">
        <w:rPr>
          <w:rFonts w:ascii="Times New Roman" w:hAnsi="Times New Roman" w:cs="Times New Roman"/>
          <w:sz w:val="28"/>
          <w:szCs w:val="28"/>
        </w:rPr>
        <w:t xml:space="preserve"> руб., на 202</w:t>
      </w:r>
      <w:r>
        <w:rPr>
          <w:rFonts w:ascii="Times New Roman" w:hAnsi="Times New Roman" w:cs="Times New Roman"/>
          <w:sz w:val="28"/>
          <w:szCs w:val="28"/>
        </w:rPr>
        <w:t>8</w:t>
      </w:r>
      <w:r w:rsidR="00CD0EC3">
        <w:rPr>
          <w:rFonts w:ascii="Times New Roman" w:hAnsi="Times New Roman" w:cs="Times New Roman"/>
          <w:sz w:val="28"/>
          <w:szCs w:val="28"/>
        </w:rPr>
        <w:t xml:space="preserve"> год -  </w:t>
      </w:r>
      <w:r w:rsidRPr="00504A37">
        <w:rPr>
          <w:rFonts w:ascii="Times New Roman" w:hAnsi="Times New Roman" w:cs="Times New Roman"/>
          <w:sz w:val="28"/>
          <w:szCs w:val="28"/>
        </w:rPr>
        <w:t xml:space="preserve">5 088 412,00 </w:t>
      </w:r>
      <w:r w:rsidR="00CD0EC3">
        <w:rPr>
          <w:rFonts w:ascii="Times New Roman" w:hAnsi="Times New Roman" w:cs="Times New Roman"/>
          <w:sz w:val="28"/>
          <w:szCs w:val="28"/>
        </w:rPr>
        <w:t>руб.</w:t>
      </w:r>
      <w:r w:rsidR="00F32EAD" w:rsidRPr="001E19CC">
        <w:rPr>
          <w:rFonts w:ascii="Times New Roman" w:hAnsi="Times New Roman" w:cs="Times New Roman"/>
          <w:sz w:val="28"/>
          <w:szCs w:val="28"/>
        </w:rPr>
        <w:t>;</w:t>
      </w:r>
    </w:p>
    <w:p w:rsidR="00150E6D" w:rsidRPr="001E19CC" w:rsidRDefault="006F2C4F" w:rsidP="00150E6D">
      <w:pPr>
        <w:widowControl w:val="0"/>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504A37">
        <w:rPr>
          <w:rFonts w:ascii="Times New Roman" w:hAnsi="Times New Roman" w:cs="Times New Roman"/>
          <w:sz w:val="28"/>
          <w:szCs w:val="28"/>
        </w:rPr>
        <w:t>. Р</w:t>
      </w:r>
      <w:r w:rsidR="00150E6D" w:rsidRPr="001E19CC">
        <w:rPr>
          <w:rFonts w:ascii="Times New Roman" w:hAnsi="Times New Roman" w:cs="Times New Roman"/>
          <w:sz w:val="28"/>
          <w:szCs w:val="28"/>
        </w:rPr>
        <w:t>асходы</w:t>
      </w:r>
      <w:r w:rsidR="001A117C" w:rsidRPr="001E19CC">
        <w:rPr>
          <w:rFonts w:ascii="Times New Roman" w:hAnsi="Times New Roman" w:cs="Times New Roman"/>
          <w:sz w:val="28"/>
          <w:szCs w:val="28"/>
        </w:rPr>
        <w:t xml:space="preserve"> на</w:t>
      </w:r>
      <w:r w:rsidR="00150E6D" w:rsidRPr="001E19CC">
        <w:rPr>
          <w:rFonts w:ascii="Times New Roman" w:hAnsi="Times New Roman" w:cs="Times New Roman"/>
          <w:sz w:val="28"/>
          <w:szCs w:val="28"/>
        </w:rPr>
        <w:t xml:space="preserve"> </w:t>
      </w:r>
      <w:r w:rsidR="001A117C" w:rsidRPr="001E19CC">
        <w:rPr>
          <w:rFonts w:ascii="Times New Roman" w:hAnsi="Times New Roman" w:cs="Times New Roman"/>
          <w:sz w:val="28"/>
          <w:szCs w:val="28"/>
        </w:rPr>
        <w:t xml:space="preserve">ежемесячное денежное вознаграждение Почетным гражданам Ленского района </w:t>
      </w:r>
      <w:r w:rsidR="00150E6D" w:rsidRPr="001E19CC">
        <w:rPr>
          <w:rFonts w:ascii="Times New Roman" w:hAnsi="Times New Roman" w:cs="Times New Roman"/>
          <w:sz w:val="28"/>
          <w:szCs w:val="28"/>
        </w:rPr>
        <w:t xml:space="preserve">составили </w:t>
      </w:r>
      <w:r w:rsidR="00AF7DCE" w:rsidRPr="001E19CC">
        <w:rPr>
          <w:rFonts w:ascii="Times New Roman" w:hAnsi="Times New Roman" w:cs="Times New Roman"/>
          <w:sz w:val="28"/>
          <w:szCs w:val="28"/>
        </w:rPr>
        <w:t xml:space="preserve">на </w:t>
      </w:r>
      <w:r w:rsidR="001A117C" w:rsidRPr="001E19CC">
        <w:rPr>
          <w:rFonts w:ascii="Times New Roman" w:hAnsi="Times New Roman" w:cs="Times New Roman"/>
          <w:sz w:val="28"/>
          <w:szCs w:val="28"/>
        </w:rPr>
        <w:t>202</w:t>
      </w:r>
      <w:r w:rsidR="00504A37">
        <w:rPr>
          <w:rFonts w:ascii="Times New Roman" w:hAnsi="Times New Roman" w:cs="Times New Roman"/>
          <w:sz w:val="28"/>
          <w:szCs w:val="28"/>
        </w:rPr>
        <w:t>6</w:t>
      </w:r>
      <w:r w:rsidR="00CD0EC3">
        <w:rPr>
          <w:rFonts w:ascii="Times New Roman" w:hAnsi="Times New Roman" w:cs="Times New Roman"/>
          <w:sz w:val="28"/>
          <w:szCs w:val="28"/>
        </w:rPr>
        <w:t xml:space="preserve"> </w:t>
      </w:r>
      <w:r w:rsidR="00AF7DCE" w:rsidRPr="001E19CC">
        <w:rPr>
          <w:rFonts w:ascii="Times New Roman" w:hAnsi="Times New Roman" w:cs="Times New Roman"/>
          <w:sz w:val="28"/>
          <w:szCs w:val="28"/>
        </w:rPr>
        <w:t xml:space="preserve">год -  </w:t>
      </w:r>
      <w:r w:rsidR="00504A37" w:rsidRPr="00504A37">
        <w:rPr>
          <w:rFonts w:ascii="Times New Roman" w:hAnsi="Times New Roman" w:cs="Times New Roman"/>
          <w:sz w:val="28"/>
          <w:szCs w:val="28"/>
        </w:rPr>
        <w:t xml:space="preserve">2 709 300,00 </w:t>
      </w:r>
      <w:r w:rsidR="00AF7DCE" w:rsidRPr="001E19CC">
        <w:rPr>
          <w:rFonts w:ascii="Times New Roman" w:hAnsi="Times New Roman" w:cs="Times New Roman"/>
          <w:sz w:val="28"/>
          <w:szCs w:val="28"/>
        </w:rPr>
        <w:t>руб.</w:t>
      </w:r>
      <w:r w:rsidR="001A117C" w:rsidRPr="001E19CC">
        <w:rPr>
          <w:rFonts w:ascii="Times New Roman" w:hAnsi="Times New Roman" w:cs="Times New Roman"/>
          <w:sz w:val="28"/>
          <w:szCs w:val="28"/>
        </w:rPr>
        <w:t xml:space="preserve">, </w:t>
      </w:r>
      <w:r w:rsidR="00AF7DCE" w:rsidRPr="001E19CC">
        <w:rPr>
          <w:rFonts w:ascii="Times New Roman" w:hAnsi="Times New Roman" w:cs="Times New Roman"/>
          <w:sz w:val="28"/>
          <w:szCs w:val="28"/>
        </w:rPr>
        <w:t>на 202</w:t>
      </w:r>
      <w:r w:rsidR="00504A37">
        <w:rPr>
          <w:rFonts w:ascii="Times New Roman" w:hAnsi="Times New Roman" w:cs="Times New Roman"/>
          <w:sz w:val="28"/>
          <w:szCs w:val="28"/>
        </w:rPr>
        <w:t>7</w:t>
      </w:r>
      <w:r w:rsidR="00AF7DCE" w:rsidRPr="001E19CC">
        <w:rPr>
          <w:rFonts w:ascii="Times New Roman" w:hAnsi="Times New Roman" w:cs="Times New Roman"/>
          <w:sz w:val="28"/>
          <w:szCs w:val="28"/>
        </w:rPr>
        <w:t xml:space="preserve"> год - </w:t>
      </w:r>
      <w:r w:rsidR="00504A37" w:rsidRPr="00504A37">
        <w:rPr>
          <w:rFonts w:ascii="Times New Roman" w:hAnsi="Times New Roman" w:cs="Times New Roman"/>
          <w:sz w:val="28"/>
          <w:szCs w:val="28"/>
        </w:rPr>
        <w:t xml:space="preserve">2 844 765,00 </w:t>
      </w:r>
      <w:r w:rsidR="00AF7DCE" w:rsidRPr="001E19CC">
        <w:rPr>
          <w:rFonts w:ascii="Times New Roman" w:hAnsi="Times New Roman" w:cs="Times New Roman"/>
          <w:sz w:val="28"/>
          <w:szCs w:val="28"/>
        </w:rPr>
        <w:t>руб., на 202</w:t>
      </w:r>
      <w:r w:rsidR="00504A37">
        <w:rPr>
          <w:rFonts w:ascii="Times New Roman" w:hAnsi="Times New Roman" w:cs="Times New Roman"/>
          <w:sz w:val="28"/>
          <w:szCs w:val="28"/>
        </w:rPr>
        <w:t>8</w:t>
      </w:r>
      <w:r w:rsidR="00AF7DCE" w:rsidRPr="001E19CC">
        <w:rPr>
          <w:rFonts w:ascii="Times New Roman" w:hAnsi="Times New Roman" w:cs="Times New Roman"/>
          <w:sz w:val="28"/>
          <w:szCs w:val="28"/>
        </w:rPr>
        <w:t xml:space="preserve"> год – </w:t>
      </w:r>
      <w:r w:rsidR="00504A37" w:rsidRPr="00504A37">
        <w:rPr>
          <w:rFonts w:ascii="Times New Roman" w:hAnsi="Times New Roman" w:cs="Times New Roman"/>
          <w:sz w:val="28"/>
          <w:szCs w:val="28"/>
        </w:rPr>
        <w:t>2 980 230,00</w:t>
      </w:r>
      <w:r w:rsidR="00CD0EC3">
        <w:rPr>
          <w:rFonts w:ascii="Times New Roman" w:hAnsi="Times New Roman" w:cs="Times New Roman"/>
          <w:sz w:val="28"/>
          <w:szCs w:val="28"/>
        </w:rPr>
        <w:t xml:space="preserve"> </w:t>
      </w:r>
      <w:r w:rsidR="00AF7DCE" w:rsidRPr="001E19CC">
        <w:rPr>
          <w:rFonts w:ascii="Times New Roman" w:hAnsi="Times New Roman" w:cs="Times New Roman"/>
          <w:sz w:val="28"/>
          <w:szCs w:val="28"/>
        </w:rPr>
        <w:t>руб.</w:t>
      </w:r>
      <w:r w:rsidR="00150E6D" w:rsidRPr="001E19CC">
        <w:rPr>
          <w:rFonts w:ascii="Times New Roman" w:hAnsi="Times New Roman" w:cs="Times New Roman"/>
          <w:sz w:val="28"/>
          <w:szCs w:val="28"/>
        </w:rPr>
        <w:t>;</w:t>
      </w:r>
    </w:p>
    <w:p w:rsidR="00150E6D" w:rsidRPr="001E19CC" w:rsidRDefault="006F2C4F" w:rsidP="00150E6D">
      <w:pPr>
        <w:widowControl w:val="0"/>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504A37">
        <w:rPr>
          <w:rFonts w:ascii="Times New Roman" w:hAnsi="Times New Roman" w:cs="Times New Roman"/>
          <w:sz w:val="28"/>
          <w:szCs w:val="28"/>
        </w:rPr>
        <w:t>.  Р</w:t>
      </w:r>
      <w:r w:rsidR="00150E6D" w:rsidRPr="001E19CC">
        <w:rPr>
          <w:rFonts w:ascii="Times New Roman" w:hAnsi="Times New Roman" w:cs="Times New Roman"/>
          <w:sz w:val="28"/>
          <w:szCs w:val="28"/>
        </w:rPr>
        <w:t xml:space="preserve">асходы </w:t>
      </w:r>
      <w:r w:rsidR="00A55D2A" w:rsidRPr="001E19CC">
        <w:rPr>
          <w:rFonts w:ascii="Times New Roman" w:hAnsi="Times New Roman" w:cs="Times New Roman"/>
          <w:sz w:val="28"/>
          <w:szCs w:val="28"/>
        </w:rPr>
        <w:t>на единовременную выплату к знаку отличия "За заслуги перед Ленским районом"</w:t>
      </w:r>
      <w:r w:rsidR="00150E6D" w:rsidRPr="001E19CC">
        <w:rPr>
          <w:rFonts w:ascii="Times New Roman" w:hAnsi="Times New Roman" w:cs="Times New Roman"/>
          <w:sz w:val="28"/>
          <w:szCs w:val="28"/>
        </w:rPr>
        <w:t xml:space="preserve"> запланированы </w:t>
      </w:r>
      <w:r w:rsidR="006E0EBB" w:rsidRPr="001E19CC">
        <w:rPr>
          <w:rFonts w:ascii="Times New Roman" w:hAnsi="Times New Roman" w:cs="Times New Roman"/>
          <w:sz w:val="28"/>
          <w:szCs w:val="28"/>
        </w:rPr>
        <w:t>на 202</w:t>
      </w:r>
      <w:r w:rsidR="00504A37">
        <w:rPr>
          <w:rFonts w:ascii="Times New Roman" w:hAnsi="Times New Roman" w:cs="Times New Roman"/>
          <w:sz w:val="28"/>
          <w:szCs w:val="28"/>
        </w:rPr>
        <w:t>6 -2028</w:t>
      </w:r>
      <w:r w:rsidR="00CD0EC3">
        <w:rPr>
          <w:rFonts w:ascii="Times New Roman" w:hAnsi="Times New Roman" w:cs="Times New Roman"/>
          <w:sz w:val="28"/>
          <w:szCs w:val="28"/>
        </w:rPr>
        <w:t xml:space="preserve"> год</w:t>
      </w:r>
      <w:r w:rsidR="00504A37">
        <w:rPr>
          <w:rFonts w:ascii="Times New Roman" w:hAnsi="Times New Roman" w:cs="Times New Roman"/>
          <w:sz w:val="28"/>
          <w:szCs w:val="28"/>
        </w:rPr>
        <w:t>ы</w:t>
      </w:r>
      <w:r w:rsidR="00AF7DCE" w:rsidRPr="001E19CC">
        <w:rPr>
          <w:rFonts w:ascii="Times New Roman" w:hAnsi="Times New Roman" w:cs="Times New Roman"/>
          <w:sz w:val="28"/>
          <w:szCs w:val="28"/>
        </w:rPr>
        <w:t xml:space="preserve"> </w:t>
      </w:r>
      <w:r w:rsidR="00A55D2A" w:rsidRPr="001E19CC">
        <w:rPr>
          <w:rFonts w:ascii="Times New Roman" w:hAnsi="Times New Roman" w:cs="Times New Roman"/>
          <w:sz w:val="28"/>
          <w:szCs w:val="28"/>
        </w:rPr>
        <w:t>в размере</w:t>
      </w:r>
      <w:r w:rsidR="00150E6D" w:rsidRPr="001E19CC">
        <w:rPr>
          <w:rFonts w:ascii="Times New Roman" w:hAnsi="Times New Roman" w:cs="Times New Roman"/>
          <w:sz w:val="28"/>
          <w:szCs w:val="28"/>
        </w:rPr>
        <w:t xml:space="preserve"> </w:t>
      </w:r>
      <w:r w:rsidR="00504A37" w:rsidRPr="00CD0EC3">
        <w:rPr>
          <w:rFonts w:ascii="Times New Roman" w:hAnsi="Times New Roman" w:cs="Times New Roman"/>
          <w:sz w:val="28"/>
          <w:szCs w:val="28"/>
        </w:rPr>
        <w:t>229 880,00</w:t>
      </w:r>
      <w:r w:rsidR="00504A37">
        <w:rPr>
          <w:rFonts w:ascii="Times New Roman" w:hAnsi="Times New Roman" w:cs="Times New Roman"/>
          <w:sz w:val="28"/>
          <w:szCs w:val="28"/>
        </w:rPr>
        <w:t xml:space="preserve"> </w:t>
      </w:r>
      <w:r w:rsidR="00150E6D" w:rsidRPr="001E19CC">
        <w:rPr>
          <w:rFonts w:ascii="Times New Roman" w:hAnsi="Times New Roman" w:cs="Times New Roman"/>
          <w:sz w:val="28"/>
          <w:szCs w:val="28"/>
        </w:rPr>
        <w:t>руб</w:t>
      </w:r>
      <w:r w:rsidR="00CD0EC3">
        <w:rPr>
          <w:rFonts w:ascii="Times New Roman" w:hAnsi="Times New Roman" w:cs="Times New Roman"/>
          <w:sz w:val="28"/>
          <w:szCs w:val="28"/>
        </w:rPr>
        <w:t>.</w:t>
      </w:r>
      <w:r w:rsidR="006E0EBB" w:rsidRPr="001E19CC">
        <w:rPr>
          <w:rFonts w:ascii="Times New Roman" w:hAnsi="Times New Roman" w:cs="Times New Roman"/>
          <w:sz w:val="28"/>
          <w:szCs w:val="28"/>
        </w:rPr>
        <w:t xml:space="preserve"> ежегодно</w:t>
      </w:r>
      <w:r w:rsidR="00150E6D" w:rsidRPr="001E19CC">
        <w:rPr>
          <w:rFonts w:ascii="Times New Roman" w:hAnsi="Times New Roman" w:cs="Times New Roman"/>
          <w:sz w:val="28"/>
          <w:szCs w:val="28"/>
        </w:rPr>
        <w:t>;</w:t>
      </w:r>
    </w:p>
    <w:p w:rsidR="00504A37" w:rsidRDefault="002B35F2" w:rsidP="00C51343">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504A37">
        <w:rPr>
          <w:rFonts w:ascii="Times New Roman" w:hAnsi="Times New Roman" w:cs="Times New Roman"/>
          <w:sz w:val="28"/>
          <w:szCs w:val="28"/>
        </w:rPr>
        <w:t>. Расходы на о</w:t>
      </w:r>
      <w:r w:rsidR="00504A37" w:rsidRPr="00504A37">
        <w:rPr>
          <w:rFonts w:ascii="Times New Roman" w:hAnsi="Times New Roman" w:cs="Times New Roman"/>
          <w:sz w:val="28"/>
          <w:szCs w:val="28"/>
        </w:rPr>
        <w:t>бслуживание муниципального долга</w:t>
      </w:r>
      <w:r w:rsidR="00504A37">
        <w:rPr>
          <w:rFonts w:ascii="Times New Roman" w:hAnsi="Times New Roman" w:cs="Times New Roman"/>
          <w:sz w:val="28"/>
          <w:szCs w:val="28"/>
        </w:rPr>
        <w:t xml:space="preserve"> на 2026 год предусмотрены в размере </w:t>
      </w:r>
      <w:r w:rsidR="00504A37" w:rsidRPr="00504A37">
        <w:rPr>
          <w:rFonts w:ascii="Times New Roman" w:hAnsi="Times New Roman" w:cs="Times New Roman"/>
          <w:sz w:val="28"/>
          <w:szCs w:val="28"/>
        </w:rPr>
        <w:t>36 871 055,18</w:t>
      </w:r>
      <w:r w:rsidR="00504A37">
        <w:rPr>
          <w:rFonts w:ascii="Times New Roman" w:hAnsi="Times New Roman" w:cs="Times New Roman"/>
          <w:sz w:val="28"/>
          <w:szCs w:val="28"/>
        </w:rPr>
        <w:t xml:space="preserve"> руб., на 2027 год - </w:t>
      </w:r>
      <w:r w:rsidR="00504A37" w:rsidRPr="00504A37">
        <w:rPr>
          <w:rFonts w:ascii="Times New Roman" w:hAnsi="Times New Roman" w:cs="Times New Roman"/>
          <w:sz w:val="28"/>
          <w:szCs w:val="28"/>
        </w:rPr>
        <w:t>23 509 132,21</w:t>
      </w:r>
      <w:r w:rsidR="00504A37">
        <w:rPr>
          <w:rFonts w:ascii="Times New Roman" w:hAnsi="Times New Roman" w:cs="Times New Roman"/>
          <w:sz w:val="28"/>
          <w:szCs w:val="28"/>
        </w:rPr>
        <w:t xml:space="preserve"> руб., на 2028 год - </w:t>
      </w:r>
      <w:r w:rsidR="00504A37" w:rsidRPr="00504A37">
        <w:rPr>
          <w:rFonts w:ascii="Times New Roman" w:hAnsi="Times New Roman" w:cs="Times New Roman"/>
          <w:sz w:val="28"/>
          <w:szCs w:val="28"/>
        </w:rPr>
        <w:t>7 351 147,67</w:t>
      </w:r>
      <w:r w:rsidR="00504A37">
        <w:rPr>
          <w:rFonts w:ascii="Times New Roman" w:hAnsi="Times New Roman" w:cs="Times New Roman"/>
          <w:sz w:val="28"/>
          <w:szCs w:val="28"/>
        </w:rPr>
        <w:t xml:space="preserve"> руб.;</w:t>
      </w:r>
    </w:p>
    <w:p w:rsidR="00AF1D3A" w:rsidRPr="00AF1D3A" w:rsidRDefault="00AF1D3A" w:rsidP="00C51343">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 </w:t>
      </w:r>
      <w:proofErr w:type="gramStart"/>
      <w:r>
        <w:rPr>
          <w:rFonts w:ascii="Times New Roman" w:hAnsi="Times New Roman" w:cs="Times New Roman"/>
          <w:sz w:val="28"/>
          <w:szCs w:val="28"/>
        </w:rPr>
        <w:t>Расходы</w:t>
      </w:r>
      <w:r w:rsidRPr="00AF1D3A">
        <w:rPr>
          <w:rFonts w:ascii="Times New Roman" w:hAnsi="Times New Roman" w:cs="Times New Roman"/>
          <w:sz w:val="28"/>
          <w:szCs w:val="28"/>
        </w:rPr>
        <w:t xml:space="preserve"> </w:t>
      </w:r>
      <w:r>
        <w:rPr>
          <w:rFonts w:ascii="Times New Roman" w:hAnsi="Times New Roman" w:cs="Times New Roman"/>
          <w:sz w:val="28"/>
          <w:szCs w:val="28"/>
        </w:rPr>
        <w:t xml:space="preserve"> на</w:t>
      </w:r>
      <w:proofErr w:type="gramEnd"/>
      <w:r>
        <w:rPr>
          <w:rFonts w:ascii="Times New Roman" w:hAnsi="Times New Roman" w:cs="Times New Roman"/>
          <w:sz w:val="28"/>
          <w:szCs w:val="28"/>
        </w:rPr>
        <w:t xml:space="preserve"> проведение ч</w:t>
      </w:r>
      <w:r w:rsidRPr="00AF1D3A">
        <w:rPr>
          <w:rFonts w:ascii="Times New Roman" w:hAnsi="Times New Roman" w:cs="Times New Roman"/>
          <w:sz w:val="28"/>
          <w:szCs w:val="28"/>
        </w:rPr>
        <w:t>емпионат</w:t>
      </w:r>
      <w:r>
        <w:rPr>
          <w:rFonts w:ascii="Times New Roman" w:hAnsi="Times New Roman" w:cs="Times New Roman"/>
          <w:sz w:val="28"/>
          <w:szCs w:val="28"/>
        </w:rPr>
        <w:t xml:space="preserve">а РС (Я)  по </w:t>
      </w:r>
      <w:proofErr w:type="spellStart"/>
      <w:r>
        <w:rPr>
          <w:rFonts w:ascii="Times New Roman" w:hAnsi="Times New Roman" w:cs="Times New Roman"/>
          <w:sz w:val="28"/>
          <w:szCs w:val="28"/>
        </w:rPr>
        <w:t>футзалу</w:t>
      </w:r>
      <w:proofErr w:type="spellEnd"/>
      <w:r w:rsidRPr="00AF1D3A">
        <w:rPr>
          <w:rFonts w:ascii="Times New Roman" w:hAnsi="Times New Roman" w:cs="Times New Roman"/>
          <w:sz w:val="28"/>
          <w:szCs w:val="28"/>
        </w:rPr>
        <w:t xml:space="preserve"> в 2026 году </w:t>
      </w:r>
      <w:r>
        <w:rPr>
          <w:rFonts w:ascii="Times New Roman" w:hAnsi="Times New Roman" w:cs="Times New Roman"/>
          <w:sz w:val="28"/>
          <w:szCs w:val="28"/>
        </w:rPr>
        <w:t>предусмотрены в сумме</w:t>
      </w:r>
      <w:r w:rsidRPr="00AF1D3A">
        <w:rPr>
          <w:rFonts w:ascii="Times New Roman" w:hAnsi="Times New Roman" w:cs="Times New Roman"/>
          <w:sz w:val="28"/>
          <w:szCs w:val="28"/>
        </w:rPr>
        <w:t xml:space="preserve"> 882 200,00 руб., в том числе призовой фонд 600 000,0 руб</w:t>
      </w:r>
      <w:r>
        <w:rPr>
          <w:rFonts w:ascii="Times New Roman" w:hAnsi="Times New Roman" w:cs="Times New Roman"/>
          <w:sz w:val="28"/>
          <w:szCs w:val="28"/>
        </w:rPr>
        <w:t>.</w:t>
      </w:r>
    </w:p>
    <w:p w:rsidR="00443FE4" w:rsidRDefault="006F2C4F" w:rsidP="00C51343">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F1D3A">
        <w:rPr>
          <w:rFonts w:ascii="Times New Roman" w:hAnsi="Times New Roman" w:cs="Times New Roman"/>
          <w:sz w:val="28"/>
          <w:szCs w:val="28"/>
        </w:rPr>
        <w:t>1</w:t>
      </w:r>
      <w:r w:rsidR="00443FE4">
        <w:rPr>
          <w:rFonts w:ascii="Times New Roman" w:hAnsi="Times New Roman" w:cs="Times New Roman"/>
          <w:sz w:val="28"/>
          <w:szCs w:val="28"/>
        </w:rPr>
        <w:t>. Расходы, связанные с выплатой материальной помощи</w:t>
      </w:r>
      <w:r w:rsidR="00443FE4" w:rsidRPr="00443FE4">
        <w:rPr>
          <w:rFonts w:ascii="Times New Roman" w:hAnsi="Times New Roman" w:cs="Times New Roman"/>
          <w:sz w:val="28"/>
          <w:szCs w:val="28"/>
        </w:rPr>
        <w:t xml:space="preserve"> участни</w:t>
      </w:r>
      <w:r w:rsidR="00443FE4">
        <w:rPr>
          <w:rFonts w:ascii="Times New Roman" w:hAnsi="Times New Roman" w:cs="Times New Roman"/>
          <w:sz w:val="28"/>
          <w:szCs w:val="28"/>
        </w:rPr>
        <w:t>кам, членам семьи участников специальной военной операции предусмотрены на 2026, 2027 года в сумме 20 000 000,000 ежегодно;</w:t>
      </w:r>
    </w:p>
    <w:p w:rsidR="00E52451" w:rsidRPr="001E19CC" w:rsidRDefault="006F2C4F" w:rsidP="00C51343">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F1D3A">
        <w:rPr>
          <w:rFonts w:ascii="Times New Roman" w:hAnsi="Times New Roman" w:cs="Times New Roman"/>
          <w:sz w:val="28"/>
          <w:szCs w:val="28"/>
        </w:rPr>
        <w:t>2</w:t>
      </w:r>
      <w:r w:rsidR="00C9678D">
        <w:rPr>
          <w:rFonts w:ascii="Times New Roman" w:hAnsi="Times New Roman" w:cs="Times New Roman"/>
          <w:sz w:val="28"/>
          <w:szCs w:val="28"/>
        </w:rPr>
        <w:t>. Р</w:t>
      </w:r>
      <w:r w:rsidR="007141E0" w:rsidRPr="001E19CC">
        <w:rPr>
          <w:rFonts w:ascii="Times New Roman" w:hAnsi="Times New Roman" w:cs="Times New Roman"/>
          <w:sz w:val="28"/>
          <w:szCs w:val="28"/>
        </w:rPr>
        <w:t>асходы по перечислению «отрицательного трансферта»</w:t>
      </w:r>
      <w:r w:rsidR="00370746" w:rsidRPr="001E19CC">
        <w:rPr>
          <w:rFonts w:ascii="Times New Roman" w:hAnsi="Times New Roman" w:cs="Times New Roman"/>
          <w:sz w:val="28"/>
          <w:szCs w:val="28"/>
        </w:rPr>
        <w:t>,</w:t>
      </w:r>
      <w:r w:rsidR="007141E0" w:rsidRPr="001E19CC">
        <w:rPr>
          <w:rFonts w:ascii="Times New Roman" w:hAnsi="Times New Roman" w:cs="Times New Roman"/>
          <w:sz w:val="28"/>
          <w:szCs w:val="28"/>
        </w:rPr>
        <w:t xml:space="preserve"> с целью поддержания единого уровня бюджетной обеспеченности муниципальных образований</w:t>
      </w:r>
      <w:r w:rsidR="00370746" w:rsidRPr="001E19CC">
        <w:rPr>
          <w:rFonts w:ascii="Times New Roman" w:hAnsi="Times New Roman" w:cs="Times New Roman"/>
          <w:sz w:val="28"/>
          <w:szCs w:val="28"/>
        </w:rPr>
        <w:t>,</w:t>
      </w:r>
      <w:r w:rsidR="007141E0" w:rsidRPr="001E19CC">
        <w:rPr>
          <w:rFonts w:ascii="Times New Roman" w:hAnsi="Times New Roman" w:cs="Times New Roman"/>
          <w:sz w:val="28"/>
          <w:szCs w:val="28"/>
        </w:rPr>
        <w:t xml:space="preserve"> в государственный бюджет Республики Саха (Якутия) в 202</w:t>
      </w:r>
      <w:r w:rsidR="00C9678D">
        <w:rPr>
          <w:rFonts w:ascii="Times New Roman" w:hAnsi="Times New Roman" w:cs="Times New Roman"/>
          <w:sz w:val="28"/>
          <w:szCs w:val="28"/>
        </w:rPr>
        <w:t>6</w:t>
      </w:r>
      <w:r w:rsidR="008B3354" w:rsidRPr="001E19CC">
        <w:rPr>
          <w:rFonts w:ascii="Times New Roman" w:hAnsi="Times New Roman" w:cs="Times New Roman"/>
          <w:sz w:val="28"/>
          <w:szCs w:val="28"/>
        </w:rPr>
        <w:t xml:space="preserve"> </w:t>
      </w:r>
      <w:r w:rsidR="007141E0" w:rsidRPr="001E19CC">
        <w:rPr>
          <w:rFonts w:ascii="Times New Roman" w:hAnsi="Times New Roman" w:cs="Times New Roman"/>
          <w:sz w:val="28"/>
          <w:szCs w:val="28"/>
        </w:rPr>
        <w:t xml:space="preserve">году составят </w:t>
      </w:r>
      <w:r w:rsidR="00C9678D" w:rsidRPr="00C9678D">
        <w:rPr>
          <w:rFonts w:ascii="Times New Roman" w:hAnsi="Times New Roman" w:cs="Times New Roman"/>
          <w:sz w:val="28"/>
          <w:szCs w:val="28"/>
        </w:rPr>
        <w:t>180 291 000,00</w:t>
      </w:r>
      <w:r w:rsidR="00C9678D">
        <w:rPr>
          <w:rFonts w:ascii="Times New Roman" w:hAnsi="Times New Roman" w:cs="Times New Roman"/>
          <w:sz w:val="28"/>
          <w:szCs w:val="28"/>
        </w:rPr>
        <w:t xml:space="preserve"> </w:t>
      </w:r>
      <w:r w:rsidR="007141E0" w:rsidRPr="001E19CC">
        <w:rPr>
          <w:rFonts w:ascii="Times New Roman" w:hAnsi="Times New Roman" w:cs="Times New Roman"/>
          <w:sz w:val="28"/>
          <w:szCs w:val="28"/>
        </w:rPr>
        <w:t>рубл</w:t>
      </w:r>
      <w:r w:rsidR="00887E58" w:rsidRPr="001E19CC">
        <w:rPr>
          <w:rFonts w:ascii="Times New Roman" w:hAnsi="Times New Roman" w:cs="Times New Roman"/>
          <w:sz w:val="28"/>
          <w:szCs w:val="28"/>
        </w:rPr>
        <w:t>ей</w:t>
      </w:r>
      <w:r w:rsidR="007141E0" w:rsidRPr="001E19CC">
        <w:rPr>
          <w:rFonts w:ascii="Times New Roman" w:hAnsi="Times New Roman" w:cs="Times New Roman"/>
          <w:sz w:val="28"/>
          <w:szCs w:val="28"/>
        </w:rPr>
        <w:t xml:space="preserve"> или </w:t>
      </w:r>
      <w:r w:rsidR="00C9678D">
        <w:rPr>
          <w:rFonts w:ascii="Times New Roman" w:hAnsi="Times New Roman" w:cs="Times New Roman"/>
          <w:sz w:val="28"/>
          <w:szCs w:val="28"/>
        </w:rPr>
        <w:t>4,6</w:t>
      </w:r>
      <w:r w:rsidR="00370746" w:rsidRPr="001E19CC">
        <w:rPr>
          <w:rFonts w:ascii="Times New Roman" w:hAnsi="Times New Roman" w:cs="Times New Roman"/>
          <w:sz w:val="28"/>
          <w:szCs w:val="28"/>
        </w:rPr>
        <w:t xml:space="preserve"> % от общего объема запланированных расходов</w:t>
      </w:r>
      <w:r w:rsidR="00C9678D">
        <w:rPr>
          <w:rFonts w:ascii="Times New Roman" w:hAnsi="Times New Roman" w:cs="Times New Roman"/>
          <w:sz w:val="28"/>
          <w:szCs w:val="28"/>
        </w:rPr>
        <w:t>;</w:t>
      </w:r>
    </w:p>
    <w:p w:rsidR="007141E0" w:rsidRDefault="006F2C4F" w:rsidP="00C51343">
      <w:pPr>
        <w:tabs>
          <w:tab w:val="left" w:pos="5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F1D3A">
        <w:rPr>
          <w:rFonts w:ascii="Times New Roman" w:hAnsi="Times New Roman" w:cs="Times New Roman"/>
          <w:sz w:val="28"/>
          <w:szCs w:val="28"/>
        </w:rPr>
        <w:t>3</w:t>
      </w:r>
      <w:r w:rsidR="00C9678D">
        <w:rPr>
          <w:rFonts w:ascii="Times New Roman" w:hAnsi="Times New Roman" w:cs="Times New Roman"/>
          <w:sz w:val="28"/>
          <w:szCs w:val="28"/>
        </w:rPr>
        <w:t>. Р</w:t>
      </w:r>
      <w:r w:rsidR="00274B66" w:rsidRPr="001E19CC">
        <w:rPr>
          <w:rFonts w:ascii="Times New Roman" w:hAnsi="Times New Roman" w:cs="Times New Roman"/>
          <w:sz w:val="28"/>
          <w:szCs w:val="28"/>
        </w:rPr>
        <w:t xml:space="preserve">асходы по иным межбюджетным трансфертам за счет местного бюджета предусмотрены </w:t>
      </w:r>
      <w:r w:rsidR="00C9678D">
        <w:rPr>
          <w:rFonts w:ascii="Times New Roman" w:hAnsi="Times New Roman" w:cs="Times New Roman"/>
          <w:sz w:val="28"/>
          <w:szCs w:val="28"/>
        </w:rPr>
        <w:t>расходы на</w:t>
      </w:r>
      <w:r w:rsidR="00C9678D" w:rsidRPr="00B9413F">
        <w:rPr>
          <w:rFonts w:ascii="Times New Roman" w:hAnsi="Times New Roman" w:cs="Times New Roman"/>
          <w:sz w:val="28"/>
          <w:szCs w:val="28"/>
        </w:rPr>
        <w:t xml:space="preserve"> содержание и эксплуатацию сухо</w:t>
      </w:r>
      <w:r w:rsidR="00C9678D">
        <w:rPr>
          <w:rFonts w:ascii="Times New Roman" w:hAnsi="Times New Roman" w:cs="Times New Roman"/>
          <w:sz w:val="28"/>
          <w:szCs w:val="28"/>
        </w:rPr>
        <w:t xml:space="preserve">грузной </w:t>
      </w:r>
      <w:r w:rsidR="00C9678D">
        <w:rPr>
          <w:rFonts w:ascii="Times New Roman" w:hAnsi="Times New Roman" w:cs="Times New Roman"/>
          <w:sz w:val="28"/>
          <w:szCs w:val="28"/>
        </w:rPr>
        <w:lastRenderedPageBreak/>
        <w:t>баржи-паром «Натора-19» для СП «</w:t>
      </w:r>
      <w:proofErr w:type="spellStart"/>
      <w:r w:rsidR="00C9678D">
        <w:rPr>
          <w:rFonts w:ascii="Times New Roman" w:hAnsi="Times New Roman" w:cs="Times New Roman"/>
          <w:sz w:val="28"/>
          <w:szCs w:val="28"/>
        </w:rPr>
        <w:t>Наторинский</w:t>
      </w:r>
      <w:proofErr w:type="spellEnd"/>
      <w:r w:rsidR="00C9678D">
        <w:rPr>
          <w:rFonts w:ascii="Times New Roman" w:hAnsi="Times New Roman" w:cs="Times New Roman"/>
          <w:sz w:val="28"/>
          <w:szCs w:val="28"/>
        </w:rPr>
        <w:t xml:space="preserve"> наслег» </w:t>
      </w:r>
      <w:r w:rsidR="00627F99">
        <w:rPr>
          <w:rFonts w:ascii="Times New Roman" w:hAnsi="Times New Roman" w:cs="Times New Roman"/>
          <w:sz w:val="28"/>
          <w:szCs w:val="28"/>
        </w:rPr>
        <w:t>на 202</w:t>
      </w:r>
      <w:r w:rsidR="00C9678D">
        <w:rPr>
          <w:rFonts w:ascii="Times New Roman" w:hAnsi="Times New Roman" w:cs="Times New Roman"/>
          <w:sz w:val="28"/>
          <w:szCs w:val="28"/>
        </w:rPr>
        <w:t>6</w:t>
      </w:r>
      <w:r w:rsidR="00627F99">
        <w:rPr>
          <w:rFonts w:ascii="Times New Roman" w:hAnsi="Times New Roman" w:cs="Times New Roman"/>
          <w:sz w:val="28"/>
          <w:szCs w:val="28"/>
        </w:rPr>
        <w:t xml:space="preserve"> год</w:t>
      </w:r>
      <w:r w:rsidR="00274B66" w:rsidRPr="001E19CC">
        <w:rPr>
          <w:rFonts w:ascii="Times New Roman" w:hAnsi="Times New Roman" w:cs="Times New Roman"/>
          <w:sz w:val="28"/>
          <w:szCs w:val="28"/>
        </w:rPr>
        <w:t xml:space="preserve"> в сумме </w:t>
      </w:r>
      <w:r w:rsidR="00C9678D" w:rsidRPr="00C9678D">
        <w:rPr>
          <w:rFonts w:ascii="Times New Roman" w:hAnsi="Times New Roman" w:cs="Times New Roman"/>
          <w:sz w:val="28"/>
          <w:szCs w:val="28"/>
        </w:rPr>
        <w:t>1 172 321,57</w:t>
      </w:r>
      <w:r w:rsidR="00CD0EC3" w:rsidRPr="007A033E">
        <w:rPr>
          <w:rFonts w:ascii="Times New Roman" w:hAnsi="Times New Roman" w:cs="Times New Roman"/>
          <w:sz w:val="28"/>
          <w:szCs w:val="28"/>
        </w:rPr>
        <w:t xml:space="preserve"> </w:t>
      </w:r>
      <w:r w:rsidR="00274B66" w:rsidRPr="007A033E">
        <w:rPr>
          <w:rFonts w:ascii="Times New Roman" w:hAnsi="Times New Roman" w:cs="Times New Roman"/>
          <w:sz w:val="28"/>
          <w:szCs w:val="28"/>
        </w:rPr>
        <w:t>руб.</w:t>
      </w:r>
      <w:r w:rsidR="00CD0EC3" w:rsidRPr="007A033E">
        <w:rPr>
          <w:rFonts w:ascii="Times New Roman" w:hAnsi="Times New Roman" w:cs="Times New Roman"/>
          <w:sz w:val="28"/>
          <w:szCs w:val="28"/>
        </w:rPr>
        <w:t xml:space="preserve">, </w:t>
      </w:r>
      <w:r w:rsidR="00C9678D">
        <w:rPr>
          <w:rFonts w:ascii="Times New Roman" w:hAnsi="Times New Roman" w:cs="Times New Roman"/>
          <w:sz w:val="28"/>
          <w:szCs w:val="28"/>
        </w:rPr>
        <w:t>н</w:t>
      </w:r>
      <w:r w:rsidR="00B9413F">
        <w:rPr>
          <w:rFonts w:ascii="Times New Roman" w:hAnsi="Times New Roman" w:cs="Times New Roman"/>
          <w:sz w:val="28"/>
          <w:szCs w:val="28"/>
        </w:rPr>
        <w:t>а 202</w:t>
      </w:r>
      <w:r w:rsidR="00C9678D">
        <w:rPr>
          <w:rFonts w:ascii="Times New Roman" w:hAnsi="Times New Roman" w:cs="Times New Roman"/>
          <w:sz w:val="28"/>
          <w:szCs w:val="28"/>
        </w:rPr>
        <w:t>7 и 2028</w:t>
      </w:r>
      <w:r w:rsidR="00B9413F">
        <w:rPr>
          <w:rFonts w:ascii="Times New Roman" w:hAnsi="Times New Roman" w:cs="Times New Roman"/>
          <w:sz w:val="28"/>
          <w:szCs w:val="28"/>
        </w:rPr>
        <w:t xml:space="preserve"> годы </w:t>
      </w:r>
      <w:r w:rsidR="00C9678D">
        <w:rPr>
          <w:rFonts w:ascii="Times New Roman" w:hAnsi="Times New Roman" w:cs="Times New Roman"/>
          <w:sz w:val="28"/>
          <w:szCs w:val="28"/>
        </w:rPr>
        <w:t xml:space="preserve">по </w:t>
      </w:r>
      <w:r w:rsidR="00C9678D" w:rsidRPr="00C9678D">
        <w:rPr>
          <w:rFonts w:ascii="Times New Roman" w:hAnsi="Times New Roman" w:cs="Times New Roman"/>
          <w:sz w:val="28"/>
          <w:szCs w:val="28"/>
        </w:rPr>
        <w:t>1 198 735,99</w:t>
      </w:r>
      <w:r w:rsidR="00C9678D">
        <w:rPr>
          <w:rFonts w:ascii="Times New Roman" w:hAnsi="Times New Roman" w:cs="Times New Roman"/>
          <w:sz w:val="28"/>
          <w:szCs w:val="28"/>
        </w:rPr>
        <w:t xml:space="preserve"> руб</w:t>
      </w:r>
      <w:r w:rsidR="00B9413F">
        <w:rPr>
          <w:rFonts w:ascii="Times New Roman" w:hAnsi="Times New Roman" w:cs="Times New Roman"/>
          <w:sz w:val="28"/>
          <w:szCs w:val="28"/>
        </w:rPr>
        <w:t>.</w:t>
      </w:r>
      <w:r w:rsidR="00C9678D">
        <w:rPr>
          <w:rFonts w:ascii="Times New Roman" w:hAnsi="Times New Roman" w:cs="Times New Roman"/>
          <w:sz w:val="28"/>
          <w:szCs w:val="28"/>
        </w:rPr>
        <w:t xml:space="preserve"> ежег</w:t>
      </w:r>
      <w:r w:rsidR="00A069CD">
        <w:rPr>
          <w:rFonts w:ascii="Times New Roman" w:hAnsi="Times New Roman" w:cs="Times New Roman"/>
          <w:sz w:val="28"/>
          <w:szCs w:val="28"/>
        </w:rPr>
        <w:t>о</w:t>
      </w:r>
      <w:r w:rsidR="00C9678D">
        <w:rPr>
          <w:rFonts w:ascii="Times New Roman" w:hAnsi="Times New Roman" w:cs="Times New Roman"/>
          <w:sz w:val="28"/>
          <w:szCs w:val="28"/>
        </w:rPr>
        <w:t>дно.</w:t>
      </w:r>
    </w:p>
    <w:p w:rsidR="00B9413F" w:rsidRPr="001E19CC" w:rsidRDefault="00B9413F" w:rsidP="00C51343">
      <w:pPr>
        <w:tabs>
          <w:tab w:val="left" w:pos="540"/>
        </w:tabs>
        <w:spacing w:after="0" w:line="360" w:lineRule="auto"/>
        <w:ind w:firstLine="709"/>
        <w:jc w:val="both"/>
        <w:rPr>
          <w:rFonts w:ascii="Times New Roman" w:hAnsi="Times New Roman" w:cs="Times New Roman"/>
          <w:sz w:val="28"/>
          <w:szCs w:val="28"/>
        </w:rPr>
      </w:pPr>
    </w:p>
    <w:p w:rsidR="00150E6D" w:rsidRPr="001E19CC" w:rsidRDefault="00150E6D" w:rsidP="00D310D8">
      <w:pPr>
        <w:pStyle w:val="a7"/>
        <w:tabs>
          <w:tab w:val="left" w:pos="540"/>
        </w:tabs>
        <w:spacing w:after="0" w:line="360" w:lineRule="auto"/>
        <w:ind w:left="0" w:firstLine="709"/>
        <w:jc w:val="center"/>
        <w:rPr>
          <w:rFonts w:ascii="Times New Roman" w:hAnsi="Times New Roman" w:cs="Times New Roman"/>
          <w:b/>
          <w:sz w:val="28"/>
          <w:szCs w:val="28"/>
        </w:rPr>
      </w:pPr>
      <w:r w:rsidRPr="001E19CC">
        <w:rPr>
          <w:rFonts w:ascii="Times New Roman" w:hAnsi="Times New Roman" w:cs="Times New Roman"/>
          <w:b/>
          <w:sz w:val="28"/>
          <w:szCs w:val="28"/>
        </w:rPr>
        <w:t>ДЕФИЦИТ</w:t>
      </w:r>
    </w:p>
    <w:p w:rsidR="00F63FA1" w:rsidRDefault="00150E6D" w:rsidP="00EE7F54">
      <w:pPr>
        <w:pStyle w:val="a7"/>
        <w:tabs>
          <w:tab w:val="left" w:pos="540"/>
        </w:tabs>
        <w:spacing w:after="0" w:line="360" w:lineRule="auto"/>
        <w:ind w:left="0" w:firstLine="709"/>
        <w:jc w:val="both"/>
        <w:rPr>
          <w:rFonts w:ascii="Times New Roman" w:hAnsi="Times New Roman" w:cs="Times New Roman"/>
          <w:sz w:val="28"/>
          <w:szCs w:val="28"/>
        </w:rPr>
      </w:pPr>
      <w:r w:rsidRPr="001E19CC">
        <w:rPr>
          <w:rFonts w:ascii="Times New Roman" w:hAnsi="Times New Roman" w:cs="Times New Roman"/>
          <w:sz w:val="28"/>
          <w:szCs w:val="28"/>
        </w:rPr>
        <w:t>Дефицит бюджета на 202</w:t>
      </w:r>
      <w:r w:rsidR="004C2547">
        <w:rPr>
          <w:rFonts w:ascii="Times New Roman" w:hAnsi="Times New Roman" w:cs="Times New Roman"/>
          <w:sz w:val="28"/>
          <w:szCs w:val="28"/>
        </w:rPr>
        <w:t>6</w:t>
      </w:r>
      <w:r w:rsidR="005F32BE">
        <w:rPr>
          <w:rFonts w:ascii="Times New Roman" w:hAnsi="Times New Roman" w:cs="Times New Roman"/>
          <w:sz w:val="28"/>
          <w:szCs w:val="28"/>
        </w:rPr>
        <w:t xml:space="preserve"> </w:t>
      </w:r>
      <w:r w:rsidRPr="001E19CC">
        <w:rPr>
          <w:rFonts w:ascii="Times New Roman" w:hAnsi="Times New Roman" w:cs="Times New Roman"/>
          <w:sz w:val="28"/>
          <w:szCs w:val="28"/>
        </w:rPr>
        <w:t xml:space="preserve">год запланирован в </w:t>
      </w:r>
      <w:r w:rsidR="00D310D8" w:rsidRPr="001E19CC">
        <w:rPr>
          <w:rFonts w:ascii="Times New Roman" w:hAnsi="Times New Roman" w:cs="Times New Roman"/>
          <w:sz w:val="28"/>
          <w:szCs w:val="28"/>
        </w:rPr>
        <w:t xml:space="preserve">размере </w:t>
      </w:r>
      <w:r w:rsidR="00DB5C79" w:rsidRPr="00DB5C79">
        <w:rPr>
          <w:rFonts w:ascii="Times New Roman" w:hAnsi="Times New Roman" w:cs="Times New Roman"/>
          <w:sz w:val="28"/>
          <w:szCs w:val="28"/>
        </w:rPr>
        <w:t>373 405 114,53</w:t>
      </w:r>
      <w:r w:rsidR="00567B7C">
        <w:rPr>
          <w:rFonts w:ascii="Times New Roman" w:hAnsi="Times New Roman" w:cs="Times New Roman"/>
          <w:sz w:val="28"/>
          <w:szCs w:val="28"/>
        </w:rPr>
        <w:t xml:space="preserve"> </w:t>
      </w:r>
      <w:r w:rsidR="00953CD8" w:rsidRPr="001E19CC">
        <w:rPr>
          <w:rFonts w:ascii="Times New Roman" w:hAnsi="Times New Roman" w:cs="Times New Roman"/>
          <w:sz w:val="28"/>
          <w:szCs w:val="28"/>
        </w:rPr>
        <w:t>руб.</w:t>
      </w:r>
      <w:r w:rsidR="00C05E3C" w:rsidRPr="001E19CC">
        <w:rPr>
          <w:rFonts w:ascii="Times New Roman" w:hAnsi="Times New Roman" w:cs="Times New Roman"/>
          <w:sz w:val="28"/>
          <w:szCs w:val="28"/>
        </w:rPr>
        <w:t>,</w:t>
      </w:r>
      <w:r w:rsidR="00953CD8" w:rsidRPr="001E19CC">
        <w:rPr>
          <w:rFonts w:ascii="Times New Roman" w:hAnsi="Times New Roman" w:cs="Times New Roman"/>
          <w:sz w:val="28"/>
          <w:szCs w:val="28"/>
        </w:rPr>
        <w:t xml:space="preserve"> </w:t>
      </w:r>
      <w:r w:rsidRPr="001E19CC">
        <w:rPr>
          <w:rFonts w:ascii="Times New Roman" w:hAnsi="Times New Roman" w:cs="Times New Roman"/>
          <w:sz w:val="28"/>
          <w:szCs w:val="28"/>
        </w:rPr>
        <w:t>что соот</w:t>
      </w:r>
      <w:r w:rsidR="00F63FA1" w:rsidRPr="001E19CC">
        <w:rPr>
          <w:rFonts w:ascii="Times New Roman" w:hAnsi="Times New Roman" w:cs="Times New Roman"/>
          <w:sz w:val="28"/>
          <w:szCs w:val="28"/>
        </w:rPr>
        <w:t>ветствует условиям установленным</w:t>
      </w:r>
      <w:r w:rsidRPr="001E19CC">
        <w:rPr>
          <w:rFonts w:ascii="Times New Roman" w:hAnsi="Times New Roman" w:cs="Times New Roman"/>
          <w:sz w:val="28"/>
          <w:szCs w:val="28"/>
        </w:rPr>
        <w:t xml:space="preserve"> Бюджетным</w:t>
      </w:r>
      <w:r w:rsidR="00F63FA1" w:rsidRPr="001E19CC">
        <w:rPr>
          <w:rFonts w:ascii="Times New Roman" w:hAnsi="Times New Roman" w:cs="Times New Roman"/>
          <w:sz w:val="28"/>
          <w:szCs w:val="28"/>
        </w:rPr>
        <w:t xml:space="preserve"> Кодексом</w:t>
      </w:r>
      <w:r w:rsidRPr="001E19CC">
        <w:rPr>
          <w:rFonts w:ascii="Times New Roman" w:hAnsi="Times New Roman" w:cs="Times New Roman"/>
          <w:sz w:val="28"/>
          <w:szCs w:val="28"/>
        </w:rPr>
        <w:t xml:space="preserve"> </w:t>
      </w:r>
      <w:r w:rsidR="00F63FA1" w:rsidRPr="001E19CC">
        <w:rPr>
          <w:rFonts w:ascii="Times New Roman" w:hAnsi="Times New Roman" w:cs="Times New Roman"/>
          <w:sz w:val="28"/>
          <w:szCs w:val="28"/>
        </w:rPr>
        <w:t>Российской Федерации. Источникам</w:t>
      </w:r>
      <w:r w:rsidRPr="001E19CC">
        <w:rPr>
          <w:rFonts w:ascii="Times New Roman" w:hAnsi="Times New Roman" w:cs="Times New Roman"/>
          <w:sz w:val="28"/>
          <w:szCs w:val="28"/>
        </w:rPr>
        <w:t xml:space="preserve"> финансирования дефицита бюджета </w:t>
      </w:r>
      <w:r w:rsidR="00F63FA1" w:rsidRPr="001E19CC">
        <w:rPr>
          <w:rFonts w:ascii="Times New Roman" w:hAnsi="Times New Roman" w:cs="Times New Roman"/>
          <w:sz w:val="28"/>
          <w:szCs w:val="28"/>
        </w:rPr>
        <w:t>определены:</w:t>
      </w:r>
    </w:p>
    <w:p w:rsidR="004C2547" w:rsidRDefault="007F14FA" w:rsidP="00EE7F54">
      <w:pPr>
        <w:pStyle w:val="a7"/>
        <w:tabs>
          <w:tab w:val="left" w:pos="54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14FA">
        <w:rPr>
          <w:rFonts w:ascii="Times New Roman" w:hAnsi="Times New Roman" w:cs="Times New Roman"/>
          <w:sz w:val="28"/>
          <w:szCs w:val="28"/>
        </w:rPr>
        <w:t>погашение основного долга</w:t>
      </w:r>
      <w:r>
        <w:rPr>
          <w:rFonts w:ascii="Times New Roman" w:hAnsi="Times New Roman" w:cs="Times New Roman"/>
          <w:sz w:val="28"/>
          <w:szCs w:val="28"/>
        </w:rPr>
        <w:t xml:space="preserve"> по к</w:t>
      </w:r>
      <w:r w:rsidRPr="007F14FA">
        <w:rPr>
          <w:rFonts w:ascii="Times New Roman" w:hAnsi="Times New Roman" w:cs="Times New Roman"/>
          <w:sz w:val="28"/>
          <w:szCs w:val="28"/>
        </w:rPr>
        <w:t>редит</w:t>
      </w:r>
      <w:r>
        <w:rPr>
          <w:rFonts w:ascii="Times New Roman" w:hAnsi="Times New Roman" w:cs="Times New Roman"/>
          <w:sz w:val="28"/>
          <w:szCs w:val="28"/>
        </w:rPr>
        <w:t>ам</w:t>
      </w:r>
      <w:r w:rsidRPr="007F14FA">
        <w:rPr>
          <w:rFonts w:ascii="Times New Roman" w:hAnsi="Times New Roman" w:cs="Times New Roman"/>
          <w:sz w:val="28"/>
          <w:szCs w:val="28"/>
        </w:rPr>
        <w:t>, полученны</w:t>
      </w:r>
      <w:r>
        <w:rPr>
          <w:rFonts w:ascii="Times New Roman" w:hAnsi="Times New Roman" w:cs="Times New Roman"/>
          <w:sz w:val="28"/>
          <w:szCs w:val="28"/>
        </w:rPr>
        <w:t>м</w:t>
      </w:r>
      <w:r w:rsidRPr="007F14FA">
        <w:rPr>
          <w:rFonts w:ascii="Times New Roman" w:hAnsi="Times New Roman" w:cs="Times New Roman"/>
          <w:sz w:val="28"/>
          <w:szCs w:val="28"/>
        </w:rPr>
        <w:t xml:space="preserve"> от кредитных организаций</w:t>
      </w:r>
      <w:r>
        <w:rPr>
          <w:rFonts w:ascii="Times New Roman" w:hAnsi="Times New Roman" w:cs="Times New Roman"/>
          <w:sz w:val="28"/>
          <w:szCs w:val="28"/>
        </w:rPr>
        <w:t xml:space="preserve"> в размере </w:t>
      </w:r>
      <w:r w:rsidR="00DB5C79" w:rsidRPr="00DB5C79">
        <w:rPr>
          <w:rFonts w:ascii="Times New Roman" w:hAnsi="Times New Roman" w:cs="Times New Roman"/>
          <w:sz w:val="28"/>
          <w:szCs w:val="28"/>
        </w:rPr>
        <w:t xml:space="preserve">69 444 450,00 </w:t>
      </w:r>
      <w:r>
        <w:rPr>
          <w:rFonts w:ascii="Times New Roman" w:hAnsi="Times New Roman" w:cs="Times New Roman"/>
          <w:sz w:val="28"/>
          <w:szCs w:val="28"/>
        </w:rPr>
        <w:t>руб.;</w:t>
      </w:r>
    </w:p>
    <w:p w:rsidR="007F14FA" w:rsidRPr="001E19CC" w:rsidRDefault="007F14FA" w:rsidP="00EE7F54">
      <w:pPr>
        <w:pStyle w:val="a7"/>
        <w:tabs>
          <w:tab w:val="left" w:pos="54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 возврат бюджетного кредита, предоставленного юридическому лицу в размере 40 000 000,00 руб.;</w:t>
      </w:r>
    </w:p>
    <w:p w:rsidR="00F63FA1" w:rsidRPr="004C2547" w:rsidRDefault="00F63FA1" w:rsidP="004C2547">
      <w:pPr>
        <w:pStyle w:val="a7"/>
        <w:tabs>
          <w:tab w:val="left" w:pos="540"/>
        </w:tabs>
        <w:spacing w:after="0" w:line="360" w:lineRule="auto"/>
        <w:ind w:left="0" w:firstLine="709"/>
        <w:jc w:val="both"/>
        <w:rPr>
          <w:rFonts w:ascii="Times New Roman" w:hAnsi="Times New Roman" w:cs="Times New Roman"/>
          <w:sz w:val="28"/>
          <w:szCs w:val="28"/>
        </w:rPr>
      </w:pPr>
      <w:r w:rsidRPr="001E19CC">
        <w:rPr>
          <w:rFonts w:ascii="Times New Roman" w:hAnsi="Times New Roman" w:cs="Times New Roman"/>
          <w:sz w:val="28"/>
          <w:szCs w:val="28"/>
        </w:rPr>
        <w:t xml:space="preserve">- </w:t>
      </w:r>
      <w:r w:rsidR="004C133F" w:rsidRPr="001E19CC">
        <w:rPr>
          <w:rFonts w:ascii="Times New Roman" w:hAnsi="Times New Roman" w:cs="Times New Roman"/>
          <w:sz w:val="28"/>
          <w:szCs w:val="28"/>
        </w:rPr>
        <w:t xml:space="preserve">остатки средств бюджета муниципального </w:t>
      </w:r>
      <w:r w:rsidR="004C2547">
        <w:rPr>
          <w:rFonts w:ascii="Times New Roman" w:hAnsi="Times New Roman" w:cs="Times New Roman"/>
          <w:sz w:val="28"/>
          <w:szCs w:val="28"/>
        </w:rPr>
        <w:t>района</w:t>
      </w:r>
      <w:r w:rsidR="004C133F" w:rsidRPr="001E19CC">
        <w:rPr>
          <w:rFonts w:ascii="Times New Roman" w:hAnsi="Times New Roman" w:cs="Times New Roman"/>
          <w:sz w:val="28"/>
          <w:szCs w:val="28"/>
        </w:rPr>
        <w:t xml:space="preserve"> «Ленский район» по состоянию на 1 января 202</w:t>
      </w:r>
      <w:r w:rsidR="004C2547">
        <w:rPr>
          <w:rFonts w:ascii="Times New Roman" w:hAnsi="Times New Roman" w:cs="Times New Roman"/>
          <w:sz w:val="28"/>
          <w:szCs w:val="28"/>
        </w:rPr>
        <w:t>6</w:t>
      </w:r>
      <w:r w:rsidR="004C133F" w:rsidRPr="001E19CC">
        <w:rPr>
          <w:rFonts w:ascii="Times New Roman" w:hAnsi="Times New Roman" w:cs="Times New Roman"/>
          <w:sz w:val="28"/>
          <w:szCs w:val="28"/>
        </w:rPr>
        <w:t xml:space="preserve"> года</w:t>
      </w:r>
      <w:r w:rsidR="004C2547">
        <w:rPr>
          <w:rFonts w:ascii="Times New Roman" w:hAnsi="Times New Roman" w:cs="Times New Roman"/>
          <w:sz w:val="28"/>
          <w:szCs w:val="28"/>
        </w:rPr>
        <w:t xml:space="preserve"> в размере </w:t>
      </w:r>
      <w:r w:rsidR="0074120A" w:rsidRPr="0074120A">
        <w:rPr>
          <w:rFonts w:ascii="Times New Roman" w:hAnsi="Times New Roman" w:cs="Times New Roman"/>
          <w:sz w:val="28"/>
          <w:szCs w:val="28"/>
        </w:rPr>
        <w:t>402 849 564,53</w:t>
      </w:r>
      <w:r w:rsidR="0074120A">
        <w:rPr>
          <w:rFonts w:ascii="Times New Roman" w:hAnsi="Times New Roman" w:cs="Times New Roman"/>
          <w:sz w:val="28"/>
          <w:szCs w:val="28"/>
        </w:rPr>
        <w:t xml:space="preserve"> </w:t>
      </w:r>
      <w:r w:rsidR="004C2547">
        <w:rPr>
          <w:rFonts w:ascii="Times New Roman" w:hAnsi="Times New Roman" w:cs="Times New Roman"/>
          <w:sz w:val="28"/>
          <w:szCs w:val="28"/>
        </w:rPr>
        <w:t>руб</w:t>
      </w:r>
      <w:r w:rsidRPr="004C2547">
        <w:rPr>
          <w:rFonts w:ascii="Times New Roman" w:hAnsi="Times New Roman" w:cs="Times New Roman"/>
          <w:sz w:val="28"/>
          <w:szCs w:val="28"/>
        </w:rPr>
        <w:t>.</w:t>
      </w:r>
    </w:p>
    <w:p w:rsidR="007F14FA" w:rsidRDefault="00740E7C" w:rsidP="007F14FA">
      <w:pPr>
        <w:pStyle w:val="a7"/>
        <w:tabs>
          <w:tab w:val="left" w:pos="540"/>
        </w:tabs>
        <w:spacing w:after="0" w:line="360" w:lineRule="auto"/>
        <w:ind w:left="0" w:firstLine="709"/>
        <w:jc w:val="both"/>
        <w:rPr>
          <w:rFonts w:ascii="Times New Roman" w:hAnsi="Times New Roman" w:cs="Times New Roman"/>
          <w:sz w:val="28"/>
          <w:szCs w:val="28"/>
        </w:rPr>
      </w:pPr>
      <w:r w:rsidRPr="001E19CC">
        <w:rPr>
          <w:rFonts w:ascii="Times New Roman" w:hAnsi="Times New Roman" w:cs="Times New Roman"/>
          <w:sz w:val="28"/>
          <w:szCs w:val="28"/>
        </w:rPr>
        <w:t>В 202</w:t>
      </w:r>
      <w:r w:rsidR="007F14FA">
        <w:rPr>
          <w:rFonts w:ascii="Times New Roman" w:hAnsi="Times New Roman" w:cs="Times New Roman"/>
          <w:sz w:val="28"/>
          <w:szCs w:val="28"/>
        </w:rPr>
        <w:t>7</w:t>
      </w:r>
      <w:r w:rsidRPr="001E19CC">
        <w:rPr>
          <w:rFonts w:ascii="Times New Roman" w:hAnsi="Times New Roman" w:cs="Times New Roman"/>
          <w:sz w:val="28"/>
          <w:szCs w:val="28"/>
        </w:rPr>
        <w:t xml:space="preserve"> год</w:t>
      </w:r>
      <w:r w:rsidR="00152784" w:rsidRPr="001E19CC">
        <w:rPr>
          <w:rFonts w:ascii="Times New Roman" w:hAnsi="Times New Roman" w:cs="Times New Roman"/>
          <w:sz w:val="28"/>
          <w:szCs w:val="28"/>
        </w:rPr>
        <w:t xml:space="preserve">у </w:t>
      </w:r>
      <w:r w:rsidR="007F14FA">
        <w:rPr>
          <w:rFonts w:ascii="Times New Roman" w:hAnsi="Times New Roman" w:cs="Times New Roman"/>
          <w:sz w:val="28"/>
          <w:szCs w:val="28"/>
        </w:rPr>
        <w:t>профицит</w:t>
      </w:r>
      <w:r w:rsidR="00152784" w:rsidRPr="001E19CC">
        <w:rPr>
          <w:rFonts w:ascii="Times New Roman" w:hAnsi="Times New Roman" w:cs="Times New Roman"/>
          <w:sz w:val="28"/>
          <w:szCs w:val="28"/>
        </w:rPr>
        <w:t xml:space="preserve"> бюджета составил </w:t>
      </w:r>
      <w:r w:rsidR="00DB5C79" w:rsidRPr="00DB5C79">
        <w:rPr>
          <w:rFonts w:ascii="Times New Roman" w:hAnsi="Times New Roman" w:cs="Times New Roman"/>
          <w:sz w:val="28"/>
          <w:szCs w:val="28"/>
        </w:rPr>
        <w:t>86 383 773,98</w:t>
      </w:r>
      <w:r w:rsidR="00FE555C">
        <w:rPr>
          <w:rFonts w:ascii="Times New Roman" w:hAnsi="Times New Roman" w:cs="Times New Roman"/>
          <w:sz w:val="28"/>
          <w:szCs w:val="28"/>
        </w:rPr>
        <w:t xml:space="preserve"> руб</w:t>
      </w:r>
      <w:r w:rsidR="00953CD8" w:rsidRPr="001E19CC">
        <w:rPr>
          <w:rFonts w:ascii="Times New Roman" w:hAnsi="Times New Roman" w:cs="Times New Roman"/>
          <w:sz w:val="28"/>
          <w:szCs w:val="28"/>
        </w:rPr>
        <w:t>.</w:t>
      </w:r>
      <w:r w:rsidR="00152784" w:rsidRPr="001E19CC">
        <w:rPr>
          <w:rFonts w:ascii="Times New Roman" w:hAnsi="Times New Roman" w:cs="Times New Roman"/>
          <w:sz w:val="28"/>
          <w:szCs w:val="28"/>
        </w:rPr>
        <w:t xml:space="preserve"> </w:t>
      </w:r>
      <w:r w:rsidR="007F14FA" w:rsidRPr="001E19CC">
        <w:rPr>
          <w:rFonts w:ascii="Times New Roman" w:hAnsi="Times New Roman" w:cs="Times New Roman"/>
          <w:sz w:val="28"/>
          <w:szCs w:val="28"/>
        </w:rPr>
        <w:t>Источникам финансирования дефицита бюджета определены:</w:t>
      </w:r>
    </w:p>
    <w:p w:rsidR="007F14FA" w:rsidRDefault="007F14FA" w:rsidP="007F14FA">
      <w:pPr>
        <w:pStyle w:val="a7"/>
        <w:tabs>
          <w:tab w:val="left" w:pos="54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14FA">
        <w:rPr>
          <w:rFonts w:ascii="Times New Roman" w:hAnsi="Times New Roman" w:cs="Times New Roman"/>
          <w:sz w:val="28"/>
          <w:szCs w:val="28"/>
        </w:rPr>
        <w:t>погашение основного долга</w:t>
      </w:r>
      <w:r>
        <w:rPr>
          <w:rFonts w:ascii="Times New Roman" w:hAnsi="Times New Roman" w:cs="Times New Roman"/>
          <w:sz w:val="28"/>
          <w:szCs w:val="28"/>
        </w:rPr>
        <w:t xml:space="preserve"> по к</w:t>
      </w:r>
      <w:r w:rsidRPr="007F14FA">
        <w:rPr>
          <w:rFonts w:ascii="Times New Roman" w:hAnsi="Times New Roman" w:cs="Times New Roman"/>
          <w:sz w:val="28"/>
          <w:szCs w:val="28"/>
        </w:rPr>
        <w:t>редит</w:t>
      </w:r>
      <w:r>
        <w:rPr>
          <w:rFonts w:ascii="Times New Roman" w:hAnsi="Times New Roman" w:cs="Times New Roman"/>
          <w:sz w:val="28"/>
          <w:szCs w:val="28"/>
        </w:rPr>
        <w:t>ам</w:t>
      </w:r>
      <w:r w:rsidRPr="007F14FA">
        <w:rPr>
          <w:rFonts w:ascii="Times New Roman" w:hAnsi="Times New Roman" w:cs="Times New Roman"/>
          <w:sz w:val="28"/>
          <w:szCs w:val="28"/>
        </w:rPr>
        <w:t>, полученны</w:t>
      </w:r>
      <w:r>
        <w:rPr>
          <w:rFonts w:ascii="Times New Roman" w:hAnsi="Times New Roman" w:cs="Times New Roman"/>
          <w:sz w:val="28"/>
          <w:szCs w:val="28"/>
        </w:rPr>
        <w:t>м</w:t>
      </w:r>
      <w:r w:rsidRPr="007F14FA">
        <w:rPr>
          <w:rFonts w:ascii="Times New Roman" w:hAnsi="Times New Roman" w:cs="Times New Roman"/>
          <w:sz w:val="28"/>
          <w:szCs w:val="28"/>
        </w:rPr>
        <w:t xml:space="preserve"> от кредитных организаций</w:t>
      </w:r>
      <w:r>
        <w:rPr>
          <w:rFonts w:ascii="Times New Roman" w:hAnsi="Times New Roman" w:cs="Times New Roman"/>
          <w:sz w:val="28"/>
          <w:szCs w:val="28"/>
        </w:rPr>
        <w:t xml:space="preserve"> в размере </w:t>
      </w:r>
      <w:r w:rsidR="00DB5C79" w:rsidRPr="00DB5C79">
        <w:rPr>
          <w:rFonts w:ascii="Times New Roman" w:hAnsi="Times New Roman" w:cs="Times New Roman"/>
          <w:sz w:val="28"/>
          <w:szCs w:val="28"/>
        </w:rPr>
        <w:t xml:space="preserve">66 666 672,00 </w:t>
      </w:r>
      <w:r>
        <w:rPr>
          <w:rFonts w:ascii="Times New Roman" w:hAnsi="Times New Roman" w:cs="Times New Roman"/>
          <w:sz w:val="28"/>
          <w:szCs w:val="28"/>
        </w:rPr>
        <w:t>руб.;</w:t>
      </w:r>
    </w:p>
    <w:p w:rsidR="007F14FA" w:rsidRPr="001E19CC" w:rsidRDefault="007F14FA" w:rsidP="007F14FA">
      <w:pPr>
        <w:pStyle w:val="a7"/>
        <w:tabs>
          <w:tab w:val="left" w:pos="54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 возврат бюджетного кредита, предоставленного юридическому лицу в размере 40 000 000,00 руб.;</w:t>
      </w:r>
    </w:p>
    <w:p w:rsidR="007F14FA" w:rsidRPr="004C2547" w:rsidRDefault="007F14FA" w:rsidP="007F14FA">
      <w:pPr>
        <w:pStyle w:val="a7"/>
        <w:tabs>
          <w:tab w:val="left" w:pos="540"/>
        </w:tabs>
        <w:spacing w:after="0" w:line="360" w:lineRule="auto"/>
        <w:ind w:left="0" w:firstLine="709"/>
        <w:jc w:val="both"/>
        <w:rPr>
          <w:rFonts w:ascii="Times New Roman" w:hAnsi="Times New Roman" w:cs="Times New Roman"/>
          <w:sz w:val="28"/>
          <w:szCs w:val="28"/>
        </w:rPr>
      </w:pPr>
      <w:r w:rsidRPr="001E19CC">
        <w:rPr>
          <w:rFonts w:ascii="Times New Roman" w:hAnsi="Times New Roman" w:cs="Times New Roman"/>
          <w:sz w:val="28"/>
          <w:szCs w:val="28"/>
        </w:rPr>
        <w:t xml:space="preserve">- остатки средств бюджета муниципального </w:t>
      </w:r>
      <w:r>
        <w:rPr>
          <w:rFonts w:ascii="Times New Roman" w:hAnsi="Times New Roman" w:cs="Times New Roman"/>
          <w:sz w:val="28"/>
          <w:szCs w:val="28"/>
        </w:rPr>
        <w:t>района</w:t>
      </w:r>
      <w:r w:rsidRPr="001E19CC">
        <w:rPr>
          <w:rFonts w:ascii="Times New Roman" w:hAnsi="Times New Roman" w:cs="Times New Roman"/>
          <w:sz w:val="28"/>
          <w:szCs w:val="28"/>
        </w:rPr>
        <w:t xml:space="preserve"> «Ленский район» по состоянию на 1 января 202</w:t>
      </w:r>
      <w:r w:rsidR="0046217C">
        <w:rPr>
          <w:rFonts w:ascii="Times New Roman" w:hAnsi="Times New Roman" w:cs="Times New Roman"/>
          <w:sz w:val="28"/>
          <w:szCs w:val="28"/>
        </w:rPr>
        <w:t>7</w:t>
      </w:r>
      <w:r w:rsidRPr="001E19CC">
        <w:rPr>
          <w:rFonts w:ascii="Times New Roman" w:hAnsi="Times New Roman" w:cs="Times New Roman"/>
          <w:sz w:val="28"/>
          <w:szCs w:val="28"/>
        </w:rPr>
        <w:t>года</w:t>
      </w:r>
      <w:r>
        <w:rPr>
          <w:rFonts w:ascii="Times New Roman" w:hAnsi="Times New Roman" w:cs="Times New Roman"/>
          <w:sz w:val="28"/>
          <w:szCs w:val="28"/>
        </w:rPr>
        <w:t xml:space="preserve"> </w:t>
      </w:r>
      <w:r w:rsidR="0046217C">
        <w:rPr>
          <w:rFonts w:ascii="Times New Roman" w:hAnsi="Times New Roman" w:cs="Times New Roman"/>
          <w:sz w:val="28"/>
          <w:szCs w:val="28"/>
        </w:rPr>
        <w:t>соста</w:t>
      </w:r>
      <w:r w:rsidR="00623741">
        <w:rPr>
          <w:rFonts w:ascii="Times New Roman" w:hAnsi="Times New Roman" w:cs="Times New Roman"/>
          <w:sz w:val="28"/>
          <w:szCs w:val="28"/>
        </w:rPr>
        <w:t>вят разниц</w:t>
      </w:r>
      <w:r w:rsidR="00FE555C">
        <w:rPr>
          <w:rFonts w:ascii="Times New Roman" w:hAnsi="Times New Roman" w:cs="Times New Roman"/>
          <w:sz w:val="28"/>
          <w:szCs w:val="28"/>
        </w:rPr>
        <w:t>у</w:t>
      </w:r>
      <w:r w:rsidR="00623741">
        <w:rPr>
          <w:rFonts w:ascii="Times New Roman" w:hAnsi="Times New Roman" w:cs="Times New Roman"/>
          <w:sz w:val="28"/>
          <w:szCs w:val="28"/>
        </w:rPr>
        <w:t xml:space="preserve"> с превышением доход</w:t>
      </w:r>
      <w:r w:rsidR="0046217C">
        <w:rPr>
          <w:rFonts w:ascii="Times New Roman" w:hAnsi="Times New Roman" w:cs="Times New Roman"/>
          <w:sz w:val="28"/>
          <w:szCs w:val="28"/>
        </w:rPr>
        <w:t xml:space="preserve"> над расходами в размере </w:t>
      </w:r>
      <w:r w:rsidR="0074120A" w:rsidRPr="0074120A">
        <w:rPr>
          <w:rFonts w:ascii="Times New Roman" w:hAnsi="Times New Roman" w:cs="Times New Roman"/>
          <w:sz w:val="28"/>
          <w:szCs w:val="28"/>
        </w:rPr>
        <w:t>59 717 101,98</w:t>
      </w:r>
      <w:r w:rsidR="0074120A">
        <w:rPr>
          <w:rFonts w:ascii="Times New Roman" w:hAnsi="Times New Roman" w:cs="Times New Roman"/>
          <w:sz w:val="28"/>
          <w:szCs w:val="28"/>
        </w:rPr>
        <w:t xml:space="preserve"> </w:t>
      </w:r>
      <w:r>
        <w:rPr>
          <w:rFonts w:ascii="Times New Roman" w:hAnsi="Times New Roman" w:cs="Times New Roman"/>
          <w:sz w:val="28"/>
          <w:szCs w:val="28"/>
        </w:rPr>
        <w:t>руб</w:t>
      </w:r>
      <w:r w:rsidRPr="004C2547">
        <w:rPr>
          <w:rFonts w:ascii="Times New Roman" w:hAnsi="Times New Roman" w:cs="Times New Roman"/>
          <w:sz w:val="28"/>
          <w:szCs w:val="28"/>
        </w:rPr>
        <w:t>.</w:t>
      </w:r>
    </w:p>
    <w:p w:rsidR="0046217C" w:rsidRDefault="0046217C" w:rsidP="0046217C">
      <w:pPr>
        <w:pStyle w:val="a7"/>
        <w:tabs>
          <w:tab w:val="left" w:pos="540"/>
        </w:tabs>
        <w:spacing w:after="0" w:line="360" w:lineRule="auto"/>
        <w:ind w:left="0" w:firstLine="709"/>
        <w:jc w:val="both"/>
        <w:rPr>
          <w:rFonts w:ascii="Times New Roman" w:hAnsi="Times New Roman" w:cs="Times New Roman"/>
          <w:sz w:val="28"/>
          <w:szCs w:val="28"/>
        </w:rPr>
      </w:pPr>
      <w:r w:rsidRPr="001E19CC">
        <w:rPr>
          <w:rFonts w:ascii="Times New Roman" w:hAnsi="Times New Roman" w:cs="Times New Roman"/>
          <w:sz w:val="28"/>
          <w:szCs w:val="28"/>
        </w:rPr>
        <w:t>В 202</w:t>
      </w:r>
      <w:r>
        <w:rPr>
          <w:rFonts w:ascii="Times New Roman" w:hAnsi="Times New Roman" w:cs="Times New Roman"/>
          <w:sz w:val="28"/>
          <w:szCs w:val="28"/>
        </w:rPr>
        <w:t>8</w:t>
      </w:r>
      <w:r w:rsidRPr="001E19CC">
        <w:rPr>
          <w:rFonts w:ascii="Times New Roman" w:hAnsi="Times New Roman" w:cs="Times New Roman"/>
          <w:sz w:val="28"/>
          <w:szCs w:val="28"/>
        </w:rPr>
        <w:t xml:space="preserve"> году </w:t>
      </w:r>
      <w:r>
        <w:rPr>
          <w:rFonts w:ascii="Times New Roman" w:hAnsi="Times New Roman" w:cs="Times New Roman"/>
          <w:sz w:val="28"/>
          <w:szCs w:val="28"/>
        </w:rPr>
        <w:t>профицит</w:t>
      </w:r>
      <w:r w:rsidRPr="001E19CC">
        <w:rPr>
          <w:rFonts w:ascii="Times New Roman" w:hAnsi="Times New Roman" w:cs="Times New Roman"/>
          <w:sz w:val="28"/>
          <w:szCs w:val="28"/>
        </w:rPr>
        <w:t xml:space="preserve"> бюджета составил </w:t>
      </w:r>
      <w:r w:rsidR="00DB5C79" w:rsidRPr="00DB5C79">
        <w:rPr>
          <w:rFonts w:ascii="Times New Roman" w:hAnsi="Times New Roman" w:cs="Times New Roman"/>
          <w:sz w:val="28"/>
          <w:szCs w:val="28"/>
        </w:rPr>
        <w:t xml:space="preserve">216 958 254,50 </w:t>
      </w:r>
      <w:r w:rsidRPr="001E19CC">
        <w:rPr>
          <w:rFonts w:ascii="Times New Roman" w:hAnsi="Times New Roman" w:cs="Times New Roman"/>
          <w:sz w:val="28"/>
          <w:szCs w:val="28"/>
        </w:rPr>
        <w:t>руб. Источникам финансирования дефицита бюджета определены:</w:t>
      </w:r>
    </w:p>
    <w:p w:rsidR="0046217C" w:rsidRDefault="0046217C" w:rsidP="0046217C">
      <w:pPr>
        <w:pStyle w:val="a7"/>
        <w:tabs>
          <w:tab w:val="left" w:pos="54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14FA">
        <w:rPr>
          <w:rFonts w:ascii="Times New Roman" w:hAnsi="Times New Roman" w:cs="Times New Roman"/>
          <w:sz w:val="28"/>
          <w:szCs w:val="28"/>
        </w:rPr>
        <w:t>погашение основного долга</w:t>
      </w:r>
      <w:r>
        <w:rPr>
          <w:rFonts w:ascii="Times New Roman" w:hAnsi="Times New Roman" w:cs="Times New Roman"/>
          <w:sz w:val="28"/>
          <w:szCs w:val="28"/>
        </w:rPr>
        <w:t xml:space="preserve"> по к</w:t>
      </w:r>
      <w:r w:rsidRPr="007F14FA">
        <w:rPr>
          <w:rFonts w:ascii="Times New Roman" w:hAnsi="Times New Roman" w:cs="Times New Roman"/>
          <w:sz w:val="28"/>
          <w:szCs w:val="28"/>
        </w:rPr>
        <w:t>редит</w:t>
      </w:r>
      <w:r>
        <w:rPr>
          <w:rFonts w:ascii="Times New Roman" w:hAnsi="Times New Roman" w:cs="Times New Roman"/>
          <w:sz w:val="28"/>
          <w:szCs w:val="28"/>
        </w:rPr>
        <w:t>ам</w:t>
      </w:r>
      <w:r w:rsidRPr="007F14FA">
        <w:rPr>
          <w:rFonts w:ascii="Times New Roman" w:hAnsi="Times New Roman" w:cs="Times New Roman"/>
          <w:sz w:val="28"/>
          <w:szCs w:val="28"/>
        </w:rPr>
        <w:t>, полученны</w:t>
      </w:r>
      <w:r>
        <w:rPr>
          <w:rFonts w:ascii="Times New Roman" w:hAnsi="Times New Roman" w:cs="Times New Roman"/>
          <w:sz w:val="28"/>
          <w:szCs w:val="28"/>
        </w:rPr>
        <w:t>м</w:t>
      </w:r>
      <w:r w:rsidRPr="007F14FA">
        <w:rPr>
          <w:rFonts w:ascii="Times New Roman" w:hAnsi="Times New Roman" w:cs="Times New Roman"/>
          <w:sz w:val="28"/>
          <w:szCs w:val="28"/>
        </w:rPr>
        <w:t xml:space="preserve"> от кредитных организаций</w:t>
      </w:r>
      <w:r>
        <w:rPr>
          <w:rFonts w:ascii="Times New Roman" w:hAnsi="Times New Roman" w:cs="Times New Roman"/>
          <w:sz w:val="28"/>
          <w:szCs w:val="28"/>
        </w:rPr>
        <w:t xml:space="preserve"> в размере </w:t>
      </w:r>
      <w:r w:rsidR="00DB5C79" w:rsidRPr="00DB5C79">
        <w:rPr>
          <w:rFonts w:ascii="Times New Roman" w:hAnsi="Times New Roman" w:cs="Times New Roman"/>
          <w:sz w:val="28"/>
          <w:szCs w:val="28"/>
        </w:rPr>
        <w:t xml:space="preserve">55 555 544,00 </w:t>
      </w:r>
      <w:r>
        <w:rPr>
          <w:rFonts w:ascii="Times New Roman" w:hAnsi="Times New Roman" w:cs="Times New Roman"/>
          <w:sz w:val="28"/>
          <w:szCs w:val="28"/>
        </w:rPr>
        <w:t>руб.;</w:t>
      </w:r>
    </w:p>
    <w:p w:rsidR="0046217C" w:rsidRPr="001E19CC" w:rsidRDefault="0046217C" w:rsidP="0046217C">
      <w:pPr>
        <w:pStyle w:val="a7"/>
        <w:tabs>
          <w:tab w:val="left" w:pos="54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 возврат бюджетного кредита, предоставленного юридическому лицу</w:t>
      </w:r>
      <w:r w:rsidR="00623741">
        <w:rPr>
          <w:rFonts w:ascii="Times New Roman" w:hAnsi="Times New Roman" w:cs="Times New Roman"/>
          <w:sz w:val="28"/>
          <w:szCs w:val="28"/>
        </w:rPr>
        <w:t xml:space="preserve"> в размере 1</w:t>
      </w:r>
      <w:r>
        <w:rPr>
          <w:rFonts w:ascii="Times New Roman" w:hAnsi="Times New Roman" w:cs="Times New Roman"/>
          <w:sz w:val="28"/>
          <w:szCs w:val="28"/>
        </w:rPr>
        <w:t>0 000 000,00 руб.;</w:t>
      </w:r>
    </w:p>
    <w:p w:rsidR="0046217C" w:rsidRPr="004C2547" w:rsidRDefault="0046217C" w:rsidP="0046217C">
      <w:pPr>
        <w:pStyle w:val="a7"/>
        <w:tabs>
          <w:tab w:val="left" w:pos="540"/>
        </w:tabs>
        <w:spacing w:after="0" w:line="360" w:lineRule="auto"/>
        <w:ind w:left="0" w:firstLine="709"/>
        <w:jc w:val="both"/>
        <w:rPr>
          <w:rFonts w:ascii="Times New Roman" w:hAnsi="Times New Roman" w:cs="Times New Roman"/>
          <w:sz w:val="28"/>
          <w:szCs w:val="28"/>
        </w:rPr>
      </w:pPr>
      <w:r w:rsidRPr="001E19CC">
        <w:rPr>
          <w:rFonts w:ascii="Times New Roman" w:hAnsi="Times New Roman" w:cs="Times New Roman"/>
          <w:sz w:val="28"/>
          <w:szCs w:val="28"/>
        </w:rPr>
        <w:lastRenderedPageBreak/>
        <w:t xml:space="preserve">- остатки средств бюджета муниципального </w:t>
      </w:r>
      <w:r>
        <w:rPr>
          <w:rFonts w:ascii="Times New Roman" w:hAnsi="Times New Roman" w:cs="Times New Roman"/>
          <w:sz w:val="28"/>
          <w:szCs w:val="28"/>
        </w:rPr>
        <w:t>района</w:t>
      </w:r>
      <w:r w:rsidRPr="001E19CC">
        <w:rPr>
          <w:rFonts w:ascii="Times New Roman" w:hAnsi="Times New Roman" w:cs="Times New Roman"/>
          <w:sz w:val="28"/>
          <w:szCs w:val="28"/>
        </w:rPr>
        <w:t xml:space="preserve"> «Ленский район» по состоянию на 1 января 202</w:t>
      </w:r>
      <w:r w:rsidR="00623741">
        <w:rPr>
          <w:rFonts w:ascii="Times New Roman" w:hAnsi="Times New Roman" w:cs="Times New Roman"/>
          <w:sz w:val="28"/>
          <w:szCs w:val="28"/>
        </w:rPr>
        <w:t xml:space="preserve">8 </w:t>
      </w:r>
      <w:r w:rsidRPr="001E19CC">
        <w:rPr>
          <w:rFonts w:ascii="Times New Roman" w:hAnsi="Times New Roman" w:cs="Times New Roman"/>
          <w:sz w:val="28"/>
          <w:szCs w:val="28"/>
        </w:rPr>
        <w:t>года</w:t>
      </w:r>
      <w:r>
        <w:rPr>
          <w:rFonts w:ascii="Times New Roman" w:hAnsi="Times New Roman" w:cs="Times New Roman"/>
          <w:sz w:val="28"/>
          <w:szCs w:val="28"/>
        </w:rPr>
        <w:t xml:space="preserve"> соста</w:t>
      </w:r>
      <w:r w:rsidR="00623741">
        <w:rPr>
          <w:rFonts w:ascii="Times New Roman" w:hAnsi="Times New Roman" w:cs="Times New Roman"/>
          <w:sz w:val="28"/>
          <w:szCs w:val="28"/>
        </w:rPr>
        <w:t>вят разниц</w:t>
      </w:r>
      <w:r w:rsidR="00FE555C">
        <w:rPr>
          <w:rFonts w:ascii="Times New Roman" w:hAnsi="Times New Roman" w:cs="Times New Roman"/>
          <w:sz w:val="28"/>
          <w:szCs w:val="28"/>
        </w:rPr>
        <w:t>у</w:t>
      </w:r>
      <w:r w:rsidR="00623741">
        <w:rPr>
          <w:rFonts w:ascii="Times New Roman" w:hAnsi="Times New Roman" w:cs="Times New Roman"/>
          <w:sz w:val="28"/>
          <w:szCs w:val="28"/>
        </w:rPr>
        <w:t xml:space="preserve"> с превышением доход</w:t>
      </w:r>
      <w:r>
        <w:rPr>
          <w:rFonts w:ascii="Times New Roman" w:hAnsi="Times New Roman" w:cs="Times New Roman"/>
          <w:sz w:val="28"/>
          <w:szCs w:val="28"/>
        </w:rPr>
        <w:t xml:space="preserve"> над расходами в размере </w:t>
      </w:r>
      <w:r w:rsidR="0074120A" w:rsidRPr="0074120A">
        <w:rPr>
          <w:rFonts w:ascii="Times New Roman" w:hAnsi="Times New Roman" w:cs="Times New Roman"/>
          <w:sz w:val="28"/>
          <w:szCs w:val="28"/>
        </w:rPr>
        <w:t>171 402 710,50</w:t>
      </w:r>
      <w:r w:rsidR="0074120A">
        <w:rPr>
          <w:rFonts w:ascii="Times New Roman" w:hAnsi="Times New Roman" w:cs="Times New Roman"/>
          <w:sz w:val="28"/>
          <w:szCs w:val="28"/>
        </w:rPr>
        <w:t xml:space="preserve"> </w:t>
      </w:r>
      <w:r>
        <w:rPr>
          <w:rFonts w:ascii="Times New Roman" w:hAnsi="Times New Roman" w:cs="Times New Roman"/>
          <w:sz w:val="28"/>
          <w:szCs w:val="28"/>
        </w:rPr>
        <w:t>руб</w:t>
      </w:r>
      <w:r w:rsidRPr="004C2547">
        <w:rPr>
          <w:rFonts w:ascii="Times New Roman" w:hAnsi="Times New Roman" w:cs="Times New Roman"/>
          <w:sz w:val="28"/>
          <w:szCs w:val="28"/>
        </w:rPr>
        <w:t>.</w:t>
      </w:r>
    </w:p>
    <w:p w:rsidR="00A20C63" w:rsidRPr="001E19CC" w:rsidRDefault="00953CD8" w:rsidP="00150E6D">
      <w:pPr>
        <w:spacing w:after="0" w:line="360" w:lineRule="auto"/>
        <w:ind w:firstLine="709"/>
        <w:jc w:val="both"/>
        <w:rPr>
          <w:rFonts w:ascii="Times New Roman" w:hAnsi="Times New Roman" w:cs="Times New Roman"/>
          <w:sz w:val="28"/>
          <w:szCs w:val="28"/>
        </w:rPr>
      </w:pPr>
      <w:r w:rsidRPr="001E19CC">
        <w:rPr>
          <w:rFonts w:ascii="Times New Roman" w:hAnsi="Times New Roman" w:cs="Times New Roman"/>
          <w:sz w:val="28"/>
          <w:szCs w:val="28"/>
        </w:rPr>
        <w:t>.</w:t>
      </w:r>
    </w:p>
    <w:p w:rsidR="00D33FA8" w:rsidRPr="001E19CC" w:rsidRDefault="00D33FA8" w:rsidP="00150E6D">
      <w:pPr>
        <w:pStyle w:val="a7"/>
        <w:tabs>
          <w:tab w:val="left" w:pos="540"/>
        </w:tabs>
        <w:spacing w:after="0" w:line="360" w:lineRule="auto"/>
        <w:ind w:left="0" w:firstLine="709"/>
        <w:jc w:val="both"/>
        <w:rPr>
          <w:rFonts w:ascii="Times New Roman" w:hAnsi="Times New Roman" w:cs="Times New Roman"/>
          <w:b/>
          <w:sz w:val="28"/>
          <w:szCs w:val="28"/>
        </w:rPr>
      </w:pPr>
    </w:p>
    <w:p w:rsidR="000038DE" w:rsidRPr="001E19CC" w:rsidRDefault="000038DE" w:rsidP="00652ADC">
      <w:pPr>
        <w:tabs>
          <w:tab w:val="left" w:pos="540"/>
        </w:tabs>
        <w:spacing w:after="0" w:line="360" w:lineRule="auto"/>
        <w:jc w:val="both"/>
        <w:rPr>
          <w:rFonts w:ascii="Times New Roman" w:hAnsi="Times New Roman" w:cs="Times New Roman"/>
          <w:sz w:val="28"/>
          <w:szCs w:val="28"/>
        </w:rPr>
      </w:pPr>
    </w:p>
    <w:p w:rsidR="000038DE" w:rsidRPr="001E19CC" w:rsidRDefault="000038DE" w:rsidP="00150E6D">
      <w:pPr>
        <w:spacing w:after="0" w:line="360" w:lineRule="auto"/>
        <w:ind w:firstLine="709"/>
        <w:jc w:val="both"/>
        <w:rPr>
          <w:rFonts w:ascii="Times New Roman" w:hAnsi="Times New Roman" w:cs="Times New Roman"/>
          <w:sz w:val="28"/>
          <w:szCs w:val="28"/>
        </w:rPr>
      </w:pPr>
      <w:r w:rsidRPr="001E19CC">
        <w:rPr>
          <w:rFonts w:ascii="Times New Roman" w:hAnsi="Times New Roman" w:cs="Times New Roman"/>
          <w:sz w:val="28"/>
          <w:szCs w:val="28"/>
        </w:rPr>
        <w:t xml:space="preserve">Начальник ФИНУ                                   </w:t>
      </w:r>
      <w:bookmarkStart w:id="0" w:name="_GoBack"/>
      <w:bookmarkEnd w:id="0"/>
      <w:r w:rsidRPr="001E19CC">
        <w:rPr>
          <w:rFonts w:ascii="Times New Roman" w:hAnsi="Times New Roman" w:cs="Times New Roman"/>
          <w:sz w:val="28"/>
          <w:szCs w:val="28"/>
        </w:rPr>
        <w:t xml:space="preserve">                                </w:t>
      </w:r>
      <w:proofErr w:type="spellStart"/>
      <w:r w:rsidRPr="001E19CC">
        <w:rPr>
          <w:rFonts w:ascii="Times New Roman" w:hAnsi="Times New Roman" w:cs="Times New Roman"/>
          <w:sz w:val="28"/>
          <w:szCs w:val="28"/>
        </w:rPr>
        <w:t>Пестерева</w:t>
      </w:r>
      <w:proofErr w:type="spellEnd"/>
      <w:r w:rsidRPr="001E19CC">
        <w:rPr>
          <w:rFonts w:ascii="Times New Roman" w:hAnsi="Times New Roman" w:cs="Times New Roman"/>
          <w:sz w:val="28"/>
          <w:szCs w:val="28"/>
        </w:rPr>
        <w:t xml:space="preserve"> О.А.</w:t>
      </w:r>
    </w:p>
    <w:sectPr w:rsidR="000038DE" w:rsidRPr="001E19CC" w:rsidSect="00945B47">
      <w:headerReference w:type="default" r:id="rId8"/>
      <w:footerReference w:type="default" r:id="rId9"/>
      <w:pgSz w:w="11906" w:h="16838"/>
      <w:pgMar w:top="1134" w:right="850" w:bottom="567" w:left="1276"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E74" w:rsidRDefault="009A2E74" w:rsidP="00CD2B84">
      <w:pPr>
        <w:spacing w:after="0" w:line="240" w:lineRule="auto"/>
      </w:pPr>
      <w:r>
        <w:separator/>
      </w:r>
    </w:p>
  </w:endnote>
  <w:endnote w:type="continuationSeparator" w:id="0">
    <w:p w:rsidR="009A2E74" w:rsidRDefault="009A2E74" w:rsidP="00CD2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728" w:rsidRDefault="00324728">
    <w:pPr>
      <w:pStyle w:val="af0"/>
    </w:pPr>
  </w:p>
  <w:p w:rsidR="00324728" w:rsidRDefault="0032472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E74" w:rsidRDefault="009A2E74" w:rsidP="00CD2B84">
      <w:pPr>
        <w:spacing w:after="0" w:line="240" w:lineRule="auto"/>
      </w:pPr>
      <w:r>
        <w:separator/>
      </w:r>
    </w:p>
  </w:footnote>
  <w:footnote w:type="continuationSeparator" w:id="0">
    <w:p w:rsidR="009A2E74" w:rsidRDefault="009A2E74" w:rsidP="00CD2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840335"/>
      <w:docPartObj>
        <w:docPartGallery w:val="Page Numbers (Top of Page)"/>
        <w:docPartUnique/>
      </w:docPartObj>
    </w:sdtPr>
    <w:sdtEndPr/>
    <w:sdtContent>
      <w:p w:rsidR="00324728" w:rsidRDefault="00324728">
        <w:pPr>
          <w:pStyle w:val="ae"/>
          <w:jc w:val="center"/>
        </w:pPr>
        <w:r>
          <w:fldChar w:fldCharType="begin"/>
        </w:r>
        <w:r>
          <w:instrText>PAGE   \* MERGEFORMAT</w:instrText>
        </w:r>
        <w:r>
          <w:fldChar w:fldCharType="separate"/>
        </w:r>
        <w:r w:rsidR="0074120A">
          <w:rPr>
            <w:noProof/>
          </w:rPr>
          <w:t>36</w:t>
        </w:r>
        <w:r>
          <w:fldChar w:fldCharType="end"/>
        </w:r>
      </w:p>
    </w:sdtContent>
  </w:sdt>
  <w:p w:rsidR="00324728" w:rsidRDefault="0032472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C436B"/>
    <w:multiLevelType w:val="hybridMultilevel"/>
    <w:tmpl w:val="2186793C"/>
    <w:lvl w:ilvl="0" w:tplc="1BAA8CB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C7C26E1"/>
    <w:multiLevelType w:val="hybridMultilevel"/>
    <w:tmpl w:val="E5A0D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B34F4E"/>
    <w:multiLevelType w:val="hybridMultilevel"/>
    <w:tmpl w:val="57409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4A126D"/>
    <w:multiLevelType w:val="hybridMultilevel"/>
    <w:tmpl w:val="39F6ECE6"/>
    <w:lvl w:ilvl="0" w:tplc="DDB03A0E">
      <w:start w:val="1"/>
      <w:numFmt w:val="decimal"/>
      <w:lvlText w:val="%1."/>
      <w:lvlJc w:val="left"/>
      <w:pPr>
        <w:ind w:left="720" w:hanging="360"/>
      </w:pPr>
      <w:rPr>
        <w:rFonts w:ascii="Times New Roman" w:eastAsia="Times New Roman" w:hAnsi="Times New Roman" w:cs="Times New Roman"/>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FB63A0"/>
    <w:multiLevelType w:val="multilevel"/>
    <w:tmpl w:val="A4640F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75A17F3"/>
    <w:multiLevelType w:val="multilevel"/>
    <w:tmpl w:val="04FCB2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1905B8"/>
    <w:multiLevelType w:val="hybridMultilevel"/>
    <w:tmpl w:val="E7987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73B45FE"/>
    <w:multiLevelType w:val="hybridMultilevel"/>
    <w:tmpl w:val="4168A206"/>
    <w:lvl w:ilvl="0" w:tplc="45983990">
      <w:start w:val="1"/>
      <w:numFmt w:val="decimal"/>
      <w:lvlText w:val="%1."/>
      <w:lvlJc w:val="left"/>
      <w:pPr>
        <w:ind w:left="502" w:hanging="360"/>
      </w:pPr>
      <w:rPr>
        <w:rFonts w:hint="default"/>
      </w:rPr>
    </w:lvl>
    <w:lvl w:ilvl="1" w:tplc="58B22EB4">
      <w:start w:val="1"/>
      <w:numFmt w:val="decimal"/>
      <w:lvlText w:val="%2."/>
      <w:lvlJc w:val="left"/>
      <w:pPr>
        <w:ind w:left="601" w:firstLine="261"/>
      </w:pPr>
      <w:rPr>
        <w:rFonts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59E152C6"/>
    <w:multiLevelType w:val="hybridMultilevel"/>
    <w:tmpl w:val="CC14934A"/>
    <w:lvl w:ilvl="0" w:tplc="066E0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9D11708"/>
    <w:multiLevelType w:val="hybridMultilevel"/>
    <w:tmpl w:val="7D9A0B62"/>
    <w:lvl w:ilvl="0" w:tplc="340891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E4D2497"/>
    <w:multiLevelType w:val="hybridMultilevel"/>
    <w:tmpl w:val="66122A42"/>
    <w:lvl w:ilvl="0" w:tplc="72B880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0"/>
  </w:num>
  <w:num w:numId="3">
    <w:abstractNumId w:val="9"/>
  </w:num>
  <w:num w:numId="4">
    <w:abstractNumId w:val="1"/>
  </w:num>
  <w:num w:numId="5">
    <w:abstractNumId w:val="4"/>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63"/>
    <w:rsid w:val="00000F5C"/>
    <w:rsid w:val="00001526"/>
    <w:rsid w:val="000035E0"/>
    <w:rsid w:val="000038DE"/>
    <w:rsid w:val="00003A55"/>
    <w:rsid w:val="00003ACE"/>
    <w:rsid w:val="0000555B"/>
    <w:rsid w:val="00005FE0"/>
    <w:rsid w:val="0001066D"/>
    <w:rsid w:val="00010B5E"/>
    <w:rsid w:val="00010E6D"/>
    <w:rsid w:val="000129C3"/>
    <w:rsid w:val="00015706"/>
    <w:rsid w:val="00016CFF"/>
    <w:rsid w:val="000173F1"/>
    <w:rsid w:val="00017551"/>
    <w:rsid w:val="00017EE4"/>
    <w:rsid w:val="00020F82"/>
    <w:rsid w:val="00021A94"/>
    <w:rsid w:val="0002327F"/>
    <w:rsid w:val="000251AE"/>
    <w:rsid w:val="00025836"/>
    <w:rsid w:val="00030310"/>
    <w:rsid w:val="000308D9"/>
    <w:rsid w:val="00031800"/>
    <w:rsid w:val="00033D34"/>
    <w:rsid w:val="00035159"/>
    <w:rsid w:val="000357B0"/>
    <w:rsid w:val="000370E1"/>
    <w:rsid w:val="00037510"/>
    <w:rsid w:val="00043B0E"/>
    <w:rsid w:val="000445B8"/>
    <w:rsid w:val="00044C35"/>
    <w:rsid w:val="00044C95"/>
    <w:rsid w:val="00047418"/>
    <w:rsid w:val="000518E4"/>
    <w:rsid w:val="00052CAA"/>
    <w:rsid w:val="00053D1C"/>
    <w:rsid w:val="00055103"/>
    <w:rsid w:val="00056673"/>
    <w:rsid w:val="000571A4"/>
    <w:rsid w:val="00060303"/>
    <w:rsid w:val="00060C24"/>
    <w:rsid w:val="00063214"/>
    <w:rsid w:val="0006611C"/>
    <w:rsid w:val="00066472"/>
    <w:rsid w:val="00066F1A"/>
    <w:rsid w:val="00067E0F"/>
    <w:rsid w:val="00070560"/>
    <w:rsid w:val="0007097B"/>
    <w:rsid w:val="0007113C"/>
    <w:rsid w:val="00071C45"/>
    <w:rsid w:val="00071D5A"/>
    <w:rsid w:val="00072121"/>
    <w:rsid w:val="0007224B"/>
    <w:rsid w:val="00072770"/>
    <w:rsid w:val="0007400B"/>
    <w:rsid w:val="0007445B"/>
    <w:rsid w:val="000746F5"/>
    <w:rsid w:val="000762E7"/>
    <w:rsid w:val="00076D88"/>
    <w:rsid w:val="00076EF2"/>
    <w:rsid w:val="000815D2"/>
    <w:rsid w:val="00081A10"/>
    <w:rsid w:val="0008268B"/>
    <w:rsid w:val="00082699"/>
    <w:rsid w:val="00083366"/>
    <w:rsid w:val="00083B29"/>
    <w:rsid w:val="0008704C"/>
    <w:rsid w:val="00090669"/>
    <w:rsid w:val="00090AC2"/>
    <w:rsid w:val="00090C3B"/>
    <w:rsid w:val="00090D2C"/>
    <w:rsid w:val="000949BE"/>
    <w:rsid w:val="00096363"/>
    <w:rsid w:val="000974D7"/>
    <w:rsid w:val="000A0FFE"/>
    <w:rsid w:val="000A264A"/>
    <w:rsid w:val="000A48A7"/>
    <w:rsid w:val="000A49A5"/>
    <w:rsid w:val="000A5139"/>
    <w:rsid w:val="000A6D74"/>
    <w:rsid w:val="000A743E"/>
    <w:rsid w:val="000B1664"/>
    <w:rsid w:val="000B2102"/>
    <w:rsid w:val="000B2224"/>
    <w:rsid w:val="000B2CFC"/>
    <w:rsid w:val="000B4A92"/>
    <w:rsid w:val="000B5924"/>
    <w:rsid w:val="000B61B9"/>
    <w:rsid w:val="000B6C15"/>
    <w:rsid w:val="000C05F0"/>
    <w:rsid w:val="000C4563"/>
    <w:rsid w:val="000C7D7E"/>
    <w:rsid w:val="000D1E17"/>
    <w:rsid w:val="000D509D"/>
    <w:rsid w:val="000D5F79"/>
    <w:rsid w:val="000D75B2"/>
    <w:rsid w:val="000E075D"/>
    <w:rsid w:val="000E0B1B"/>
    <w:rsid w:val="000E275D"/>
    <w:rsid w:val="000E2B79"/>
    <w:rsid w:val="000E412E"/>
    <w:rsid w:val="000E55F9"/>
    <w:rsid w:val="000E5FE5"/>
    <w:rsid w:val="000E73B8"/>
    <w:rsid w:val="000E799A"/>
    <w:rsid w:val="000F013D"/>
    <w:rsid w:val="000F2C40"/>
    <w:rsid w:val="000F3EC0"/>
    <w:rsid w:val="000F56F9"/>
    <w:rsid w:val="000F77F0"/>
    <w:rsid w:val="00101F82"/>
    <w:rsid w:val="0010332E"/>
    <w:rsid w:val="00103901"/>
    <w:rsid w:val="001049FE"/>
    <w:rsid w:val="00104C0C"/>
    <w:rsid w:val="00107FF6"/>
    <w:rsid w:val="0011066C"/>
    <w:rsid w:val="0011116E"/>
    <w:rsid w:val="0011131F"/>
    <w:rsid w:val="0011191B"/>
    <w:rsid w:val="00111EC2"/>
    <w:rsid w:val="00112C01"/>
    <w:rsid w:val="00113588"/>
    <w:rsid w:val="001135E2"/>
    <w:rsid w:val="0011479B"/>
    <w:rsid w:val="00114875"/>
    <w:rsid w:val="00117CF3"/>
    <w:rsid w:val="00120A46"/>
    <w:rsid w:val="0012124A"/>
    <w:rsid w:val="00121646"/>
    <w:rsid w:val="00122472"/>
    <w:rsid w:val="00123067"/>
    <w:rsid w:val="00130495"/>
    <w:rsid w:val="00130532"/>
    <w:rsid w:val="00135117"/>
    <w:rsid w:val="00136083"/>
    <w:rsid w:val="00136EB7"/>
    <w:rsid w:val="001405A8"/>
    <w:rsid w:val="001423F7"/>
    <w:rsid w:val="00145A88"/>
    <w:rsid w:val="001477C1"/>
    <w:rsid w:val="00150E6D"/>
    <w:rsid w:val="00151463"/>
    <w:rsid w:val="00151A37"/>
    <w:rsid w:val="00152784"/>
    <w:rsid w:val="00152CDF"/>
    <w:rsid w:val="00155874"/>
    <w:rsid w:val="001558A9"/>
    <w:rsid w:val="00155A41"/>
    <w:rsid w:val="00157C35"/>
    <w:rsid w:val="001605EC"/>
    <w:rsid w:val="00162303"/>
    <w:rsid w:val="001641EB"/>
    <w:rsid w:val="00166664"/>
    <w:rsid w:val="001716EB"/>
    <w:rsid w:val="00171998"/>
    <w:rsid w:val="00174543"/>
    <w:rsid w:val="00175501"/>
    <w:rsid w:val="001757D3"/>
    <w:rsid w:val="001837A6"/>
    <w:rsid w:val="001839EB"/>
    <w:rsid w:val="00183A8A"/>
    <w:rsid w:val="00186D79"/>
    <w:rsid w:val="0019155E"/>
    <w:rsid w:val="00191CB1"/>
    <w:rsid w:val="0019508D"/>
    <w:rsid w:val="00196BC3"/>
    <w:rsid w:val="001A08DB"/>
    <w:rsid w:val="001A0D23"/>
    <w:rsid w:val="001A117C"/>
    <w:rsid w:val="001A2D40"/>
    <w:rsid w:val="001A6171"/>
    <w:rsid w:val="001B03EF"/>
    <w:rsid w:val="001B2966"/>
    <w:rsid w:val="001B5AC0"/>
    <w:rsid w:val="001C2FEB"/>
    <w:rsid w:val="001C56AD"/>
    <w:rsid w:val="001C6EB5"/>
    <w:rsid w:val="001D1370"/>
    <w:rsid w:val="001D225D"/>
    <w:rsid w:val="001D2C6B"/>
    <w:rsid w:val="001D4BDA"/>
    <w:rsid w:val="001D4D76"/>
    <w:rsid w:val="001E102F"/>
    <w:rsid w:val="001E19CC"/>
    <w:rsid w:val="001E20D0"/>
    <w:rsid w:val="001E4159"/>
    <w:rsid w:val="001E5001"/>
    <w:rsid w:val="001F2443"/>
    <w:rsid w:val="001F263B"/>
    <w:rsid w:val="001F26BF"/>
    <w:rsid w:val="001F287B"/>
    <w:rsid w:val="001F2BE6"/>
    <w:rsid w:val="001F6796"/>
    <w:rsid w:val="001F6E06"/>
    <w:rsid w:val="00201217"/>
    <w:rsid w:val="0020194D"/>
    <w:rsid w:val="002021A7"/>
    <w:rsid w:val="0020369E"/>
    <w:rsid w:val="00206535"/>
    <w:rsid w:val="002070B2"/>
    <w:rsid w:val="00210807"/>
    <w:rsid w:val="002110F7"/>
    <w:rsid w:val="0021156E"/>
    <w:rsid w:val="00211A66"/>
    <w:rsid w:val="00212852"/>
    <w:rsid w:val="00212A7C"/>
    <w:rsid w:val="00217323"/>
    <w:rsid w:val="0021739C"/>
    <w:rsid w:val="00220C2F"/>
    <w:rsid w:val="00222496"/>
    <w:rsid w:val="002226F5"/>
    <w:rsid w:val="00222960"/>
    <w:rsid w:val="00223048"/>
    <w:rsid w:val="002238EA"/>
    <w:rsid w:val="002256A7"/>
    <w:rsid w:val="00225BA3"/>
    <w:rsid w:val="00225EEC"/>
    <w:rsid w:val="002267D3"/>
    <w:rsid w:val="00227418"/>
    <w:rsid w:val="00227549"/>
    <w:rsid w:val="0023591C"/>
    <w:rsid w:val="002377F1"/>
    <w:rsid w:val="00237855"/>
    <w:rsid w:val="00237CB3"/>
    <w:rsid w:val="00241071"/>
    <w:rsid w:val="0024214E"/>
    <w:rsid w:val="002476A0"/>
    <w:rsid w:val="002510A3"/>
    <w:rsid w:val="00252E4E"/>
    <w:rsid w:val="00253890"/>
    <w:rsid w:val="00257A10"/>
    <w:rsid w:val="0026092F"/>
    <w:rsid w:val="00263235"/>
    <w:rsid w:val="00263D44"/>
    <w:rsid w:val="00264309"/>
    <w:rsid w:val="00265D1F"/>
    <w:rsid w:val="00265E80"/>
    <w:rsid w:val="002661CF"/>
    <w:rsid w:val="002662B6"/>
    <w:rsid w:val="00266D40"/>
    <w:rsid w:val="0027019F"/>
    <w:rsid w:val="00270682"/>
    <w:rsid w:val="00270F17"/>
    <w:rsid w:val="00271B88"/>
    <w:rsid w:val="00273211"/>
    <w:rsid w:val="00274B66"/>
    <w:rsid w:val="0028070A"/>
    <w:rsid w:val="002841F2"/>
    <w:rsid w:val="0028715A"/>
    <w:rsid w:val="002877F2"/>
    <w:rsid w:val="00292955"/>
    <w:rsid w:val="00292964"/>
    <w:rsid w:val="002934F6"/>
    <w:rsid w:val="002935DF"/>
    <w:rsid w:val="00297B2C"/>
    <w:rsid w:val="002A114F"/>
    <w:rsid w:val="002A190F"/>
    <w:rsid w:val="002A2868"/>
    <w:rsid w:val="002A45CF"/>
    <w:rsid w:val="002A4A7A"/>
    <w:rsid w:val="002A7337"/>
    <w:rsid w:val="002A7799"/>
    <w:rsid w:val="002B1155"/>
    <w:rsid w:val="002B13F4"/>
    <w:rsid w:val="002B21C3"/>
    <w:rsid w:val="002B35F2"/>
    <w:rsid w:val="002B615D"/>
    <w:rsid w:val="002B65B7"/>
    <w:rsid w:val="002B69E8"/>
    <w:rsid w:val="002B7865"/>
    <w:rsid w:val="002C06DE"/>
    <w:rsid w:val="002C5E04"/>
    <w:rsid w:val="002D1A56"/>
    <w:rsid w:val="002D2CD8"/>
    <w:rsid w:val="002D2EF4"/>
    <w:rsid w:val="002D3312"/>
    <w:rsid w:val="002D33D4"/>
    <w:rsid w:val="002D43C2"/>
    <w:rsid w:val="002D7810"/>
    <w:rsid w:val="002E03F7"/>
    <w:rsid w:val="002E0C9B"/>
    <w:rsid w:val="002E3187"/>
    <w:rsid w:val="002E5426"/>
    <w:rsid w:val="002E6F7D"/>
    <w:rsid w:val="002F243E"/>
    <w:rsid w:val="002F3019"/>
    <w:rsid w:val="002F3734"/>
    <w:rsid w:val="002F38B4"/>
    <w:rsid w:val="002F3D90"/>
    <w:rsid w:val="002F4455"/>
    <w:rsid w:val="002F4690"/>
    <w:rsid w:val="002F68C3"/>
    <w:rsid w:val="00300760"/>
    <w:rsid w:val="00302483"/>
    <w:rsid w:val="003036FE"/>
    <w:rsid w:val="00303E62"/>
    <w:rsid w:val="00305D01"/>
    <w:rsid w:val="00306F65"/>
    <w:rsid w:val="00310E6E"/>
    <w:rsid w:val="00312061"/>
    <w:rsid w:val="00312B94"/>
    <w:rsid w:val="003138B1"/>
    <w:rsid w:val="0031472A"/>
    <w:rsid w:val="003202F7"/>
    <w:rsid w:val="003203D2"/>
    <w:rsid w:val="00320C10"/>
    <w:rsid w:val="00324728"/>
    <w:rsid w:val="00325388"/>
    <w:rsid w:val="00325768"/>
    <w:rsid w:val="00331760"/>
    <w:rsid w:val="003324C3"/>
    <w:rsid w:val="00332565"/>
    <w:rsid w:val="00333561"/>
    <w:rsid w:val="003360E0"/>
    <w:rsid w:val="003418D1"/>
    <w:rsid w:val="00341DDA"/>
    <w:rsid w:val="003435E3"/>
    <w:rsid w:val="0034494D"/>
    <w:rsid w:val="0034650C"/>
    <w:rsid w:val="00347056"/>
    <w:rsid w:val="00347D9F"/>
    <w:rsid w:val="00351ABE"/>
    <w:rsid w:val="003539E8"/>
    <w:rsid w:val="00354AC2"/>
    <w:rsid w:val="003552E0"/>
    <w:rsid w:val="003568EA"/>
    <w:rsid w:val="0036091A"/>
    <w:rsid w:val="003618A8"/>
    <w:rsid w:val="003632EF"/>
    <w:rsid w:val="00364389"/>
    <w:rsid w:val="00365839"/>
    <w:rsid w:val="003663BF"/>
    <w:rsid w:val="00367B84"/>
    <w:rsid w:val="00370746"/>
    <w:rsid w:val="00375298"/>
    <w:rsid w:val="00376377"/>
    <w:rsid w:val="00381586"/>
    <w:rsid w:val="00381990"/>
    <w:rsid w:val="00383B6C"/>
    <w:rsid w:val="00391512"/>
    <w:rsid w:val="003915AC"/>
    <w:rsid w:val="00393268"/>
    <w:rsid w:val="0039391A"/>
    <w:rsid w:val="00396E20"/>
    <w:rsid w:val="003A0729"/>
    <w:rsid w:val="003A1106"/>
    <w:rsid w:val="003A17DB"/>
    <w:rsid w:val="003A3904"/>
    <w:rsid w:val="003A56D9"/>
    <w:rsid w:val="003B030D"/>
    <w:rsid w:val="003B3341"/>
    <w:rsid w:val="003B499D"/>
    <w:rsid w:val="003B551D"/>
    <w:rsid w:val="003B6258"/>
    <w:rsid w:val="003B7098"/>
    <w:rsid w:val="003C00F2"/>
    <w:rsid w:val="003C26B0"/>
    <w:rsid w:val="003C2FEB"/>
    <w:rsid w:val="003C37A3"/>
    <w:rsid w:val="003C7013"/>
    <w:rsid w:val="003D013A"/>
    <w:rsid w:val="003D0500"/>
    <w:rsid w:val="003D0836"/>
    <w:rsid w:val="003D2EA8"/>
    <w:rsid w:val="003D4BAD"/>
    <w:rsid w:val="003D7E4A"/>
    <w:rsid w:val="003D7F0D"/>
    <w:rsid w:val="003E0A1E"/>
    <w:rsid w:val="003E0CD0"/>
    <w:rsid w:val="003E12AB"/>
    <w:rsid w:val="003E13BF"/>
    <w:rsid w:val="003E1E3D"/>
    <w:rsid w:val="003E36AE"/>
    <w:rsid w:val="003E53C7"/>
    <w:rsid w:val="003E56D3"/>
    <w:rsid w:val="003E5B88"/>
    <w:rsid w:val="003E7386"/>
    <w:rsid w:val="003F2128"/>
    <w:rsid w:val="003F3579"/>
    <w:rsid w:val="003F7A88"/>
    <w:rsid w:val="00401321"/>
    <w:rsid w:val="0040411F"/>
    <w:rsid w:val="004063FC"/>
    <w:rsid w:val="00410DAA"/>
    <w:rsid w:val="004140A0"/>
    <w:rsid w:val="00416FA6"/>
    <w:rsid w:val="004170C3"/>
    <w:rsid w:val="00417245"/>
    <w:rsid w:val="004177CE"/>
    <w:rsid w:val="0041785F"/>
    <w:rsid w:val="004278F5"/>
    <w:rsid w:val="00431800"/>
    <w:rsid w:val="00431F8D"/>
    <w:rsid w:val="0043426E"/>
    <w:rsid w:val="00434709"/>
    <w:rsid w:val="0043534C"/>
    <w:rsid w:val="00435552"/>
    <w:rsid w:val="00436254"/>
    <w:rsid w:val="0043788C"/>
    <w:rsid w:val="00440B77"/>
    <w:rsid w:val="00441BCC"/>
    <w:rsid w:val="00443FE4"/>
    <w:rsid w:val="00444883"/>
    <w:rsid w:val="00444B74"/>
    <w:rsid w:val="00445D31"/>
    <w:rsid w:val="00450998"/>
    <w:rsid w:val="00450D52"/>
    <w:rsid w:val="00453558"/>
    <w:rsid w:val="004536FE"/>
    <w:rsid w:val="00453EC9"/>
    <w:rsid w:val="00454240"/>
    <w:rsid w:val="00454257"/>
    <w:rsid w:val="00457728"/>
    <w:rsid w:val="00457CDE"/>
    <w:rsid w:val="0046217C"/>
    <w:rsid w:val="0046487B"/>
    <w:rsid w:val="00464EEE"/>
    <w:rsid w:val="00465BEE"/>
    <w:rsid w:val="004669F8"/>
    <w:rsid w:val="00467CEE"/>
    <w:rsid w:val="00470867"/>
    <w:rsid w:val="00471174"/>
    <w:rsid w:val="0047133F"/>
    <w:rsid w:val="00472196"/>
    <w:rsid w:val="00472A2F"/>
    <w:rsid w:val="00473857"/>
    <w:rsid w:val="004744BB"/>
    <w:rsid w:val="00474889"/>
    <w:rsid w:val="00480332"/>
    <w:rsid w:val="004807E5"/>
    <w:rsid w:val="00480C18"/>
    <w:rsid w:val="00486431"/>
    <w:rsid w:val="00487257"/>
    <w:rsid w:val="0049144A"/>
    <w:rsid w:val="00497B0A"/>
    <w:rsid w:val="004A0C10"/>
    <w:rsid w:val="004A1616"/>
    <w:rsid w:val="004A1882"/>
    <w:rsid w:val="004A5E37"/>
    <w:rsid w:val="004A6143"/>
    <w:rsid w:val="004A6927"/>
    <w:rsid w:val="004A7703"/>
    <w:rsid w:val="004B0A33"/>
    <w:rsid w:val="004B0DC3"/>
    <w:rsid w:val="004B28CA"/>
    <w:rsid w:val="004B35C2"/>
    <w:rsid w:val="004B38CA"/>
    <w:rsid w:val="004B58DC"/>
    <w:rsid w:val="004B5B79"/>
    <w:rsid w:val="004B5C2B"/>
    <w:rsid w:val="004B5C35"/>
    <w:rsid w:val="004B6367"/>
    <w:rsid w:val="004B6393"/>
    <w:rsid w:val="004B7AC2"/>
    <w:rsid w:val="004C133F"/>
    <w:rsid w:val="004C1A44"/>
    <w:rsid w:val="004C2063"/>
    <w:rsid w:val="004C2547"/>
    <w:rsid w:val="004C2B48"/>
    <w:rsid w:val="004C2EE7"/>
    <w:rsid w:val="004C3BEA"/>
    <w:rsid w:val="004C4136"/>
    <w:rsid w:val="004C6A4F"/>
    <w:rsid w:val="004C6D05"/>
    <w:rsid w:val="004C7CF6"/>
    <w:rsid w:val="004D027A"/>
    <w:rsid w:val="004D2201"/>
    <w:rsid w:val="004D3016"/>
    <w:rsid w:val="004D5E1F"/>
    <w:rsid w:val="004E0343"/>
    <w:rsid w:val="004E24BD"/>
    <w:rsid w:val="004E2550"/>
    <w:rsid w:val="004E3394"/>
    <w:rsid w:val="004E351F"/>
    <w:rsid w:val="004E42F5"/>
    <w:rsid w:val="004E47CF"/>
    <w:rsid w:val="004E4F57"/>
    <w:rsid w:val="004E604C"/>
    <w:rsid w:val="004E728F"/>
    <w:rsid w:val="004F2A3E"/>
    <w:rsid w:val="004F2D7B"/>
    <w:rsid w:val="004F4C52"/>
    <w:rsid w:val="004F6882"/>
    <w:rsid w:val="004F73D4"/>
    <w:rsid w:val="00501715"/>
    <w:rsid w:val="00501AD7"/>
    <w:rsid w:val="00503472"/>
    <w:rsid w:val="00503676"/>
    <w:rsid w:val="00503FCD"/>
    <w:rsid w:val="00504A37"/>
    <w:rsid w:val="00504FBA"/>
    <w:rsid w:val="00505FDF"/>
    <w:rsid w:val="00507C01"/>
    <w:rsid w:val="00510782"/>
    <w:rsid w:val="00512AD9"/>
    <w:rsid w:val="00512C54"/>
    <w:rsid w:val="00513276"/>
    <w:rsid w:val="00513342"/>
    <w:rsid w:val="005134E7"/>
    <w:rsid w:val="00515CC0"/>
    <w:rsid w:val="00520AFF"/>
    <w:rsid w:val="00520D19"/>
    <w:rsid w:val="00521B84"/>
    <w:rsid w:val="00524F27"/>
    <w:rsid w:val="00525E2B"/>
    <w:rsid w:val="0052638C"/>
    <w:rsid w:val="005268C8"/>
    <w:rsid w:val="00527305"/>
    <w:rsid w:val="00527F4D"/>
    <w:rsid w:val="0053051E"/>
    <w:rsid w:val="00531E48"/>
    <w:rsid w:val="00533892"/>
    <w:rsid w:val="00533E21"/>
    <w:rsid w:val="00534DE5"/>
    <w:rsid w:val="005358D6"/>
    <w:rsid w:val="00536B93"/>
    <w:rsid w:val="00537657"/>
    <w:rsid w:val="00540401"/>
    <w:rsid w:val="00540E82"/>
    <w:rsid w:val="00541E4B"/>
    <w:rsid w:val="00542B4F"/>
    <w:rsid w:val="005444D7"/>
    <w:rsid w:val="0054493A"/>
    <w:rsid w:val="00545DE5"/>
    <w:rsid w:val="005469D3"/>
    <w:rsid w:val="00547CB8"/>
    <w:rsid w:val="00556529"/>
    <w:rsid w:val="00556939"/>
    <w:rsid w:val="00557A4D"/>
    <w:rsid w:val="00557FDA"/>
    <w:rsid w:val="00564F68"/>
    <w:rsid w:val="00565B64"/>
    <w:rsid w:val="0056651B"/>
    <w:rsid w:val="00567927"/>
    <w:rsid w:val="00567934"/>
    <w:rsid w:val="00567B7C"/>
    <w:rsid w:val="00567E83"/>
    <w:rsid w:val="0057159C"/>
    <w:rsid w:val="00573466"/>
    <w:rsid w:val="0057436D"/>
    <w:rsid w:val="00575B2C"/>
    <w:rsid w:val="00576CCE"/>
    <w:rsid w:val="00577950"/>
    <w:rsid w:val="00581F83"/>
    <w:rsid w:val="005852F7"/>
    <w:rsid w:val="00585368"/>
    <w:rsid w:val="00586726"/>
    <w:rsid w:val="005870F8"/>
    <w:rsid w:val="005875B8"/>
    <w:rsid w:val="00592483"/>
    <w:rsid w:val="00592ADF"/>
    <w:rsid w:val="0059643B"/>
    <w:rsid w:val="005A0918"/>
    <w:rsid w:val="005A16CE"/>
    <w:rsid w:val="005A1C05"/>
    <w:rsid w:val="005A2E31"/>
    <w:rsid w:val="005A4990"/>
    <w:rsid w:val="005A4C44"/>
    <w:rsid w:val="005A5F00"/>
    <w:rsid w:val="005A77BF"/>
    <w:rsid w:val="005B01FB"/>
    <w:rsid w:val="005B5737"/>
    <w:rsid w:val="005B59AE"/>
    <w:rsid w:val="005B603A"/>
    <w:rsid w:val="005C0B5D"/>
    <w:rsid w:val="005C3AD4"/>
    <w:rsid w:val="005C4A9A"/>
    <w:rsid w:val="005C6F85"/>
    <w:rsid w:val="005C7D24"/>
    <w:rsid w:val="005C7E5B"/>
    <w:rsid w:val="005D2B94"/>
    <w:rsid w:val="005D38A4"/>
    <w:rsid w:val="005E2831"/>
    <w:rsid w:val="005E2968"/>
    <w:rsid w:val="005E2D18"/>
    <w:rsid w:val="005E4EEB"/>
    <w:rsid w:val="005E7154"/>
    <w:rsid w:val="005E7E69"/>
    <w:rsid w:val="005F1F78"/>
    <w:rsid w:val="005F32BE"/>
    <w:rsid w:val="005F4781"/>
    <w:rsid w:val="005F4DA1"/>
    <w:rsid w:val="005F4F5C"/>
    <w:rsid w:val="005F5328"/>
    <w:rsid w:val="005F5FA5"/>
    <w:rsid w:val="00600107"/>
    <w:rsid w:val="006002A4"/>
    <w:rsid w:val="006008B3"/>
    <w:rsid w:val="006009B1"/>
    <w:rsid w:val="006018CA"/>
    <w:rsid w:val="00603495"/>
    <w:rsid w:val="006051B0"/>
    <w:rsid w:val="0060659C"/>
    <w:rsid w:val="00606A48"/>
    <w:rsid w:val="00610D12"/>
    <w:rsid w:val="00613151"/>
    <w:rsid w:val="00613345"/>
    <w:rsid w:val="00614091"/>
    <w:rsid w:val="0061799E"/>
    <w:rsid w:val="00621924"/>
    <w:rsid w:val="00621C73"/>
    <w:rsid w:val="00621F83"/>
    <w:rsid w:val="00622709"/>
    <w:rsid w:val="00623741"/>
    <w:rsid w:val="00623F4F"/>
    <w:rsid w:val="00624031"/>
    <w:rsid w:val="00624B05"/>
    <w:rsid w:val="00627F99"/>
    <w:rsid w:val="0063103F"/>
    <w:rsid w:val="00632AD8"/>
    <w:rsid w:val="00636EF5"/>
    <w:rsid w:val="006469DE"/>
    <w:rsid w:val="00646E6F"/>
    <w:rsid w:val="00650E50"/>
    <w:rsid w:val="00652ADC"/>
    <w:rsid w:val="006539FA"/>
    <w:rsid w:val="00655FB8"/>
    <w:rsid w:val="00660C76"/>
    <w:rsid w:val="00662E84"/>
    <w:rsid w:val="00663997"/>
    <w:rsid w:val="0066670B"/>
    <w:rsid w:val="00671D1E"/>
    <w:rsid w:val="00673CED"/>
    <w:rsid w:val="00674BD7"/>
    <w:rsid w:val="00675453"/>
    <w:rsid w:val="0067661E"/>
    <w:rsid w:val="00680A34"/>
    <w:rsid w:val="0068242F"/>
    <w:rsid w:val="0068492C"/>
    <w:rsid w:val="00685FAA"/>
    <w:rsid w:val="00686786"/>
    <w:rsid w:val="00690C1B"/>
    <w:rsid w:val="00691C37"/>
    <w:rsid w:val="00694F07"/>
    <w:rsid w:val="00695A19"/>
    <w:rsid w:val="00695C85"/>
    <w:rsid w:val="00696A30"/>
    <w:rsid w:val="006A0F00"/>
    <w:rsid w:val="006A35ED"/>
    <w:rsid w:val="006A4332"/>
    <w:rsid w:val="006A4B68"/>
    <w:rsid w:val="006A515A"/>
    <w:rsid w:val="006A6F00"/>
    <w:rsid w:val="006B0176"/>
    <w:rsid w:val="006B0A40"/>
    <w:rsid w:val="006B2A5F"/>
    <w:rsid w:val="006B2B85"/>
    <w:rsid w:val="006B6D4D"/>
    <w:rsid w:val="006C0757"/>
    <w:rsid w:val="006C0CFF"/>
    <w:rsid w:val="006C5E1B"/>
    <w:rsid w:val="006D0437"/>
    <w:rsid w:val="006D1807"/>
    <w:rsid w:val="006D2248"/>
    <w:rsid w:val="006D2E95"/>
    <w:rsid w:val="006D35C1"/>
    <w:rsid w:val="006D4793"/>
    <w:rsid w:val="006D4CCF"/>
    <w:rsid w:val="006D4CFA"/>
    <w:rsid w:val="006D611E"/>
    <w:rsid w:val="006D7A80"/>
    <w:rsid w:val="006E0A1F"/>
    <w:rsid w:val="006E0EBB"/>
    <w:rsid w:val="006E2C8A"/>
    <w:rsid w:val="006E540A"/>
    <w:rsid w:val="006E61AE"/>
    <w:rsid w:val="006E6ACF"/>
    <w:rsid w:val="006F1345"/>
    <w:rsid w:val="006F17B2"/>
    <w:rsid w:val="006F2C4F"/>
    <w:rsid w:val="006F5BD4"/>
    <w:rsid w:val="006F70C7"/>
    <w:rsid w:val="00701EA9"/>
    <w:rsid w:val="0070776D"/>
    <w:rsid w:val="007100C7"/>
    <w:rsid w:val="007119E1"/>
    <w:rsid w:val="00713707"/>
    <w:rsid w:val="007141E0"/>
    <w:rsid w:val="007159B5"/>
    <w:rsid w:val="0071626E"/>
    <w:rsid w:val="00717113"/>
    <w:rsid w:val="0071788B"/>
    <w:rsid w:val="00724A3D"/>
    <w:rsid w:val="007252D1"/>
    <w:rsid w:val="00725E63"/>
    <w:rsid w:val="0072752D"/>
    <w:rsid w:val="00731353"/>
    <w:rsid w:val="00733C18"/>
    <w:rsid w:val="00734DB8"/>
    <w:rsid w:val="00740E7C"/>
    <w:rsid w:val="0074120A"/>
    <w:rsid w:val="00742CE3"/>
    <w:rsid w:val="0074370E"/>
    <w:rsid w:val="00745D6F"/>
    <w:rsid w:val="00746D01"/>
    <w:rsid w:val="00750EAB"/>
    <w:rsid w:val="00751195"/>
    <w:rsid w:val="00751429"/>
    <w:rsid w:val="0075235E"/>
    <w:rsid w:val="0075373F"/>
    <w:rsid w:val="00753954"/>
    <w:rsid w:val="00753F36"/>
    <w:rsid w:val="007566F2"/>
    <w:rsid w:val="00760E66"/>
    <w:rsid w:val="007616EB"/>
    <w:rsid w:val="0076240C"/>
    <w:rsid w:val="00762F1B"/>
    <w:rsid w:val="00763357"/>
    <w:rsid w:val="0076335F"/>
    <w:rsid w:val="00764058"/>
    <w:rsid w:val="00765BD4"/>
    <w:rsid w:val="0077461E"/>
    <w:rsid w:val="00774751"/>
    <w:rsid w:val="00774CE0"/>
    <w:rsid w:val="00775787"/>
    <w:rsid w:val="007763E9"/>
    <w:rsid w:val="00776585"/>
    <w:rsid w:val="00777B11"/>
    <w:rsid w:val="00780DDC"/>
    <w:rsid w:val="007815A8"/>
    <w:rsid w:val="007822BD"/>
    <w:rsid w:val="007841C6"/>
    <w:rsid w:val="007851B3"/>
    <w:rsid w:val="0078560D"/>
    <w:rsid w:val="00785F2B"/>
    <w:rsid w:val="00786675"/>
    <w:rsid w:val="00786C3B"/>
    <w:rsid w:val="00786C88"/>
    <w:rsid w:val="00790202"/>
    <w:rsid w:val="00790759"/>
    <w:rsid w:val="00791D31"/>
    <w:rsid w:val="00792F49"/>
    <w:rsid w:val="00792FCA"/>
    <w:rsid w:val="00793382"/>
    <w:rsid w:val="00793FDC"/>
    <w:rsid w:val="00794683"/>
    <w:rsid w:val="00794FE0"/>
    <w:rsid w:val="00795AE8"/>
    <w:rsid w:val="00797244"/>
    <w:rsid w:val="007A0124"/>
    <w:rsid w:val="007A033E"/>
    <w:rsid w:val="007A03FF"/>
    <w:rsid w:val="007A1EB7"/>
    <w:rsid w:val="007A2E84"/>
    <w:rsid w:val="007A7344"/>
    <w:rsid w:val="007B14CF"/>
    <w:rsid w:val="007B5534"/>
    <w:rsid w:val="007C0A2F"/>
    <w:rsid w:val="007C1EA6"/>
    <w:rsid w:val="007C4259"/>
    <w:rsid w:val="007C4A9E"/>
    <w:rsid w:val="007C6148"/>
    <w:rsid w:val="007C7221"/>
    <w:rsid w:val="007C7D55"/>
    <w:rsid w:val="007D01B9"/>
    <w:rsid w:val="007D1B8E"/>
    <w:rsid w:val="007D4A1F"/>
    <w:rsid w:val="007D4AEC"/>
    <w:rsid w:val="007D5CD8"/>
    <w:rsid w:val="007E0382"/>
    <w:rsid w:val="007E0DDE"/>
    <w:rsid w:val="007E3B16"/>
    <w:rsid w:val="007E50FD"/>
    <w:rsid w:val="007E73A4"/>
    <w:rsid w:val="007F14FA"/>
    <w:rsid w:val="007F4910"/>
    <w:rsid w:val="00800272"/>
    <w:rsid w:val="00800B11"/>
    <w:rsid w:val="00800DFC"/>
    <w:rsid w:val="008046F4"/>
    <w:rsid w:val="00805769"/>
    <w:rsid w:val="00806786"/>
    <w:rsid w:val="0081059F"/>
    <w:rsid w:val="00810739"/>
    <w:rsid w:val="00810A1E"/>
    <w:rsid w:val="00813803"/>
    <w:rsid w:val="00813BE7"/>
    <w:rsid w:val="00814492"/>
    <w:rsid w:val="00815722"/>
    <w:rsid w:val="008166F5"/>
    <w:rsid w:val="0081734F"/>
    <w:rsid w:val="00817E97"/>
    <w:rsid w:val="008212BC"/>
    <w:rsid w:val="00823A6A"/>
    <w:rsid w:val="00830343"/>
    <w:rsid w:val="00830B49"/>
    <w:rsid w:val="00831ED5"/>
    <w:rsid w:val="00833044"/>
    <w:rsid w:val="008333F0"/>
    <w:rsid w:val="00834547"/>
    <w:rsid w:val="008345FE"/>
    <w:rsid w:val="00836386"/>
    <w:rsid w:val="00836653"/>
    <w:rsid w:val="00836C5D"/>
    <w:rsid w:val="008372C8"/>
    <w:rsid w:val="0083747F"/>
    <w:rsid w:val="00837D5F"/>
    <w:rsid w:val="00843054"/>
    <w:rsid w:val="00843212"/>
    <w:rsid w:val="0085276E"/>
    <w:rsid w:val="00855751"/>
    <w:rsid w:val="00857975"/>
    <w:rsid w:val="008624B4"/>
    <w:rsid w:val="00862632"/>
    <w:rsid w:val="00863974"/>
    <w:rsid w:val="008642D3"/>
    <w:rsid w:val="008653EA"/>
    <w:rsid w:val="00865BE1"/>
    <w:rsid w:val="00866119"/>
    <w:rsid w:val="0086663D"/>
    <w:rsid w:val="00866B02"/>
    <w:rsid w:val="00867FCF"/>
    <w:rsid w:val="00871E61"/>
    <w:rsid w:val="00875228"/>
    <w:rsid w:val="0087726A"/>
    <w:rsid w:val="00881137"/>
    <w:rsid w:val="008828EC"/>
    <w:rsid w:val="00883A66"/>
    <w:rsid w:val="00884DEB"/>
    <w:rsid w:val="00884E0B"/>
    <w:rsid w:val="00885251"/>
    <w:rsid w:val="0088662F"/>
    <w:rsid w:val="0088689B"/>
    <w:rsid w:val="00886B8D"/>
    <w:rsid w:val="00887E58"/>
    <w:rsid w:val="00892B9D"/>
    <w:rsid w:val="00893077"/>
    <w:rsid w:val="00893112"/>
    <w:rsid w:val="0089621D"/>
    <w:rsid w:val="00896431"/>
    <w:rsid w:val="0089743B"/>
    <w:rsid w:val="008A0643"/>
    <w:rsid w:val="008A10D9"/>
    <w:rsid w:val="008A2495"/>
    <w:rsid w:val="008A2539"/>
    <w:rsid w:val="008A4DD8"/>
    <w:rsid w:val="008A546E"/>
    <w:rsid w:val="008A5D67"/>
    <w:rsid w:val="008B082A"/>
    <w:rsid w:val="008B0A39"/>
    <w:rsid w:val="008B12E9"/>
    <w:rsid w:val="008B3354"/>
    <w:rsid w:val="008B3F1A"/>
    <w:rsid w:val="008B747E"/>
    <w:rsid w:val="008C007B"/>
    <w:rsid w:val="008C0269"/>
    <w:rsid w:val="008C1F16"/>
    <w:rsid w:val="008C3F82"/>
    <w:rsid w:val="008C480E"/>
    <w:rsid w:val="008C4C30"/>
    <w:rsid w:val="008C5B0D"/>
    <w:rsid w:val="008D0BF2"/>
    <w:rsid w:val="008D1DDD"/>
    <w:rsid w:val="008D2EA7"/>
    <w:rsid w:val="008D4BB7"/>
    <w:rsid w:val="008D67FD"/>
    <w:rsid w:val="008D696B"/>
    <w:rsid w:val="008D71B4"/>
    <w:rsid w:val="008D75BA"/>
    <w:rsid w:val="008D7CD5"/>
    <w:rsid w:val="008E0B80"/>
    <w:rsid w:val="008E0C19"/>
    <w:rsid w:val="008E2957"/>
    <w:rsid w:val="008E5FB7"/>
    <w:rsid w:val="008F0DCE"/>
    <w:rsid w:val="008F0DD6"/>
    <w:rsid w:val="008F2F66"/>
    <w:rsid w:val="008F707A"/>
    <w:rsid w:val="00900962"/>
    <w:rsid w:val="0090480A"/>
    <w:rsid w:val="00904F3C"/>
    <w:rsid w:val="00906123"/>
    <w:rsid w:val="00906CE5"/>
    <w:rsid w:val="00910179"/>
    <w:rsid w:val="00910448"/>
    <w:rsid w:val="009107C8"/>
    <w:rsid w:val="00914959"/>
    <w:rsid w:val="00916CC6"/>
    <w:rsid w:val="009176D1"/>
    <w:rsid w:val="00921330"/>
    <w:rsid w:val="00921EB6"/>
    <w:rsid w:val="009242CF"/>
    <w:rsid w:val="00927280"/>
    <w:rsid w:val="00930027"/>
    <w:rsid w:val="00930D09"/>
    <w:rsid w:val="0093215F"/>
    <w:rsid w:val="0093234A"/>
    <w:rsid w:val="00932B89"/>
    <w:rsid w:val="009403A8"/>
    <w:rsid w:val="00943F40"/>
    <w:rsid w:val="00943FCD"/>
    <w:rsid w:val="00945B47"/>
    <w:rsid w:val="00946AFD"/>
    <w:rsid w:val="00947156"/>
    <w:rsid w:val="009510B3"/>
    <w:rsid w:val="0095137D"/>
    <w:rsid w:val="00951592"/>
    <w:rsid w:val="00953848"/>
    <w:rsid w:val="00953CD8"/>
    <w:rsid w:val="00956EBA"/>
    <w:rsid w:val="00960EAF"/>
    <w:rsid w:val="00965B73"/>
    <w:rsid w:val="00965D9E"/>
    <w:rsid w:val="00970AE6"/>
    <w:rsid w:val="00971672"/>
    <w:rsid w:val="00971E87"/>
    <w:rsid w:val="009734F1"/>
    <w:rsid w:val="00976EB5"/>
    <w:rsid w:val="00983764"/>
    <w:rsid w:val="00983DEC"/>
    <w:rsid w:val="00985365"/>
    <w:rsid w:val="00986028"/>
    <w:rsid w:val="00987813"/>
    <w:rsid w:val="00990872"/>
    <w:rsid w:val="00994B27"/>
    <w:rsid w:val="00995B31"/>
    <w:rsid w:val="00996AC2"/>
    <w:rsid w:val="009A2E74"/>
    <w:rsid w:val="009A4261"/>
    <w:rsid w:val="009A6C9F"/>
    <w:rsid w:val="009B01D0"/>
    <w:rsid w:val="009B200E"/>
    <w:rsid w:val="009B2135"/>
    <w:rsid w:val="009B21E4"/>
    <w:rsid w:val="009B35E9"/>
    <w:rsid w:val="009B4CD1"/>
    <w:rsid w:val="009B5D89"/>
    <w:rsid w:val="009B6653"/>
    <w:rsid w:val="009B7FE3"/>
    <w:rsid w:val="009B7FEC"/>
    <w:rsid w:val="009C0F8D"/>
    <w:rsid w:val="009C12D7"/>
    <w:rsid w:val="009C1A1F"/>
    <w:rsid w:val="009C1BE7"/>
    <w:rsid w:val="009D683F"/>
    <w:rsid w:val="009D701C"/>
    <w:rsid w:val="009E0FD1"/>
    <w:rsid w:val="009E1769"/>
    <w:rsid w:val="009E18F1"/>
    <w:rsid w:val="009E1DD6"/>
    <w:rsid w:val="009E4774"/>
    <w:rsid w:val="009E5318"/>
    <w:rsid w:val="009E7269"/>
    <w:rsid w:val="009F04E8"/>
    <w:rsid w:val="009F0799"/>
    <w:rsid w:val="009F39A8"/>
    <w:rsid w:val="009F5413"/>
    <w:rsid w:val="00A00070"/>
    <w:rsid w:val="00A02324"/>
    <w:rsid w:val="00A04FFF"/>
    <w:rsid w:val="00A069CD"/>
    <w:rsid w:val="00A12321"/>
    <w:rsid w:val="00A12445"/>
    <w:rsid w:val="00A1350D"/>
    <w:rsid w:val="00A139A5"/>
    <w:rsid w:val="00A139FD"/>
    <w:rsid w:val="00A20C63"/>
    <w:rsid w:val="00A2274E"/>
    <w:rsid w:val="00A240EE"/>
    <w:rsid w:val="00A24572"/>
    <w:rsid w:val="00A25BEA"/>
    <w:rsid w:val="00A2769B"/>
    <w:rsid w:val="00A27F53"/>
    <w:rsid w:val="00A32210"/>
    <w:rsid w:val="00A32BA1"/>
    <w:rsid w:val="00A33160"/>
    <w:rsid w:val="00A33D63"/>
    <w:rsid w:val="00A35023"/>
    <w:rsid w:val="00A36349"/>
    <w:rsid w:val="00A37AD6"/>
    <w:rsid w:val="00A37FFD"/>
    <w:rsid w:val="00A44F24"/>
    <w:rsid w:val="00A53E83"/>
    <w:rsid w:val="00A545D2"/>
    <w:rsid w:val="00A54A67"/>
    <w:rsid w:val="00A55D2A"/>
    <w:rsid w:val="00A564FE"/>
    <w:rsid w:val="00A56C59"/>
    <w:rsid w:val="00A56CA4"/>
    <w:rsid w:val="00A63D03"/>
    <w:rsid w:val="00A64737"/>
    <w:rsid w:val="00A70A6C"/>
    <w:rsid w:val="00A71560"/>
    <w:rsid w:val="00A75F3D"/>
    <w:rsid w:val="00A809CF"/>
    <w:rsid w:val="00A81773"/>
    <w:rsid w:val="00A83A57"/>
    <w:rsid w:val="00A84DC0"/>
    <w:rsid w:val="00A86891"/>
    <w:rsid w:val="00A953D2"/>
    <w:rsid w:val="00A964DB"/>
    <w:rsid w:val="00AA0313"/>
    <w:rsid w:val="00AA0847"/>
    <w:rsid w:val="00AA0FA7"/>
    <w:rsid w:val="00AA6AFB"/>
    <w:rsid w:val="00AA7D27"/>
    <w:rsid w:val="00AB30CD"/>
    <w:rsid w:val="00AB5205"/>
    <w:rsid w:val="00AC2D1C"/>
    <w:rsid w:val="00AC3599"/>
    <w:rsid w:val="00AD0FBD"/>
    <w:rsid w:val="00AD0FDE"/>
    <w:rsid w:val="00AD13A3"/>
    <w:rsid w:val="00AD218D"/>
    <w:rsid w:val="00AD39F3"/>
    <w:rsid w:val="00AD47E6"/>
    <w:rsid w:val="00AD6D62"/>
    <w:rsid w:val="00AE0AE4"/>
    <w:rsid w:val="00AE0CC2"/>
    <w:rsid w:val="00AE353F"/>
    <w:rsid w:val="00AE3A0E"/>
    <w:rsid w:val="00AE4F3C"/>
    <w:rsid w:val="00AE5531"/>
    <w:rsid w:val="00AF1354"/>
    <w:rsid w:val="00AF1D3A"/>
    <w:rsid w:val="00AF3EBA"/>
    <w:rsid w:val="00AF4896"/>
    <w:rsid w:val="00AF560A"/>
    <w:rsid w:val="00AF59EE"/>
    <w:rsid w:val="00AF678F"/>
    <w:rsid w:val="00AF70F7"/>
    <w:rsid w:val="00AF7782"/>
    <w:rsid w:val="00AF7DCE"/>
    <w:rsid w:val="00B014E1"/>
    <w:rsid w:val="00B01693"/>
    <w:rsid w:val="00B02238"/>
    <w:rsid w:val="00B0270B"/>
    <w:rsid w:val="00B034FC"/>
    <w:rsid w:val="00B03EE7"/>
    <w:rsid w:val="00B0428D"/>
    <w:rsid w:val="00B06840"/>
    <w:rsid w:val="00B06B65"/>
    <w:rsid w:val="00B07B12"/>
    <w:rsid w:val="00B103AB"/>
    <w:rsid w:val="00B13EFB"/>
    <w:rsid w:val="00B15CDF"/>
    <w:rsid w:val="00B17E6E"/>
    <w:rsid w:val="00B209E1"/>
    <w:rsid w:val="00B210B5"/>
    <w:rsid w:val="00B21464"/>
    <w:rsid w:val="00B217D6"/>
    <w:rsid w:val="00B30A3F"/>
    <w:rsid w:val="00B35CE9"/>
    <w:rsid w:val="00B53171"/>
    <w:rsid w:val="00B61E69"/>
    <w:rsid w:val="00B6468F"/>
    <w:rsid w:val="00B70499"/>
    <w:rsid w:val="00B7193C"/>
    <w:rsid w:val="00B751F5"/>
    <w:rsid w:val="00B75CD5"/>
    <w:rsid w:val="00B75F41"/>
    <w:rsid w:val="00B77496"/>
    <w:rsid w:val="00B7768C"/>
    <w:rsid w:val="00B77AAA"/>
    <w:rsid w:val="00B81081"/>
    <w:rsid w:val="00B813BD"/>
    <w:rsid w:val="00B82A9F"/>
    <w:rsid w:val="00B83F03"/>
    <w:rsid w:val="00B84BB4"/>
    <w:rsid w:val="00B90ACF"/>
    <w:rsid w:val="00B91054"/>
    <w:rsid w:val="00B9192E"/>
    <w:rsid w:val="00B9413F"/>
    <w:rsid w:val="00B96D0B"/>
    <w:rsid w:val="00B97165"/>
    <w:rsid w:val="00BA1F38"/>
    <w:rsid w:val="00BA2EAF"/>
    <w:rsid w:val="00BA4086"/>
    <w:rsid w:val="00BA59C3"/>
    <w:rsid w:val="00BA6E3D"/>
    <w:rsid w:val="00BB0DB0"/>
    <w:rsid w:val="00BB1278"/>
    <w:rsid w:val="00BB3AA4"/>
    <w:rsid w:val="00BB53FE"/>
    <w:rsid w:val="00BB632B"/>
    <w:rsid w:val="00BC0BDA"/>
    <w:rsid w:val="00BC22A8"/>
    <w:rsid w:val="00BC28E3"/>
    <w:rsid w:val="00BC31D0"/>
    <w:rsid w:val="00BC32C2"/>
    <w:rsid w:val="00BC56E1"/>
    <w:rsid w:val="00BC5B1A"/>
    <w:rsid w:val="00BC7698"/>
    <w:rsid w:val="00BD18A5"/>
    <w:rsid w:val="00BD2177"/>
    <w:rsid w:val="00BD3AEE"/>
    <w:rsid w:val="00BD3C1E"/>
    <w:rsid w:val="00BD3E66"/>
    <w:rsid w:val="00BD3F3C"/>
    <w:rsid w:val="00BE0F4E"/>
    <w:rsid w:val="00BE10B0"/>
    <w:rsid w:val="00BE1D62"/>
    <w:rsid w:val="00BE1D8B"/>
    <w:rsid w:val="00BE2F82"/>
    <w:rsid w:val="00BE36F0"/>
    <w:rsid w:val="00BE45E4"/>
    <w:rsid w:val="00BE4E98"/>
    <w:rsid w:val="00BE4FA5"/>
    <w:rsid w:val="00BE6A6B"/>
    <w:rsid w:val="00BF0CD5"/>
    <w:rsid w:val="00BF2C5E"/>
    <w:rsid w:val="00BF4A11"/>
    <w:rsid w:val="00C00672"/>
    <w:rsid w:val="00C057A6"/>
    <w:rsid w:val="00C05E3C"/>
    <w:rsid w:val="00C0641B"/>
    <w:rsid w:val="00C076C2"/>
    <w:rsid w:val="00C07C07"/>
    <w:rsid w:val="00C1001E"/>
    <w:rsid w:val="00C11F0E"/>
    <w:rsid w:val="00C14C62"/>
    <w:rsid w:val="00C1552B"/>
    <w:rsid w:val="00C15EFB"/>
    <w:rsid w:val="00C202BA"/>
    <w:rsid w:val="00C208D5"/>
    <w:rsid w:val="00C2203C"/>
    <w:rsid w:val="00C26F6E"/>
    <w:rsid w:val="00C27ABB"/>
    <w:rsid w:val="00C31240"/>
    <w:rsid w:val="00C31F32"/>
    <w:rsid w:val="00C320D9"/>
    <w:rsid w:val="00C33111"/>
    <w:rsid w:val="00C356D6"/>
    <w:rsid w:val="00C35923"/>
    <w:rsid w:val="00C368E3"/>
    <w:rsid w:val="00C370E3"/>
    <w:rsid w:val="00C37C38"/>
    <w:rsid w:val="00C4061E"/>
    <w:rsid w:val="00C41547"/>
    <w:rsid w:val="00C43D73"/>
    <w:rsid w:val="00C47249"/>
    <w:rsid w:val="00C47A7A"/>
    <w:rsid w:val="00C51343"/>
    <w:rsid w:val="00C51481"/>
    <w:rsid w:val="00C516E3"/>
    <w:rsid w:val="00C53123"/>
    <w:rsid w:val="00C547EB"/>
    <w:rsid w:val="00C55A86"/>
    <w:rsid w:val="00C568D9"/>
    <w:rsid w:val="00C630B4"/>
    <w:rsid w:val="00C65027"/>
    <w:rsid w:val="00C67221"/>
    <w:rsid w:val="00C6773E"/>
    <w:rsid w:val="00C7128E"/>
    <w:rsid w:val="00C72F27"/>
    <w:rsid w:val="00C73260"/>
    <w:rsid w:val="00C73EA5"/>
    <w:rsid w:val="00C7799C"/>
    <w:rsid w:val="00C8008A"/>
    <w:rsid w:val="00C817AC"/>
    <w:rsid w:val="00C829B3"/>
    <w:rsid w:val="00C831A4"/>
    <w:rsid w:val="00C840A1"/>
    <w:rsid w:val="00C918A4"/>
    <w:rsid w:val="00C938BC"/>
    <w:rsid w:val="00C93EFB"/>
    <w:rsid w:val="00C9459A"/>
    <w:rsid w:val="00C9678D"/>
    <w:rsid w:val="00C96A40"/>
    <w:rsid w:val="00CA09A7"/>
    <w:rsid w:val="00CA356E"/>
    <w:rsid w:val="00CA518D"/>
    <w:rsid w:val="00CA574A"/>
    <w:rsid w:val="00CA79A4"/>
    <w:rsid w:val="00CB0055"/>
    <w:rsid w:val="00CB0B22"/>
    <w:rsid w:val="00CB270D"/>
    <w:rsid w:val="00CB2A3B"/>
    <w:rsid w:val="00CB2F9C"/>
    <w:rsid w:val="00CB63C6"/>
    <w:rsid w:val="00CC2F6B"/>
    <w:rsid w:val="00CC31E6"/>
    <w:rsid w:val="00CC3CA0"/>
    <w:rsid w:val="00CC5DCD"/>
    <w:rsid w:val="00CC646F"/>
    <w:rsid w:val="00CD01FC"/>
    <w:rsid w:val="00CD02C8"/>
    <w:rsid w:val="00CD099B"/>
    <w:rsid w:val="00CD0EC3"/>
    <w:rsid w:val="00CD2B84"/>
    <w:rsid w:val="00CD3021"/>
    <w:rsid w:val="00CD3460"/>
    <w:rsid w:val="00CD3B23"/>
    <w:rsid w:val="00CD548F"/>
    <w:rsid w:val="00CD706D"/>
    <w:rsid w:val="00CE146D"/>
    <w:rsid w:val="00CE4218"/>
    <w:rsid w:val="00CE4AD0"/>
    <w:rsid w:val="00CE5EA7"/>
    <w:rsid w:val="00CE6E7E"/>
    <w:rsid w:val="00CE7A6B"/>
    <w:rsid w:val="00D00455"/>
    <w:rsid w:val="00D00745"/>
    <w:rsid w:val="00D00D3F"/>
    <w:rsid w:val="00D014E2"/>
    <w:rsid w:val="00D03506"/>
    <w:rsid w:val="00D038A5"/>
    <w:rsid w:val="00D0735A"/>
    <w:rsid w:val="00D1040D"/>
    <w:rsid w:val="00D11A5D"/>
    <w:rsid w:val="00D12BE7"/>
    <w:rsid w:val="00D12C32"/>
    <w:rsid w:val="00D13E58"/>
    <w:rsid w:val="00D1440C"/>
    <w:rsid w:val="00D15C83"/>
    <w:rsid w:val="00D16833"/>
    <w:rsid w:val="00D21B25"/>
    <w:rsid w:val="00D24012"/>
    <w:rsid w:val="00D25525"/>
    <w:rsid w:val="00D27B70"/>
    <w:rsid w:val="00D310D8"/>
    <w:rsid w:val="00D33C10"/>
    <w:rsid w:val="00D33FA8"/>
    <w:rsid w:val="00D36858"/>
    <w:rsid w:val="00D37C99"/>
    <w:rsid w:val="00D4021F"/>
    <w:rsid w:val="00D41CD7"/>
    <w:rsid w:val="00D41E01"/>
    <w:rsid w:val="00D42C2F"/>
    <w:rsid w:val="00D464CA"/>
    <w:rsid w:val="00D511FB"/>
    <w:rsid w:val="00D52E96"/>
    <w:rsid w:val="00D54F2F"/>
    <w:rsid w:val="00D55D60"/>
    <w:rsid w:val="00D56043"/>
    <w:rsid w:val="00D5686C"/>
    <w:rsid w:val="00D57624"/>
    <w:rsid w:val="00D57E05"/>
    <w:rsid w:val="00D616CE"/>
    <w:rsid w:val="00D61B11"/>
    <w:rsid w:val="00D64E12"/>
    <w:rsid w:val="00D70C27"/>
    <w:rsid w:val="00D70DF4"/>
    <w:rsid w:val="00D720C1"/>
    <w:rsid w:val="00D73D8E"/>
    <w:rsid w:val="00D73E1A"/>
    <w:rsid w:val="00D73F06"/>
    <w:rsid w:val="00D82034"/>
    <w:rsid w:val="00D84397"/>
    <w:rsid w:val="00D849B1"/>
    <w:rsid w:val="00D869DA"/>
    <w:rsid w:val="00D94B2F"/>
    <w:rsid w:val="00D96876"/>
    <w:rsid w:val="00D96B8C"/>
    <w:rsid w:val="00D97226"/>
    <w:rsid w:val="00DA33ED"/>
    <w:rsid w:val="00DA5C5A"/>
    <w:rsid w:val="00DA5CB6"/>
    <w:rsid w:val="00DA7D7B"/>
    <w:rsid w:val="00DA7DF6"/>
    <w:rsid w:val="00DB05AD"/>
    <w:rsid w:val="00DB075B"/>
    <w:rsid w:val="00DB079B"/>
    <w:rsid w:val="00DB0D69"/>
    <w:rsid w:val="00DB2781"/>
    <w:rsid w:val="00DB5BF1"/>
    <w:rsid w:val="00DB5C79"/>
    <w:rsid w:val="00DB70A2"/>
    <w:rsid w:val="00DD6852"/>
    <w:rsid w:val="00DE263E"/>
    <w:rsid w:val="00DE2CF8"/>
    <w:rsid w:val="00DE49C8"/>
    <w:rsid w:val="00DF060C"/>
    <w:rsid w:val="00DF5D97"/>
    <w:rsid w:val="00DF5DF8"/>
    <w:rsid w:val="00DF77FC"/>
    <w:rsid w:val="00DF7F95"/>
    <w:rsid w:val="00E01FB3"/>
    <w:rsid w:val="00E0319C"/>
    <w:rsid w:val="00E06030"/>
    <w:rsid w:val="00E1001E"/>
    <w:rsid w:val="00E15815"/>
    <w:rsid w:val="00E16E07"/>
    <w:rsid w:val="00E175AD"/>
    <w:rsid w:val="00E2243D"/>
    <w:rsid w:val="00E23619"/>
    <w:rsid w:val="00E27516"/>
    <w:rsid w:val="00E27B3D"/>
    <w:rsid w:val="00E34FDC"/>
    <w:rsid w:val="00E353B2"/>
    <w:rsid w:val="00E3659F"/>
    <w:rsid w:val="00E373F8"/>
    <w:rsid w:val="00E408B9"/>
    <w:rsid w:val="00E42FE7"/>
    <w:rsid w:val="00E43A0C"/>
    <w:rsid w:val="00E46844"/>
    <w:rsid w:val="00E46859"/>
    <w:rsid w:val="00E46D71"/>
    <w:rsid w:val="00E50107"/>
    <w:rsid w:val="00E52451"/>
    <w:rsid w:val="00E5270F"/>
    <w:rsid w:val="00E54943"/>
    <w:rsid w:val="00E5500A"/>
    <w:rsid w:val="00E5626E"/>
    <w:rsid w:val="00E56EA6"/>
    <w:rsid w:val="00E56EA8"/>
    <w:rsid w:val="00E60772"/>
    <w:rsid w:val="00E62B9A"/>
    <w:rsid w:val="00E647F4"/>
    <w:rsid w:val="00E64CB6"/>
    <w:rsid w:val="00E66C01"/>
    <w:rsid w:val="00E701A0"/>
    <w:rsid w:val="00E71585"/>
    <w:rsid w:val="00E72534"/>
    <w:rsid w:val="00E7379A"/>
    <w:rsid w:val="00E82DCE"/>
    <w:rsid w:val="00E8482A"/>
    <w:rsid w:val="00E85954"/>
    <w:rsid w:val="00E879D6"/>
    <w:rsid w:val="00E915A2"/>
    <w:rsid w:val="00E935A7"/>
    <w:rsid w:val="00E93C67"/>
    <w:rsid w:val="00E93EDD"/>
    <w:rsid w:val="00E94667"/>
    <w:rsid w:val="00E94852"/>
    <w:rsid w:val="00E95132"/>
    <w:rsid w:val="00E96743"/>
    <w:rsid w:val="00E967E3"/>
    <w:rsid w:val="00EA1CAD"/>
    <w:rsid w:val="00EA2573"/>
    <w:rsid w:val="00EA4660"/>
    <w:rsid w:val="00EA771B"/>
    <w:rsid w:val="00EB243A"/>
    <w:rsid w:val="00EB3BE7"/>
    <w:rsid w:val="00EB5851"/>
    <w:rsid w:val="00EB6006"/>
    <w:rsid w:val="00EB7908"/>
    <w:rsid w:val="00EC0876"/>
    <w:rsid w:val="00EC0CAC"/>
    <w:rsid w:val="00EC2CC9"/>
    <w:rsid w:val="00EC427F"/>
    <w:rsid w:val="00EC55FB"/>
    <w:rsid w:val="00EC56C4"/>
    <w:rsid w:val="00ED0AC2"/>
    <w:rsid w:val="00ED3A32"/>
    <w:rsid w:val="00ED4349"/>
    <w:rsid w:val="00ED4441"/>
    <w:rsid w:val="00ED4E7B"/>
    <w:rsid w:val="00EE0019"/>
    <w:rsid w:val="00EE0AFE"/>
    <w:rsid w:val="00EE128D"/>
    <w:rsid w:val="00EE1B0C"/>
    <w:rsid w:val="00EE234E"/>
    <w:rsid w:val="00EE2739"/>
    <w:rsid w:val="00EE2A4D"/>
    <w:rsid w:val="00EE2D08"/>
    <w:rsid w:val="00EE2FF9"/>
    <w:rsid w:val="00EE3DD4"/>
    <w:rsid w:val="00EE55A3"/>
    <w:rsid w:val="00EE6E14"/>
    <w:rsid w:val="00EE7F54"/>
    <w:rsid w:val="00EF0F6D"/>
    <w:rsid w:val="00EF10A1"/>
    <w:rsid w:val="00EF40C3"/>
    <w:rsid w:val="00EF42E8"/>
    <w:rsid w:val="00EF4493"/>
    <w:rsid w:val="00EF4EE1"/>
    <w:rsid w:val="00EF70EC"/>
    <w:rsid w:val="00F01477"/>
    <w:rsid w:val="00F015F2"/>
    <w:rsid w:val="00F038B9"/>
    <w:rsid w:val="00F10507"/>
    <w:rsid w:val="00F115EB"/>
    <w:rsid w:val="00F1503A"/>
    <w:rsid w:val="00F15CAD"/>
    <w:rsid w:val="00F20613"/>
    <w:rsid w:val="00F22036"/>
    <w:rsid w:val="00F225C0"/>
    <w:rsid w:val="00F22843"/>
    <w:rsid w:val="00F23A36"/>
    <w:rsid w:val="00F23C9F"/>
    <w:rsid w:val="00F24ACE"/>
    <w:rsid w:val="00F24FC9"/>
    <w:rsid w:val="00F3015A"/>
    <w:rsid w:val="00F30363"/>
    <w:rsid w:val="00F32EAD"/>
    <w:rsid w:val="00F35EC7"/>
    <w:rsid w:val="00F370DC"/>
    <w:rsid w:val="00F37918"/>
    <w:rsid w:val="00F37E65"/>
    <w:rsid w:val="00F40B3B"/>
    <w:rsid w:val="00F44E69"/>
    <w:rsid w:val="00F454BF"/>
    <w:rsid w:val="00F4714F"/>
    <w:rsid w:val="00F557F9"/>
    <w:rsid w:val="00F55852"/>
    <w:rsid w:val="00F55A58"/>
    <w:rsid w:val="00F573F6"/>
    <w:rsid w:val="00F606C3"/>
    <w:rsid w:val="00F60D05"/>
    <w:rsid w:val="00F63552"/>
    <w:rsid w:val="00F63FA1"/>
    <w:rsid w:val="00F674A9"/>
    <w:rsid w:val="00F73ED3"/>
    <w:rsid w:val="00F75E7D"/>
    <w:rsid w:val="00F82268"/>
    <w:rsid w:val="00F825C2"/>
    <w:rsid w:val="00F8485E"/>
    <w:rsid w:val="00F858C0"/>
    <w:rsid w:val="00F86A3C"/>
    <w:rsid w:val="00F91AAC"/>
    <w:rsid w:val="00F91B79"/>
    <w:rsid w:val="00F96A0B"/>
    <w:rsid w:val="00F97233"/>
    <w:rsid w:val="00F97964"/>
    <w:rsid w:val="00FA0CB7"/>
    <w:rsid w:val="00FA1153"/>
    <w:rsid w:val="00FA1F60"/>
    <w:rsid w:val="00FA2074"/>
    <w:rsid w:val="00FA2B48"/>
    <w:rsid w:val="00FA45CA"/>
    <w:rsid w:val="00FA4AA0"/>
    <w:rsid w:val="00FA5D0D"/>
    <w:rsid w:val="00FA7B29"/>
    <w:rsid w:val="00FB18C8"/>
    <w:rsid w:val="00FB19DB"/>
    <w:rsid w:val="00FB31B7"/>
    <w:rsid w:val="00FB50EA"/>
    <w:rsid w:val="00FB53DF"/>
    <w:rsid w:val="00FB5921"/>
    <w:rsid w:val="00FB5B0C"/>
    <w:rsid w:val="00FB5D4A"/>
    <w:rsid w:val="00FB5EB3"/>
    <w:rsid w:val="00FB61FE"/>
    <w:rsid w:val="00FC0DC3"/>
    <w:rsid w:val="00FC1B8A"/>
    <w:rsid w:val="00FC2D6D"/>
    <w:rsid w:val="00FC41FA"/>
    <w:rsid w:val="00FC61AC"/>
    <w:rsid w:val="00FC6899"/>
    <w:rsid w:val="00FD07E8"/>
    <w:rsid w:val="00FD0E8E"/>
    <w:rsid w:val="00FD1013"/>
    <w:rsid w:val="00FD10FB"/>
    <w:rsid w:val="00FD70A3"/>
    <w:rsid w:val="00FE0617"/>
    <w:rsid w:val="00FE1B46"/>
    <w:rsid w:val="00FE1E86"/>
    <w:rsid w:val="00FE1ED5"/>
    <w:rsid w:val="00FE2F99"/>
    <w:rsid w:val="00FE3268"/>
    <w:rsid w:val="00FE3BEA"/>
    <w:rsid w:val="00FE41B3"/>
    <w:rsid w:val="00FE555C"/>
    <w:rsid w:val="00FE70D0"/>
    <w:rsid w:val="00FF1F75"/>
    <w:rsid w:val="00FF2176"/>
    <w:rsid w:val="00FF2453"/>
    <w:rsid w:val="00FF3DB9"/>
    <w:rsid w:val="00FF5EFC"/>
    <w:rsid w:val="00FF73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CD9AC2-E684-446C-88B3-E9177B13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3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C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rsid w:val="00A20C63"/>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A20C63"/>
    <w:rPr>
      <w:rFonts w:ascii="Times New Roman" w:eastAsia="Times New Roman" w:hAnsi="Times New Roman" w:cs="Times New Roman"/>
      <w:sz w:val="24"/>
      <w:szCs w:val="24"/>
      <w:lang w:eastAsia="ru-RU"/>
    </w:rPr>
  </w:style>
  <w:style w:type="paragraph" w:customStyle="1" w:styleId="Default">
    <w:name w:val="Default"/>
    <w:rsid w:val="000038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rmal (Web)"/>
    <w:basedOn w:val="a"/>
    <w:uiPriority w:val="99"/>
    <w:rsid w:val="000038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0038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name w:val="Прижатый влево"/>
    <w:basedOn w:val="a"/>
    <w:next w:val="a"/>
    <w:rsid w:val="000038DE"/>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ConsPlusNonformat">
    <w:name w:val="ConsPlusNonformat"/>
    <w:rsid w:val="000038D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0038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D33FA8"/>
    <w:pPr>
      <w:ind w:left="720"/>
      <w:contextualSpacing/>
    </w:pPr>
  </w:style>
  <w:style w:type="character" w:customStyle="1" w:styleId="a8">
    <w:name w:val="Основной текст_"/>
    <w:basedOn w:val="a0"/>
    <w:link w:val="1"/>
    <w:rsid w:val="007A0124"/>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8"/>
    <w:rsid w:val="007A0124"/>
    <w:pPr>
      <w:shd w:val="clear" w:color="auto" w:fill="FFFFFF"/>
      <w:spacing w:before="420" w:after="0" w:line="480" w:lineRule="exact"/>
      <w:jc w:val="both"/>
    </w:pPr>
    <w:rPr>
      <w:rFonts w:ascii="Times New Roman" w:eastAsia="Times New Roman" w:hAnsi="Times New Roman" w:cs="Times New Roman"/>
      <w:sz w:val="27"/>
      <w:szCs w:val="27"/>
    </w:rPr>
  </w:style>
  <w:style w:type="paragraph" w:styleId="a9">
    <w:name w:val="Balloon Text"/>
    <w:basedOn w:val="a"/>
    <w:link w:val="aa"/>
    <w:uiPriority w:val="99"/>
    <w:semiHidden/>
    <w:unhideWhenUsed/>
    <w:rsid w:val="006009B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009B1"/>
    <w:rPr>
      <w:rFonts w:ascii="Segoe UI" w:hAnsi="Segoe UI" w:cs="Segoe UI"/>
      <w:sz w:val="18"/>
      <w:szCs w:val="18"/>
    </w:rPr>
  </w:style>
  <w:style w:type="table" w:styleId="ab">
    <w:name w:val="Table Grid"/>
    <w:basedOn w:val="a1"/>
    <w:uiPriority w:val="59"/>
    <w:rsid w:val="00F972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basedOn w:val="a"/>
    <w:qFormat/>
    <w:rsid w:val="00F97233"/>
    <w:pPr>
      <w:spacing w:after="0"/>
      <w:ind w:firstLine="680"/>
      <w:jc w:val="both"/>
    </w:pPr>
    <w:rPr>
      <w:rFonts w:ascii="Times New Roman" w:eastAsia="Times New Roman" w:hAnsi="Times New Roman" w:cs="Times New Roman"/>
      <w:sz w:val="28"/>
      <w:szCs w:val="28"/>
    </w:rPr>
  </w:style>
  <w:style w:type="paragraph" w:styleId="ac">
    <w:name w:val="Body Text"/>
    <w:basedOn w:val="a"/>
    <w:link w:val="ad"/>
    <w:uiPriority w:val="99"/>
    <w:unhideWhenUsed/>
    <w:rsid w:val="00CD2B84"/>
    <w:pPr>
      <w:spacing w:after="120"/>
    </w:pPr>
  </w:style>
  <w:style w:type="character" w:customStyle="1" w:styleId="ad">
    <w:name w:val="Основной текст Знак"/>
    <w:basedOn w:val="a0"/>
    <w:link w:val="ac"/>
    <w:uiPriority w:val="99"/>
    <w:rsid w:val="00CD2B84"/>
  </w:style>
  <w:style w:type="paragraph" w:styleId="ae">
    <w:name w:val="header"/>
    <w:basedOn w:val="a"/>
    <w:link w:val="af"/>
    <w:unhideWhenUsed/>
    <w:rsid w:val="00CD2B84"/>
    <w:pPr>
      <w:tabs>
        <w:tab w:val="center" w:pos="4677"/>
        <w:tab w:val="right" w:pos="9355"/>
      </w:tabs>
      <w:spacing w:after="0" w:line="240" w:lineRule="auto"/>
    </w:pPr>
  </w:style>
  <w:style w:type="character" w:customStyle="1" w:styleId="af">
    <w:name w:val="Верхний колонтитул Знак"/>
    <w:basedOn w:val="a0"/>
    <w:link w:val="ae"/>
    <w:rsid w:val="00CD2B84"/>
  </w:style>
  <w:style w:type="paragraph" w:styleId="af0">
    <w:name w:val="footer"/>
    <w:basedOn w:val="a"/>
    <w:link w:val="af1"/>
    <w:uiPriority w:val="99"/>
    <w:unhideWhenUsed/>
    <w:rsid w:val="00CD2B8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D2B84"/>
  </w:style>
  <w:style w:type="character" w:styleId="af2">
    <w:name w:val="annotation reference"/>
    <w:basedOn w:val="a0"/>
    <w:uiPriority w:val="99"/>
    <w:semiHidden/>
    <w:unhideWhenUsed/>
    <w:rsid w:val="00CD0EC3"/>
    <w:rPr>
      <w:sz w:val="16"/>
      <w:szCs w:val="16"/>
    </w:rPr>
  </w:style>
  <w:style w:type="paragraph" w:styleId="af3">
    <w:name w:val="annotation text"/>
    <w:basedOn w:val="a"/>
    <w:link w:val="af4"/>
    <w:uiPriority w:val="99"/>
    <w:semiHidden/>
    <w:unhideWhenUsed/>
    <w:rsid w:val="00CD0EC3"/>
    <w:pPr>
      <w:spacing w:line="240" w:lineRule="auto"/>
    </w:pPr>
    <w:rPr>
      <w:sz w:val="20"/>
      <w:szCs w:val="20"/>
    </w:rPr>
  </w:style>
  <w:style w:type="character" w:customStyle="1" w:styleId="af4">
    <w:name w:val="Текст примечания Знак"/>
    <w:basedOn w:val="a0"/>
    <w:link w:val="af3"/>
    <w:uiPriority w:val="99"/>
    <w:semiHidden/>
    <w:rsid w:val="00CD0EC3"/>
    <w:rPr>
      <w:sz w:val="20"/>
      <w:szCs w:val="20"/>
    </w:rPr>
  </w:style>
  <w:style w:type="paragraph" w:styleId="af5">
    <w:name w:val="annotation subject"/>
    <w:basedOn w:val="af3"/>
    <w:next w:val="af3"/>
    <w:link w:val="af6"/>
    <w:uiPriority w:val="99"/>
    <w:semiHidden/>
    <w:unhideWhenUsed/>
    <w:rsid w:val="00CD0EC3"/>
    <w:rPr>
      <w:b/>
      <w:bCs/>
    </w:rPr>
  </w:style>
  <w:style w:type="character" w:customStyle="1" w:styleId="af6">
    <w:name w:val="Тема примечания Знак"/>
    <w:basedOn w:val="af4"/>
    <w:link w:val="af5"/>
    <w:uiPriority w:val="99"/>
    <w:semiHidden/>
    <w:rsid w:val="00CD0EC3"/>
    <w:rPr>
      <w:b/>
      <w:bCs/>
      <w:sz w:val="20"/>
      <w:szCs w:val="20"/>
    </w:rPr>
  </w:style>
  <w:style w:type="table" w:customStyle="1" w:styleId="3">
    <w:name w:val="Сетка таблицы3"/>
    <w:basedOn w:val="a1"/>
    <w:next w:val="ab"/>
    <w:uiPriority w:val="59"/>
    <w:rsid w:val="006E61A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next w:val="ab"/>
    <w:uiPriority w:val="59"/>
    <w:rsid w:val="006E61A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277">
      <w:bodyDiv w:val="1"/>
      <w:marLeft w:val="0"/>
      <w:marRight w:val="0"/>
      <w:marTop w:val="0"/>
      <w:marBottom w:val="0"/>
      <w:divBdr>
        <w:top w:val="none" w:sz="0" w:space="0" w:color="auto"/>
        <w:left w:val="none" w:sz="0" w:space="0" w:color="auto"/>
        <w:bottom w:val="none" w:sz="0" w:space="0" w:color="auto"/>
        <w:right w:val="none" w:sz="0" w:space="0" w:color="auto"/>
      </w:divBdr>
    </w:div>
    <w:div w:id="66804529">
      <w:bodyDiv w:val="1"/>
      <w:marLeft w:val="0"/>
      <w:marRight w:val="0"/>
      <w:marTop w:val="0"/>
      <w:marBottom w:val="0"/>
      <w:divBdr>
        <w:top w:val="none" w:sz="0" w:space="0" w:color="auto"/>
        <w:left w:val="none" w:sz="0" w:space="0" w:color="auto"/>
        <w:bottom w:val="none" w:sz="0" w:space="0" w:color="auto"/>
        <w:right w:val="none" w:sz="0" w:space="0" w:color="auto"/>
      </w:divBdr>
    </w:div>
    <w:div w:id="83963952">
      <w:bodyDiv w:val="1"/>
      <w:marLeft w:val="0"/>
      <w:marRight w:val="0"/>
      <w:marTop w:val="0"/>
      <w:marBottom w:val="0"/>
      <w:divBdr>
        <w:top w:val="none" w:sz="0" w:space="0" w:color="auto"/>
        <w:left w:val="none" w:sz="0" w:space="0" w:color="auto"/>
        <w:bottom w:val="none" w:sz="0" w:space="0" w:color="auto"/>
        <w:right w:val="none" w:sz="0" w:space="0" w:color="auto"/>
      </w:divBdr>
    </w:div>
    <w:div w:id="137066845">
      <w:bodyDiv w:val="1"/>
      <w:marLeft w:val="0"/>
      <w:marRight w:val="0"/>
      <w:marTop w:val="0"/>
      <w:marBottom w:val="0"/>
      <w:divBdr>
        <w:top w:val="none" w:sz="0" w:space="0" w:color="auto"/>
        <w:left w:val="none" w:sz="0" w:space="0" w:color="auto"/>
        <w:bottom w:val="none" w:sz="0" w:space="0" w:color="auto"/>
        <w:right w:val="none" w:sz="0" w:space="0" w:color="auto"/>
      </w:divBdr>
    </w:div>
    <w:div w:id="161237863">
      <w:bodyDiv w:val="1"/>
      <w:marLeft w:val="0"/>
      <w:marRight w:val="0"/>
      <w:marTop w:val="0"/>
      <w:marBottom w:val="0"/>
      <w:divBdr>
        <w:top w:val="none" w:sz="0" w:space="0" w:color="auto"/>
        <w:left w:val="none" w:sz="0" w:space="0" w:color="auto"/>
        <w:bottom w:val="none" w:sz="0" w:space="0" w:color="auto"/>
        <w:right w:val="none" w:sz="0" w:space="0" w:color="auto"/>
      </w:divBdr>
    </w:div>
    <w:div w:id="220216800">
      <w:bodyDiv w:val="1"/>
      <w:marLeft w:val="0"/>
      <w:marRight w:val="0"/>
      <w:marTop w:val="0"/>
      <w:marBottom w:val="0"/>
      <w:divBdr>
        <w:top w:val="none" w:sz="0" w:space="0" w:color="auto"/>
        <w:left w:val="none" w:sz="0" w:space="0" w:color="auto"/>
        <w:bottom w:val="none" w:sz="0" w:space="0" w:color="auto"/>
        <w:right w:val="none" w:sz="0" w:space="0" w:color="auto"/>
      </w:divBdr>
    </w:div>
    <w:div w:id="226110147">
      <w:bodyDiv w:val="1"/>
      <w:marLeft w:val="0"/>
      <w:marRight w:val="0"/>
      <w:marTop w:val="0"/>
      <w:marBottom w:val="0"/>
      <w:divBdr>
        <w:top w:val="none" w:sz="0" w:space="0" w:color="auto"/>
        <w:left w:val="none" w:sz="0" w:space="0" w:color="auto"/>
        <w:bottom w:val="none" w:sz="0" w:space="0" w:color="auto"/>
        <w:right w:val="none" w:sz="0" w:space="0" w:color="auto"/>
      </w:divBdr>
    </w:div>
    <w:div w:id="226189474">
      <w:bodyDiv w:val="1"/>
      <w:marLeft w:val="0"/>
      <w:marRight w:val="0"/>
      <w:marTop w:val="0"/>
      <w:marBottom w:val="0"/>
      <w:divBdr>
        <w:top w:val="none" w:sz="0" w:space="0" w:color="auto"/>
        <w:left w:val="none" w:sz="0" w:space="0" w:color="auto"/>
        <w:bottom w:val="none" w:sz="0" w:space="0" w:color="auto"/>
        <w:right w:val="none" w:sz="0" w:space="0" w:color="auto"/>
      </w:divBdr>
    </w:div>
    <w:div w:id="227611647">
      <w:bodyDiv w:val="1"/>
      <w:marLeft w:val="0"/>
      <w:marRight w:val="0"/>
      <w:marTop w:val="0"/>
      <w:marBottom w:val="0"/>
      <w:divBdr>
        <w:top w:val="none" w:sz="0" w:space="0" w:color="auto"/>
        <w:left w:val="none" w:sz="0" w:space="0" w:color="auto"/>
        <w:bottom w:val="none" w:sz="0" w:space="0" w:color="auto"/>
        <w:right w:val="none" w:sz="0" w:space="0" w:color="auto"/>
      </w:divBdr>
    </w:div>
    <w:div w:id="289559620">
      <w:bodyDiv w:val="1"/>
      <w:marLeft w:val="0"/>
      <w:marRight w:val="0"/>
      <w:marTop w:val="0"/>
      <w:marBottom w:val="0"/>
      <w:divBdr>
        <w:top w:val="none" w:sz="0" w:space="0" w:color="auto"/>
        <w:left w:val="none" w:sz="0" w:space="0" w:color="auto"/>
        <w:bottom w:val="none" w:sz="0" w:space="0" w:color="auto"/>
        <w:right w:val="none" w:sz="0" w:space="0" w:color="auto"/>
      </w:divBdr>
    </w:div>
    <w:div w:id="313488729">
      <w:bodyDiv w:val="1"/>
      <w:marLeft w:val="0"/>
      <w:marRight w:val="0"/>
      <w:marTop w:val="0"/>
      <w:marBottom w:val="0"/>
      <w:divBdr>
        <w:top w:val="none" w:sz="0" w:space="0" w:color="auto"/>
        <w:left w:val="none" w:sz="0" w:space="0" w:color="auto"/>
        <w:bottom w:val="none" w:sz="0" w:space="0" w:color="auto"/>
        <w:right w:val="none" w:sz="0" w:space="0" w:color="auto"/>
      </w:divBdr>
    </w:div>
    <w:div w:id="320475293">
      <w:bodyDiv w:val="1"/>
      <w:marLeft w:val="0"/>
      <w:marRight w:val="0"/>
      <w:marTop w:val="0"/>
      <w:marBottom w:val="0"/>
      <w:divBdr>
        <w:top w:val="none" w:sz="0" w:space="0" w:color="auto"/>
        <w:left w:val="none" w:sz="0" w:space="0" w:color="auto"/>
        <w:bottom w:val="none" w:sz="0" w:space="0" w:color="auto"/>
        <w:right w:val="none" w:sz="0" w:space="0" w:color="auto"/>
      </w:divBdr>
    </w:div>
    <w:div w:id="375466775">
      <w:bodyDiv w:val="1"/>
      <w:marLeft w:val="0"/>
      <w:marRight w:val="0"/>
      <w:marTop w:val="0"/>
      <w:marBottom w:val="0"/>
      <w:divBdr>
        <w:top w:val="none" w:sz="0" w:space="0" w:color="auto"/>
        <w:left w:val="none" w:sz="0" w:space="0" w:color="auto"/>
        <w:bottom w:val="none" w:sz="0" w:space="0" w:color="auto"/>
        <w:right w:val="none" w:sz="0" w:space="0" w:color="auto"/>
      </w:divBdr>
    </w:div>
    <w:div w:id="381640558">
      <w:bodyDiv w:val="1"/>
      <w:marLeft w:val="0"/>
      <w:marRight w:val="0"/>
      <w:marTop w:val="0"/>
      <w:marBottom w:val="0"/>
      <w:divBdr>
        <w:top w:val="none" w:sz="0" w:space="0" w:color="auto"/>
        <w:left w:val="none" w:sz="0" w:space="0" w:color="auto"/>
        <w:bottom w:val="none" w:sz="0" w:space="0" w:color="auto"/>
        <w:right w:val="none" w:sz="0" w:space="0" w:color="auto"/>
      </w:divBdr>
    </w:div>
    <w:div w:id="408232135">
      <w:bodyDiv w:val="1"/>
      <w:marLeft w:val="0"/>
      <w:marRight w:val="0"/>
      <w:marTop w:val="0"/>
      <w:marBottom w:val="0"/>
      <w:divBdr>
        <w:top w:val="none" w:sz="0" w:space="0" w:color="auto"/>
        <w:left w:val="none" w:sz="0" w:space="0" w:color="auto"/>
        <w:bottom w:val="none" w:sz="0" w:space="0" w:color="auto"/>
        <w:right w:val="none" w:sz="0" w:space="0" w:color="auto"/>
      </w:divBdr>
    </w:div>
    <w:div w:id="413357733">
      <w:bodyDiv w:val="1"/>
      <w:marLeft w:val="0"/>
      <w:marRight w:val="0"/>
      <w:marTop w:val="0"/>
      <w:marBottom w:val="0"/>
      <w:divBdr>
        <w:top w:val="none" w:sz="0" w:space="0" w:color="auto"/>
        <w:left w:val="none" w:sz="0" w:space="0" w:color="auto"/>
        <w:bottom w:val="none" w:sz="0" w:space="0" w:color="auto"/>
        <w:right w:val="none" w:sz="0" w:space="0" w:color="auto"/>
      </w:divBdr>
    </w:div>
    <w:div w:id="430856109">
      <w:bodyDiv w:val="1"/>
      <w:marLeft w:val="0"/>
      <w:marRight w:val="0"/>
      <w:marTop w:val="0"/>
      <w:marBottom w:val="0"/>
      <w:divBdr>
        <w:top w:val="none" w:sz="0" w:space="0" w:color="auto"/>
        <w:left w:val="none" w:sz="0" w:space="0" w:color="auto"/>
        <w:bottom w:val="none" w:sz="0" w:space="0" w:color="auto"/>
        <w:right w:val="none" w:sz="0" w:space="0" w:color="auto"/>
      </w:divBdr>
    </w:div>
    <w:div w:id="526607266">
      <w:bodyDiv w:val="1"/>
      <w:marLeft w:val="0"/>
      <w:marRight w:val="0"/>
      <w:marTop w:val="0"/>
      <w:marBottom w:val="0"/>
      <w:divBdr>
        <w:top w:val="none" w:sz="0" w:space="0" w:color="auto"/>
        <w:left w:val="none" w:sz="0" w:space="0" w:color="auto"/>
        <w:bottom w:val="none" w:sz="0" w:space="0" w:color="auto"/>
        <w:right w:val="none" w:sz="0" w:space="0" w:color="auto"/>
      </w:divBdr>
    </w:div>
    <w:div w:id="532425069">
      <w:bodyDiv w:val="1"/>
      <w:marLeft w:val="0"/>
      <w:marRight w:val="0"/>
      <w:marTop w:val="0"/>
      <w:marBottom w:val="0"/>
      <w:divBdr>
        <w:top w:val="none" w:sz="0" w:space="0" w:color="auto"/>
        <w:left w:val="none" w:sz="0" w:space="0" w:color="auto"/>
        <w:bottom w:val="none" w:sz="0" w:space="0" w:color="auto"/>
        <w:right w:val="none" w:sz="0" w:space="0" w:color="auto"/>
      </w:divBdr>
    </w:div>
    <w:div w:id="547912873">
      <w:bodyDiv w:val="1"/>
      <w:marLeft w:val="0"/>
      <w:marRight w:val="0"/>
      <w:marTop w:val="0"/>
      <w:marBottom w:val="0"/>
      <w:divBdr>
        <w:top w:val="none" w:sz="0" w:space="0" w:color="auto"/>
        <w:left w:val="none" w:sz="0" w:space="0" w:color="auto"/>
        <w:bottom w:val="none" w:sz="0" w:space="0" w:color="auto"/>
        <w:right w:val="none" w:sz="0" w:space="0" w:color="auto"/>
      </w:divBdr>
    </w:div>
    <w:div w:id="560481457">
      <w:bodyDiv w:val="1"/>
      <w:marLeft w:val="0"/>
      <w:marRight w:val="0"/>
      <w:marTop w:val="0"/>
      <w:marBottom w:val="0"/>
      <w:divBdr>
        <w:top w:val="none" w:sz="0" w:space="0" w:color="auto"/>
        <w:left w:val="none" w:sz="0" w:space="0" w:color="auto"/>
        <w:bottom w:val="none" w:sz="0" w:space="0" w:color="auto"/>
        <w:right w:val="none" w:sz="0" w:space="0" w:color="auto"/>
      </w:divBdr>
    </w:div>
    <w:div w:id="602493431">
      <w:bodyDiv w:val="1"/>
      <w:marLeft w:val="0"/>
      <w:marRight w:val="0"/>
      <w:marTop w:val="0"/>
      <w:marBottom w:val="0"/>
      <w:divBdr>
        <w:top w:val="none" w:sz="0" w:space="0" w:color="auto"/>
        <w:left w:val="none" w:sz="0" w:space="0" w:color="auto"/>
        <w:bottom w:val="none" w:sz="0" w:space="0" w:color="auto"/>
        <w:right w:val="none" w:sz="0" w:space="0" w:color="auto"/>
      </w:divBdr>
    </w:div>
    <w:div w:id="602615944">
      <w:bodyDiv w:val="1"/>
      <w:marLeft w:val="0"/>
      <w:marRight w:val="0"/>
      <w:marTop w:val="0"/>
      <w:marBottom w:val="0"/>
      <w:divBdr>
        <w:top w:val="none" w:sz="0" w:space="0" w:color="auto"/>
        <w:left w:val="none" w:sz="0" w:space="0" w:color="auto"/>
        <w:bottom w:val="none" w:sz="0" w:space="0" w:color="auto"/>
        <w:right w:val="none" w:sz="0" w:space="0" w:color="auto"/>
      </w:divBdr>
    </w:div>
    <w:div w:id="616451835">
      <w:bodyDiv w:val="1"/>
      <w:marLeft w:val="0"/>
      <w:marRight w:val="0"/>
      <w:marTop w:val="0"/>
      <w:marBottom w:val="0"/>
      <w:divBdr>
        <w:top w:val="none" w:sz="0" w:space="0" w:color="auto"/>
        <w:left w:val="none" w:sz="0" w:space="0" w:color="auto"/>
        <w:bottom w:val="none" w:sz="0" w:space="0" w:color="auto"/>
        <w:right w:val="none" w:sz="0" w:space="0" w:color="auto"/>
      </w:divBdr>
    </w:div>
    <w:div w:id="650795412">
      <w:bodyDiv w:val="1"/>
      <w:marLeft w:val="0"/>
      <w:marRight w:val="0"/>
      <w:marTop w:val="0"/>
      <w:marBottom w:val="0"/>
      <w:divBdr>
        <w:top w:val="none" w:sz="0" w:space="0" w:color="auto"/>
        <w:left w:val="none" w:sz="0" w:space="0" w:color="auto"/>
        <w:bottom w:val="none" w:sz="0" w:space="0" w:color="auto"/>
        <w:right w:val="none" w:sz="0" w:space="0" w:color="auto"/>
      </w:divBdr>
    </w:div>
    <w:div w:id="722370228">
      <w:bodyDiv w:val="1"/>
      <w:marLeft w:val="0"/>
      <w:marRight w:val="0"/>
      <w:marTop w:val="0"/>
      <w:marBottom w:val="0"/>
      <w:divBdr>
        <w:top w:val="none" w:sz="0" w:space="0" w:color="auto"/>
        <w:left w:val="none" w:sz="0" w:space="0" w:color="auto"/>
        <w:bottom w:val="none" w:sz="0" w:space="0" w:color="auto"/>
        <w:right w:val="none" w:sz="0" w:space="0" w:color="auto"/>
      </w:divBdr>
    </w:div>
    <w:div w:id="751660272">
      <w:bodyDiv w:val="1"/>
      <w:marLeft w:val="0"/>
      <w:marRight w:val="0"/>
      <w:marTop w:val="0"/>
      <w:marBottom w:val="0"/>
      <w:divBdr>
        <w:top w:val="none" w:sz="0" w:space="0" w:color="auto"/>
        <w:left w:val="none" w:sz="0" w:space="0" w:color="auto"/>
        <w:bottom w:val="none" w:sz="0" w:space="0" w:color="auto"/>
        <w:right w:val="none" w:sz="0" w:space="0" w:color="auto"/>
      </w:divBdr>
    </w:div>
    <w:div w:id="804002881">
      <w:bodyDiv w:val="1"/>
      <w:marLeft w:val="0"/>
      <w:marRight w:val="0"/>
      <w:marTop w:val="0"/>
      <w:marBottom w:val="0"/>
      <w:divBdr>
        <w:top w:val="none" w:sz="0" w:space="0" w:color="auto"/>
        <w:left w:val="none" w:sz="0" w:space="0" w:color="auto"/>
        <w:bottom w:val="none" w:sz="0" w:space="0" w:color="auto"/>
        <w:right w:val="none" w:sz="0" w:space="0" w:color="auto"/>
      </w:divBdr>
    </w:div>
    <w:div w:id="836577856">
      <w:bodyDiv w:val="1"/>
      <w:marLeft w:val="0"/>
      <w:marRight w:val="0"/>
      <w:marTop w:val="0"/>
      <w:marBottom w:val="0"/>
      <w:divBdr>
        <w:top w:val="none" w:sz="0" w:space="0" w:color="auto"/>
        <w:left w:val="none" w:sz="0" w:space="0" w:color="auto"/>
        <w:bottom w:val="none" w:sz="0" w:space="0" w:color="auto"/>
        <w:right w:val="none" w:sz="0" w:space="0" w:color="auto"/>
      </w:divBdr>
    </w:div>
    <w:div w:id="888682924">
      <w:bodyDiv w:val="1"/>
      <w:marLeft w:val="0"/>
      <w:marRight w:val="0"/>
      <w:marTop w:val="0"/>
      <w:marBottom w:val="0"/>
      <w:divBdr>
        <w:top w:val="none" w:sz="0" w:space="0" w:color="auto"/>
        <w:left w:val="none" w:sz="0" w:space="0" w:color="auto"/>
        <w:bottom w:val="none" w:sz="0" w:space="0" w:color="auto"/>
        <w:right w:val="none" w:sz="0" w:space="0" w:color="auto"/>
      </w:divBdr>
    </w:div>
    <w:div w:id="903833027">
      <w:bodyDiv w:val="1"/>
      <w:marLeft w:val="0"/>
      <w:marRight w:val="0"/>
      <w:marTop w:val="0"/>
      <w:marBottom w:val="0"/>
      <w:divBdr>
        <w:top w:val="none" w:sz="0" w:space="0" w:color="auto"/>
        <w:left w:val="none" w:sz="0" w:space="0" w:color="auto"/>
        <w:bottom w:val="none" w:sz="0" w:space="0" w:color="auto"/>
        <w:right w:val="none" w:sz="0" w:space="0" w:color="auto"/>
      </w:divBdr>
    </w:div>
    <w:div w:id="945960694">
      <w:bodyDiv w:val="1"/>
      <w:marLeft w:val="0"/>
      <w:marRight w:val="0"/>
      <w:marTop w:val="0"/>
      <w:marBottom w:val="0"/>
      <w:divBdr>
        <w:top w:val="none" w:sz="0" w:space="0" w:color="auto"/>
        <w:left w:val="none" w:sz="0" w:space="0" w:color="auto"/>
        <w:bottom w:val="none" w:sz="0" w:space="0" w:color="auto"/>
        <w:right w:val="none" w:sz="0" w:space="0" w:color="auto"/>
      </w:divBdr>
    </w:div>
    <w:div w:id="967392958">
      <w:bodyDiv w:val="1"/>
      <w:marLeft w:val="0"/>
      <w:marRight w:val="0"/>
      <w:marTop w:val="0"/>
      <w:marBottom w:val="0"/>
      <w:divBdr>
        <w:top w:val="none" w:sz="0" w:space="0" w:color="auto"/>
        <w:left w:val="none" w:sz="0" w:space="0" w:color="auto"/>
        <w:bottom w:val="none" w:sz="0" w:space="0" w:color="auto"/>
        <w:right w:val="none" w:sz="0" w:space="0" w:color="auto"/>
      </w:divBdr>
    </w:div>
    <w:div w:id="1010792009">
      <w:bodyDiv w:val="1"/>
      <w:marLeft w:val="0"/>
      <w:marRight w:val="0"/>
      <w:marTop w:val="0"/>
      <w:marBottom w:val="0"/>
      <w:divBdr>
        <w:top w:val="none" w:sz="0" w:space="0" w:color="auto"/>
        <w:left w:val="none" w:sz="0" w:space="0" w:color="auto"/>
        <w:bottom w:val="none" w:sz="0" w:space="0" w:color="auto"/>
        <w:right w:val="none" w:sz="0" w:space="0" w:color="auto"/>
      </w:divBdr>
    </w:div>
    <w:div w:id="1040595094">
      <w:bodyDiv w:val="1"/>
      <w:marLeft w:val="0"/>
      <w:marRight w:val="0"/>
      <w:marTop w:val="0"/>
      <w:marBottom w:val="0"/>
      <w:divBdr>
        <w:top w:val="none" w:sz="0" w:space="0" w:color="auto"/>
        <w:left w:val="none" w:sz="0" w:space="0" w:color="auto"/>
        <w:bottom w:val="none" w:sz="0" w:space="0" w:color="auto"/>
        <w:right w:val="none" w:sz="0" w:space="0" w:color="auto"/>
      </w:divBdr>
    </w:div>
    <w:div w:id="1063724001">
      <w:bodyDiv w:val="1"/>
      <w:marLeft w:val="0"/>
      <w:marRight w:val="0"/>
      <w:marTop w:val="0"/>
      <w:marBottom w:val="0"/>
      <w:divBdr>
        <w:top w:val="none" w:sz="0" w:space="0" w:color="auto"/>
        <w:left w:val="none" w:sz="0" w:space="0" w:color="auto"/>
        <w:bottom w:val="none" w:sz="0" w:space="0" w:color="auto"/>
        <w:right w:val="none" w:sz="0" w:space="0" w:color="auto"/>
      </w:divBdr>
    </w:div>
    <w:div w:id="1072236226">
      <w:bodyDiv w:val="1"/>
      <w:marLeft w:val="0"/>
      <w:marRight w:val="0"/>
      <w:marTop w:val="0"/>
      <w:marBottom w:val="0"/>
      <w:divBdr>
        <w:top w:val="none" w:sz="0" w:space="0" w:color="auto"/>
        <w:left w:val="none" w:sz="0" w:space="0" w:color="auto"/>
        <w:bottom w:val="none" w:sz="0" w:space="0" w:color="auto"/>
        <w:right w:val="none" w:sz="0" w:space="0" w:color="auto"/>
      </w:divBdr>
    </w:div>
    <w:div w:id="1080057966">
      <w:bodyDiv w:val="1"/>
      <w:marLeft w:val="0"/>
      <w:marRight w:val="0"/>
      <w:marTop w:val="0"/>
      <w:marBottom w:val="0"/>
      <w:divBdr>
        <w:top w:val="none" w:sz="0" w:space="0" w:color="auto"/>
        <w:left w:val="none" w:sz="0" w:space="0" w:color="auto"/>
        <w:bottom w:val="none" w:sz="0" w:space="0" w:color="auto"/>
        <w:right w:val="none" w:sz="0" w:space="0" w:color="auto"/>
      </w:divBdr>
    </w:div>
    <w:div w:id="1113940981">
      <w:bodyDiv w:val="1"/>
      <w:marLeft w:val="0"/>
      <w:marRight w:val="0"/>
      <w:marTop w:val="0"/>
      <w:marBottom w:val="0"/>
      <w:divBdr>
        <w:top w:val="none" w:sz="0" w:space="0" w:color="auto"/>
        <w:left w:val="none" w:sz="0" w:space="0" w:color="auto"/>
        <w:bottom w:val="none" w:sz="0" w:space="0" w:color="auto"/>
        <w:right w:val="none" w:sz="0" w:space="0" w:color="auto"/>
      </w:divBdr>
    </w:div>
    <w:div w:id="1134954932">
      <w:bodyDiv w:val="1"/>
      <w:marLeft w:val="0"/>
      <w:marRight w:val="0"/>
      <w:marTop w:val="0"/>
      <w:marBottom w:val="0"/>
      <w:divBdr>
        <w:top w:val="none" w:sz="0" w:space="0" w:color="auto"/>
        <w:left w:val="none" w:sz="0" w:space="0" w:color="auto"/>
        <w:bottom w:val="none" w:sz="0" w:space="0" w:color="auto"/>
        <w:right w:val="none" w:sz="0" w:space="0" w:color="auto"/>
      </w:divBdr>
    </w:div>
    <w:div w:id="1154637359">
      <w:bodyDiv w:val="1"/>
      <w:marLeft w:val="0"/>
      <w:marRight w:val="0"/>
      <w:marTop w:val="0"/>
      <w:marBottom w:val="0"/>
      <w:divBdr>
        <w:top w:val="none" w:sz="0" w:space="0" w:color="auto"/>
        <w:left w:val="none" w:sz="0" w:space="0" w:color="auto"/>
        <w:bottom w:val="none" w:sz="0" w:space="0" w:color="auto"/>
        <w:right w:val="none" w:sz="0" w:space="0" w:color="auto"/>
      </w:divBdr>
    </w:div>
    <w:div w:id="1168642357">
      <w:bodyDiv w:val="1"/>
      <w:marLeft w:val="0"/>
      <w:marRight w:val="0"/>
      <w:marTop w:val="0"/>
      <w:marBottom w:val="0"/>
      <w:divBdr>
        <w:top w:val="none" w:sz="0" w:space="0" w:color="auto"/>
        <w:left w:val="none" w:sz="0" w:space="0" w:color="auto"/>
        <w:bottom w:val="none" w:sz="0" w:space="0" w:color="auto"/>
        <w:right w:val="none" w:sz="0" w:space="0" w:color="auto"/>
      </w:divBdr>
    </w:div>
    <w:div w:id="1187981861">
      <w:bodyDiv w:val="1"/>
      <w:marLeft w:val="0"/>
      <w:marRight w:val="0"/>
      <w:marTop w:val="0"/>
      <w:marBottom w:val="0"/>
      <w:divBdr>
        <w:top w:val="none" w:sz="0" w:space="0" w:color="auto"/>
        <w:left w:val="none" w:sz="0" w:space="0" w:color="auto"/>
        <w:bottom w:val="none" w:sz="0" w:space="0" w:color="auto"/>
        <w:right w:val="none" w:sz="0" w:space="0" w:color="auto"/>
      </w:divBdr>
    </w:div>
    <w:div w:id="1218206229">
      <w:bodyDiv w:val="1"/>
      <w:marLeft w:val="0"/>
      <w:marRight w:val="0"/>
      <w:marTop w:val="0"/>
      <w:marBottom w:val="0"/>
      <w:divBdr>
        <w:top w:val="none" w:sz="0" w:space="0" w:color="auto"/>
        <w:left w:val="none" w:sz="0" w:space="0" w:color="auto"/>
        <w:bottom w:val="none" w:sz="0" w:space="0" w:color="auto"/>
        <w:right w:val="none" w:sz="0" w:space="0" w:color="auto"/>
      </w:divBdr>
    </w:div>
    <w:div w:id="1237591496">
      <w:bodyDiv w:val="1"/>
      <w:marLeft w:val="0"/>
      <w:marRight w:val="0"/>
      <w:marTop w:val="0"/>
      <w:marBottom w:val="0"/>
      <w:divBdr>
        <w:top w:val="none" w:sz="0" w:space="0" w:color="auto"/>
        <w:left w:val="none" w:sz="0" w:space="0" w:color="auto"/>
        <w:bottom w:val="none" w:sz="0" w:space="0" w:color="auto"/>
        <w:right w:val="none" w:sz="0" w:space="0" w:color="auto"/>
      </w:divBdr>
    </w:div>
    <w:div w:id="1343704967">
      <w:bodyDiv w:val="1"/>
      <w:marLeft w:val="0"/>
      <w:marRight w:val="0"/>
      <w:marTop w:val="0"/>
      <w:marBottom w:val="0"/>
      <w:divBdr>
        <w:top w:val="none" w:sz="0" w:space="0" w:color="auto"/>
        <w:left w:val="none" w:sz="0" w:space="0" w:color="auto"/>
        <w:bottom w:val="none" w:sz="0" w:space="0" w:color="auto"/>
        <w:right w:val="none" w:sz="0" w:space="0" w:color="auto"/>
      </w:divBdr>
    </w:div>
    <w:div w:id="1356541807">
      <w:bodyDiv w:val="1"/>
      <w:marLeft w:val="0"/>
      <w:marRight w:val="0"/>
      <w:marTop w:val="0"/>
      <w:marBottom w:val="0"/>
      <w:divBdr>
        <w:top w:val="none" w:sz="0" w:space="0" w:color="auto"/>
        <w:left w:val="none" w:sz="0" w:space="0" w:color="auto"/>
        <w:bottom w:val="none" w:sz="0" w:space="0" w:color="auto"/>
        <w:right w:val="none" w:sz="0" w:space="0" w:color="auto"/>
      </w:divBdr>
    </w:div>
    <w:div w:id="1360426018">
      <w:bodyDiv w:val="1"/>
      <w:marLeft w:val="0"/>
      <w:marRight w:val="0"/>
      <w:marTop w:val="0"/>
      <w:marBottom w:val="0"/>
      <w:divBdr>
        <w:top w:val="none" w:sz="0" w:space="0" w:color="auto"/>
        <w:left w:val="none" w:sz="0" w:space="0" w:color="auto"/>
        <w:bottom w:val="none" w:sz="0" w:space="0" w:color="auto"/>
        <w:right w:val="none" w:sz="0" w:space="0" w:color="auto"/>
      </w:divBdr>
    </w:div>
    <w:div w:id="1389954773">
      <w:bodyDiv w:val="1"/>
      <w:marLeft w:val="0"/>
      <w:marRight w:val="0"/>
      <w:marTop w:val="0"/>
      <w:marBottom w:val="0"/>
      <w:divBdr>
        <w:top w:val="none" w:sz="0" w:space="0" w:color="auto"/>
        <w:left w:val="none" w:sz="0" w:space="0" w:color="auto"/>
        <w:bottom w:val="none" w:sz="0" w:space="0" w:color="auto"/>
        <w:right w:val="none" w:sz="0" w:space="0" w:color="auto"/>
      </w:divBdr>
    </w:div>
    <w:div w:id="1409379727">
      <w:bodyDiv w:val="1"/>
      <w:marLeft w:val="0"/>
      <w:marRight w:val="0"/>
      <w:marTop w:val="0"/>
      <w:marBottom w:val="0"/>
      <w:divBdr>
        <w:top w:val="none" w:sz="0" w:space="0" w:color="auto"/>
        <w:left w:val="none" w:sz="0" w:space="0" w:color="auto"/>
        <w:bottom w:val="none" w:sz="0" w:space="0" w:color="auto"/>
        <w:right w:val="none" w:sz="0" w:space="0" w:color="auto"/>
      </w:divBdr>
    </w:div>
    <w:div w:id="1422481875">
      <w:bodyDiv w:val="1"/>
      <w:marLeft w:val="0"/>
      <w:marRight w:val="0"/>
      <w:marTop w:val="0"/>
      <w:marBottom w:val="0"/>
      <w:divBdr>
        <w:top w:val="none" w:sz="0" w:space="0" w:color="auto"/>
        <w:left w:val="none" w:sz="0" w:space="0" w:color="auto"/>
        <w:bottom w:val="none" w:sz="0" w:space="0" w:color="auto"/>
        <w:right w:val="none" w:sz="0" w:space="0" w:color="auto"/>
      </w:divBdr>
    </w:div>
    <w:div w:id="1461026205">
      <w:bodyDiv w:val="1"/>
      <w:marLeft w:val="0"/>
      <w:marRight w:val="0"/>
      <w:marTop w:val="0"/>
      <w:marBottom w:val="0"/>
      <w:divBdr>
        <w:top w:val="none" w:sz="0" w:space="0" w:color="auto"/>
        <w:left w:val="none" w:sz="0" w:space="0" w:color="auto"/>
        <w:bottom w:val="none" w:sz="0" w:space="0" w:color="auto"/>
        <w:right w:val="none" w:sz="0" w:space="0" w:color="auto"/>
      </w:divBdr>
    </w:div>
    <w:div w:id="1461997508">
      <w:bodyDiv w:val="1"/>
      <w:marLeft w:val="0"/>
      <w:marRight w:val="0"/>
      <w:marTop w:val="0"/>
      <w:marBottom w:val="0"/>
      <w:divBdr>
        <w:top w:val="none" w:sz="0" w:space="0" w:color="auto"/>
        <w:left w:val="none" w:sz="0" w:space="0" w:color="auto"/>
        <w:bottom w:val="none" w:sz="0" w:space="0" w:color="auto"/>
        <w:right w:val="none" w:sz="0" w:space="0" w:color="auto"/>
      </w:divBdr>
    </w:div>
    <w:div w:id="1501577331">
      <w:bodyDiv w:val="1"/>
      <w:marLeft w:val="0"/>
      <w:marRight w:val="0"/>
      <w:marTop w:val="0"/>
      <w:marBottom w:val="0"/>
      <w:divBdr>
        <w:top w:val="none" w:sz="0" w:space="0" w:color="auto"/>
        <w:left w:val="none" w:sz="0" w:space="0" w:color="auto"/>
        <w:bottom w:val="none" w:sz="0" w:space="0" w:color="auto"/>
        <w:right w:val="none" w:sz="0" w:space="0" w:color="auto"/>
      </w:divBdr>
    </w:div>
    <w:div w:id="1507549796">
      <w:bodyDiv w:val="1"/>
      <w:marLeft w:val="0"/>
      <w:marRight w:val="0"/>
      <w:marTop w:val="0"/>
      <w:marBottom w:val="0"/>
      <w:divBdr>
        <w:top w:val="none" w:sz="0" w:space="0" w:color="auto"/>
        <w:left w:val="none" w:sz="0" w:space="0" w:color="auto"/>
        <w:bottom w:val="none" w:sz="0" w:space="0" w:color="auto"/>
        <w:right w:val="none" w:sz="0" w:space="0" w:color="auto"/>
      </w:divBdr>
    </w:div>
    <w:div w:id="1582173904">
      <w:bodyDiv w:val="1"/>
      <w:marLeft w:val="0"/>
      <w:marRight w:val="0"/>
      <w:marTop w:val="0"/>
      <w:marBottom w:val="0"/>
      <w:divBdr>
        <w:top w:val="none" w:sz="0" w:space="0" w:color="auto"/>
        <w:left w:val="none" w:sz="0" w:space="0" w:color="auto"/>
        <w:bottom w:val="none" w:sz="0" w:space="0" w:color="auto"/>
        <w:right w:val="none" w:sz="0" w:space="0" w:color="auto"/>
      </w:divBdr>
    </w:div>
    <w:div w:id="1632008473">
      <w:bodyDiv w:val="1"/>
      <w:marLeft w:val="0"/>
      <w:marRight w:val="0"/>
      <w:marTop w:val="0"/>
      <w:marBottom w:val="0"/>
      <w:divBdr>
        <w:top w:val="none" w:sz="0" w:space="0" w:color="auto"/>
        <w:left w:val="none" w:sz="0" w:space="0" w:color="auto"/>
        <w:bottom w:val="none" w:sz="0" w:space="0" w:color="auto"/>
        <w:right w:val="none" w:sz="0" w:space="0" w:color="auto"/>
      </w:divBdr>
    </w:div>
    <w:div w:id="1634827470">
      <w:bodyDiv w:val="1"/>
      <w:marLeft w:val="0"/>
      <w:marRight w:val="0"/>
      <w:marTop w:val="0"/>
      <w:marBottom w:val="0"/>
      <w:divBdr>
        <w:top w:val="none" w:sz="0" w:space="0" w:color="auto"/>
        <w:left w:val="none" w:sz="0" w:space="0" w:color="auto"/>
        <w:bottom w:val="none" w:sz="0" w:space="0" w:color="auto"/>
        <w:right w:val="none" w:sz="0" w:space="0" w:color="auto"/>
      </w:divBdr>
    </w:div>
    <w:div w:id="1735664599">
      <w:bodyDiv w:val="1"/>
      <w:marLeft w:val="0"/>
      <w:marRight w:val="0"/>
      <w:marTop w:val="0"/>
      <w:marBottom w:val="0"/>
      <w:divBdr>
        <w:top w:val="none" w:sz="0" w:space="0" w:color="auto"/>
        <w:left w:val="none" w:sz="0" w:space="0" w:color="auto"/>
        <w:bottom w:val="none" w:sz="0" w:space="0" w:color="auto"/>
        <w:right w:val="none" w:sz="0" w:space="0" w:color="auto"/>
      </w:divBdr>
    </w:div>
    <w:div w:id="1744453455">
      <w:bodyDiv w:val="1"/>
      <w:marLeft w:val="0"/>
      <w:marRight w:val="0"/>
      <w:marTop w:val="0"/>
      <w:marBottom w:val="0"/>
      <w:divBdr>
        <w:top w:val="none" w:sz="0" w:space="0" w:color="auto"/>
        <w:left w:val="none" w:sz="0" w:space="0" w:color="auto"/>
        <w:bottom w:val="none" w:sz="0" w:space="0" w:color="auto"/>
        <w:right w:val="none" w:sz="0" w:space="0" w:color="auto"/>
      </w:divBdr>
    </w:div>
    <w:div w:id="1831408654">
      <w:bodyDiv w:val="1"/>
      <w:marLeft w:val="0"/>
      <w:marRight w:val="0"/>
      <w:marTop w:val="0"/>
      <w:marBottom w:val="0"/>
      <w:divBdr>
        <w:top w:val="none" w:sz="0" w:space="0" w:color="auto"/>
        <w:left w:val="none" w:sz="0" w:space="0" w:color="auto"/>
        <w:bottom w:val="none" w:sz="0" w:space="0" w:color="auto"/>
        <w:right w:val="none" w:sz="0" w:space="0" w:color="auto"/>
      </w:divBdr>
    </w:div>
    <w:div w:id="1972594106">
      <w:bodyDiv w:val="1"/>
      <w:marLeft w:val="0"/>
      <w:marRight w:val="0"/>
      <w:marTop w:val="0"/>
      <w:marBottom w:val="0"/>
      <w:divBdr>
        <w:top w:val="none" w:sz="0" w:space="0" w:color="auto"/>
        <w:left w:val="none" w:sz="0" w:space="0" w:color="auto"/>
        <w:bottom w:val="none" w:sz="0" w:space="0" w:color="auto"/>
        <w:right w:val="none" w:sz="0" w:space="0" w:color="auto"/>
      </w:divBdr>
    </w:div>
    <w:div w:id="2012371573">
      <w:bodyDiv w:val="1"/>
      <w:marLeft w:val="0"/>
      <w:marRight w:val="0"/>
      <w:marTop w:val="0"/>
      <w:marBottom w:val="0"/>
      <w:divBdr>
        <w:top w:val="none" w:sz="0" w:space="0" w:color="auto"/>
        <w:left w:val="none" w:sz="0" w:space="0" w:color="auto"/>
        <w:bottom w:val="none" w:sz="0" w:space="0" w:color="auto"/>
        <w:right w:val="none" w:sz="0" w:space="0" w:color="auto"/>
      </w:divBdr>
    </w:div>
    <w:div w:id="2017341122">
      <w:bodyDiv w:val="1"/>
      <w:marLeft w:val="0"/>
      <w:marRight w:val="0"/>
      <w:marTop w:val="0"/>
      <w:marBottom w:val="0"/>
      <w:divBdr>
        <w:top w:val="none" w:sz="0" w:space="0" w:color="auto"/>
        <w:left w:val="none" w:sz="0" w:space="0" w:color="auto"/>
        <w:bottom w:val="none" w:sz="0" w:space="0" w:color="auto"/>
        <w:right w:val="none" w:sz="0" w:space="0" w:color="auto"/>
      </w:divBdr>
    </w:div>
    <w:div w:id="2036031666">
      <w:bodyDiv w:val="1"/>
      <w:marLeft w:val="0"/>
      <w:marRight w:val="0"/>
      <w:marTop w:val="0"/>
      <w:marBottom w:val="0"/>
      <w:divBdr>
        <w:top w:val="none" w:sz="0" w:space="0" w:color="auto"/>
        <w:left w:val="none" w:sz="0" w:space="0" w:color="auto"/>
        <w:bottom w:val="none" w:sz="0" w:space="0" w:color="auto"/>
        <w:right w:val="none" w:sz="0" w:space="0" w:color="auto"/>
      </w:divBdr>
    </w:div>
    <w:div w:id="2038003093">
      <w:bodyDiv w:val="1"/>
      <w:marLeft w:val="0"/>
      <w:marRight w:val="0"/>
      <w:marTop w:val="0"/>
      <w:marBottom w:val="0"/>
      <w:divBdr>
        <w:top w:val="none" w:sz="0" w:space="0" w:color="auto"/>
        <w:left w:val="none" w:sz="0" w:space="0" w:color="auto"/>
        <w:bottom w:val="none" w:sz="0" w:space="0" w:color="auto"/>
        <w:right w:val="none" w:sz="0" w:space="0" w:color="auto"/>
      </w:divBdr>
    </w:div>
    <w:div w:id="2106655394">
      <w:bodyDiv w:val="1"/>
      <w:marLeft w:val="0"/>
      <w:marRight w:val="0"/>
      <w:marTop w:val="0"/>
      <w:marBottom w:val="0"/>
      <w:divBdr>
        <w:top w:val="none" w:sz="0" w:space="0" w:color="auto"/>
        <w:left w:val="none" w:sz="0" w:space="0" w:color="auto"/>
        <w:bottom w:val="none" w:sz="0" w:space="0" w:color="auto"/>
        <w:right w:val="none" w:sz="0" w:space="0" w:color="auto"/>
      </w:divBdr>
    </w:div>
    <w:div w:id="214304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61B33-AC9F-42EB-9AA5-FAB365D61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40</Pages>
  <Words>11442</Words>
  <Characters>65223</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Вита Юрочкина</cp:lastModifiedBy>
  <cp:revision>35</cp:revision>
  <cp:lastPrinted>2019-11-09T07:00:00Z</cp:lastPrinted>
  <dcterms:created xsi:type="dcterms:W3CDTF">2025-12-13T16:44:00Z</dcterms:created>
  <dcterms:modified xsi:type="dcterms:W3CDTF">2025-12-15T03:20:00Z</dcterms:modified>
</cp:coreProperties>
</file>